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9F2C43">
      <w:pPr>
        <w:pStyle w:val="2"/>
        <w:keepNext w:val="0"/>
        <w:keepLines w:val="0"/>
        <w:widowControl/>
        <w:suppressLineNumbers w:val="0"/>
        <w:rPr>
          <w:rFonts w:hint="default" w:asciiTheme="majorAscii" w:hAnsiTheme="majorAscii"/>
          <w:b w:val="0"/>
          <w:bCs w:val="0"/>
        </w:rPr>
      </w:pPr>
      <w:bookmarkStart w:id="0" w:name="_GoBack"/>
      <w:bookmarkEnd w:id="0"/>
      <w:r>
        <w:rPr>
          <w:rFonts w:hint="default" w:asciiTheme="majorAscii" w:hAnsiTheme="majorAscii"/>
          <w:b w:val="0"/>
          <w:bCs w:val="0"/>
        </w:rPr>
        <w:t>1. B model beshta kuzatuvda to‘g‘ri natija berdi. Shunday bo‘lsa ham, nima sababdan ayrim ko‘rsatkichlarda A model ustun chiqishi mumkin?</w:t>
      </w:r>
    </w:p>
    <w:p w14:paraId="5395DEFA">
      <w:pPr>
        <w:pStyle w:val="6"/>
        <w:keepNext w:val="0"/>
        <w:keepLines w:val="0"/>
        <w:widowControl/>
        <w:suppressLineNumbers w:val="0"/>
        <w:rPr>
          <w:rFonts w:hint="default" w:asciiTheme="majorAscii" w:hAnsiTheme="majorAscii"/>
          <w:b w:val="0"/>
          <w:bCs w:val="0"/>
        </w:rPr>
      </w:pPr>
      <w:r>
        <w:rPr>
          <w:rFonts w:hint="default" w:asciiTheme="majorAscii" w:hAnsiTheme="majorAscii"/>
          <w:b w:val="0"/>
          <w:bCs w:val="0"/>
        </w:rPr>
        <w:t>B model dastlabki beshta kuzatuvda haqiqiy qiymatlarni to‘g‘ri bashorat qilgan bo‘lsa ham, oltinchi kuzatuvda 18 kWh katta xatoga yo‘l qo‘ygan. Shu sababli B modelning umumiy natijasi har doim ham A modeldan yaxshi bo‘lavermaydi. Ayniqsa, MSE va RMSE kabi ko‘rsatkichlar katta xatolarni kuchliroq hisobga oladi. B modelda bitta katta xato bo‘lgani uchun uning MSE va RMSE qiymatlari oshib ketgan. A model esa barcha kuzatuvlarda bir xil, ya’ni 4 kWh xato qilgan. Shuning uchun A model MSE, RMSE va R² kabi ayrim ko‘rsatkichlarda B modeldan ustun chiqishi mumkin. Demak, modelning faqat nechta kuzatuvda to‘g‘ri natija berganiga emas, balki xatolarning kattaligiga ham e’tibor berish kerak.</w:t>
      </w:r>
    </w:p>
    <w:p w14:paraId="65EC5916">
      <w:pPr>
        <w:pStyle w:val="2"/>
        <w:keepNext w:val="0"/>
        <w:keepLines w:val="0"/>
        <w:widowControl/>
        <w:suppressLineNumbers w:val="0"/>
        <w:rPr>
          <w:rFonts w:hint="default" w:asciiTheme="majorAscii" w:hAnsiTheme="majorAscii"/>
          <w:b w:val="0"/>
          <w:bCs w:val="0"/>
        </w:rPr>
      </w:pPr>
      <w:r>
        <w:rPr>
          <w:rFonts w:hint="default" w:asciiTheme="majorAscii" w:hAnsiTheme="majorAscii"/>
          <w:b w:val="0"/>
          <w:bCs w:val="0"/>
        </w:rPr>
        <w:t>2. Modelning faqat MAE qiymatiga qarab yakuniy qaror chiqarish to‘g‘rimi?</w:t>
      </w:r>
    </w:p>
    <w:p w14:paraId="527D95E6">
      <w:pPr>
        <w:pStyle w:val="6"/>
        <w:keepNext w:val="0"/>
        <w:keepLines w:val="0"/>
        <w:widowControl/>
        <w:suppressLineNumbers w:val="0"/>
        <w:rPr>
          <w:rFonts w:hint="default" w:asciiTheme="majorAscii" w:hAnsiTheme="majorAscii"/>
          <w:b w:val="0"/>
          <w:bCs w:val="0"/>
        </w:rPr>
      </w:pPr>
      <w:r>
        <w:rPr>
          <w:rFonts w:hint="default" w:asciiTheme="majorAscii" w:hAnsiTheme="majorAscii"/>
          <w:b w:val="0"/>
          <w:bCs w:val="0"/>
        </w:rPr>
        <w:t>Yo‘q, modelni faqat MAE qiymatiga qarab tanlash har doim ham to‘g‘ri emas. MAE modelning o‘rtacha absolyut xatosini ko‘rsatadi va bu juda foydali ko‘rsatkich hisoblanadi. Lekin MAE katta va kichik xatolarni oddiy o‘rtacha ko‘rinishda baholaydi. Masalan, bizning misolimizda B modelning MAE qiymati 3 kWh bo‘lib, A modelning MAE qiymati 4 kWh dan kichik. Ammo B modelda 18 kWh katta xato mavjudligi sababli uning MSE va RMSE ko‘rsatkichlari yomonroq chiqdi. Shuning uchun model tanlashda MAE bilan birga MSE, RMSE va R² qiymatlarini ham ko‘rib chiqish kerak. Bundan tashqari, korxona uchun katta xatoning qanday oqibatlarga olib kelishi ham hisobga olinishi kerak.</w:t>
      </w:r>
    </w:p>
    <w:p w14:paraId="56594571">
      <w:pPr>
        <w:pStyle w:val="2"/>
        <w:keepNext w:val="0"/>
        <w:keepLines w:val="0"/>
        <w:widowControl/>
        <w:suppressLineNumbers w:val="0"/>
        <w:rPr>
          <w:rFonts w:hint="default" w:asciiTheme="majorAscii" w:hAnsiTheme="majorAscii"/>
          <w:b w:val="0"/>
          <w:bCs w:val="0"/>
        </w:rPr>
      </w:pPr>
      <w:r>
        <w:rPr>
          <w:rFonts w:hint="default" w:asciiTheme="majorAscii" w:hAnsiTheme="majorAscii"/>
          <w:b w:val="0"/>
          <w:bCs w:val="0"/>
        </w:rPr>
        <w:t>3. Agar A modelning o‘rgatishdagi R² qiymati 0,99, sinovdagi R² qiymati esa 0,60 bo‘lsa, nimadan shubhalanasiz?</w:t>
      </w:r>
    </w:p>
    <w:p w14:paraId="4820CE58">
      <w:pPr>
        <w:pStyle w:val="6"/>
        <w:keepNext w:val="0"/>
        <w:keepLines w:val="0"/>
        <w:widowControl/>
        <w:suppressLineNumbers w:val="0"/>
        <w:rPr>
          <w:rFonts w:hint="default" w:asciiTheme="majorAscii" w:hAnsiTheme="majorAscii"/>
          <w:b w:val="0"/>
          <w:bCs w:val="0"/>
        </w:rPr>
      </w:pPr>
      <w:r>
        <w:rPr>
          <w:rFonts w:hint="default" w:asciiTheme="majorAscii" w:hAnsiTheme="majorAscii"/>
          <w:b w:val="0"/>
          <w:bCs w:val="0"/>
        </w:rPr>
        <w:t xml:space="preserve">Bunday holatda men avvalo modelda </w:t>
      </w:r>
      <w:r>
        <w:rPr>
          <w:rStyle w:val="5"/>
          <w:rFonts w:hint="default" w:asciiTheme="majorAscii" w:hAnsiTheme="majorAscii"/>
          <w:b w:val="0"/>
          <w:bCs w:val="0"/>
        </w:rPr>
        <w:t>overfitting</w:t>
      </w:r>
      <w:r>
        <w:rPr>
          <w:rFonts w:hint="default" w:asciiTheme="majorAscii" w:hAnsiTheme="majorAscii"/>
          <w:b w:val="0"/>
          <w:bCs w:val="0"/>
        </w:rPr>
        <w:t>, ya’ni o‘rgatish ma’lumotlariga haddan tashqari moslashib qolish holati borligidan shubhalanaman. Chunki model o‘rgatish ma’lumotlarida juda yaxshi natija ko‘rsatib, R² = 0,99 ga erishgan, lekin yangi, sinov ma’lumotlarida uning natijasi ancha pasayib, R² = 0,60 bo‘lgan. Bu model o‘quv ma’lumotlarini yaxshi o‘zlashtirgan bo‘lsa-da, yangi ma’lumotlarga yetarlicha yaxshi moslasha olmayotganini ko‘rsatishi mumkin. Bunday vaziyatda modelning murakkabligi, o‘quv va sinov ma’lumotlarining farqi hamda ma’lumotlar hajmini tekshirish kerak. Shuningdek, modelni soddalashtirish yoki ko‘proq va xilma-xil ma’lumotlardan foydalanish orqali uning yangi ma’lumotlarga moslashish qobiliyatini yaxshilash mumkin.</w:t>
      </w:r>
    </w:p>
    <w:p w14:paraId="5E706AA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4C5181"/>
    <w:rsid w:val="7F316B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Strong"/>
    <w:basedOn w:val="3"/>
    <w:qFormat/>
    <w:uiPriority w:val="0"/>
    <w:rPr>
      <w:b/>
      <w:bCs/>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333</Words>
  <Characters>2094</Characters>
  <Lines>0</Lines>
  <Paragraphs>0</Paragraphs>
  <TotalTime>0</TotalTime>
  <ScaleCrop>false</ScaleCrop>
  <LinksUpToDate>false</LinksUpToDate>
  <CharactersWithSpaces>2421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2026-10-08T17:03:00Z</dcterms:created>
  <dc:creator>user</dc:creator>
  <cp:lastModifiedBy>Komp</cp:lastModifiedBy>
  <dcterms:modified xsi:type="dcterms:W3CDTF">2026-10-08T17:05:09Z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1049-12.1.0.28485</vt:lpwstr>
  </property>
  <property fmtid="{D5CDD505-2E9C-101B-9397-08002B2CF9AE}" pid="3" name="KSOTemplateDocerSaveRecord">
    <vt:lpwstr>eyJoZGlkIjoiMjk5MzAzMzVlNDQ5ZWE4YjQ4M2EzYTljYzgxNjY0NDUiLCJ1c2VySWQiOiI0NjcyOTQ1MDM3OTU1In0=</vt:lpwstr>
  </property>
  <property fmtid="{D5CDD505-2E9C-101B-9397-08002B2CF9AE}" pid="4" name="ICV">
    <vt:lpwstr>B09BD7778E334C7289A3A164E7E751BD_13</vt:lpwstr>
  </property>
</Properties>
</file>