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91D2E" w14:textId="1914FB15" w:rsidR="00E0471E" w:rsidRPr="004258DC" w:rsidRDefault="00FC697D" w:rsidP="00AC0E5B">
      <w:pPr>
        <w:jc w:val="center"/>
        <w:rPr>
          <w:rFonts w:asciiTheme="minorHAnsi" w:hAnsiTheme="minorHAnsi"/>
          <w:szCs w:val="28"/>
        </w:rPr>
        <w:sectPr w:rsidR="00E0471E" w:rsidRPr="004258DC" w:rsidSect="00324C2D">
          <w:footerReference w:type="default" r:id="rId8"/>
          <w:footerReference w:type="first" r:id="rId9"/>
          <w:type w:val="continuous"/>
          <w:pgSz w:w="12240" w:h="15840"/>
          <w:pgMar w:top="1440" w:right="720" w:bottom="1440" w:left="1440" w:header="720" w:footer="720" w:gutter="0"/>
          <w:cols w:num="2" w:space="720"/>
          <w:titlePg/>
          <w:docGrid w:linePitch="272"/>
        </w:sectPr>
      </w:pPr>
      <w:r w:rsidRPr="009F5D27">
        <w:rPr>
          <w:rFonts w:asciiTheme="minorHAnsi" w:hAnsiTheme="minorHAnsi"/>
          <w:b/>
          <w:noProof/>
        </w:rPr>
        <mc:AlternateContent>
          <mc:Choice Requires="wps">
            <w:drawing>
              <wp:anchor distT="45720" distB="45720" distL="114300" distR="114300" simplePos="0" relativeHeight="251666432" behindDoc="0" locked="0" layoutInCell="1" allowOverlap="1" wp14:anchorId="710395BE" wp14:editId="3B0ADA3D">
                <wp:simplePos x="0" y="0"/>
                <wp:positionH relativeFrom="margin">
                  <wp:posOffset>2752725</wp:posOffset>
                </wp:positionH>
                <wp:positionV relativeFrom="margin">
                  <wp:posOffset>-171450</wp:posOffset>
                </wp:positionV>
                <wp:extent cx="3257550" cy="16205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620520"/>
                        </a:xfrm>
                        <a:prstGeom prst="rect">
                          <a:avLst/>
                        </a:prstGeom>
                        <a:solidFill>
                          <a:srgbClr val="FFFFFF"/>
                        </a:solidFill>
                        <a:ln w="9525">
                          <a:noFill/>
                          <a:miter lim="800000"/>
                          <a:headEnd/>
                          <a:tailEnd/>
                        </a:ln>
                      </wps:spPr>
                      <wps:txbx>
                        <w:txbxContent>
                          <w:p w14:paraId="0DC1141E" w14:textId="289DF1EC" w:rsidR="00FC697D" w:rsidRPr="00A31DC9" w:rsidRDefault="00A31DC9" w:rsidP="00FC697D">
                            <w:pPr>
                              <w:spacing w:line="276" w:lineRule="auto"/>
                              <w:jc w:val="center"/>
                              <w:rPr>
                                <w:rFonts w:ascii="Calibri" w:hAnsi="Calibri"/>
                                <w:b/>
                              </w:rPr>
                            </w:pPr>
                            <w:r w:rsidRPr="00A31DC9">
                              <w:rPr>
                                <w:rFonts w:ascii="Calibri" w:hAnsi="Calibri"/>
                                <w:b/>
                              </w:rPr>
                              <w:t>ISM 6251</w:t>
                            </w:r>
                            <w:r w:rsidR="00FC697D" w:rsidRPr="00A31DC9">
                              <w:rPr>
                                <w:rFonts w:ascii="Calibri" w:hAnsi="Calibri"/>
                                <w:b/>
                              </w:rPr>
                              <w:t xml:space="preserve">: </w:t>
                            </w:r>
                          </w:p>
                          <w:p w14:paraId="432D79D2" w14:textId="63F930CD" w:rsidR="00FC697D" w:rsidRPr="00A31DC9" w:rsidRDefault="00A31DC9" w:rsidP="00FC697D">
                            <w:pPr>
                              <w:spacing w:line="276" w:lineRule="auto"/>
                              <w:jc w:val="center"/>
                              <w:rPr>
                                <w:rFonts w:ascii="Calibri" w:hAnsi="Calibri"/>
                                <w:b/>
                              </w:rPr>
                            </w:pPr>
                            <w:r w:rsidRPr="00A31DC9">
                              <w:rPr>
                                <w:rFonts w:ascii="Calibri" w:hAnsi="Calibri"/>
                                <w:b/>
                              </w:rPr>
                              <w:t>Data Science Programming</w:t>
                            </w:r>
                          </w:p>
                          <w:p w14:paraId="42A74C99" w14:textId="1FCA83DB" w:rsidR="00FC697D" w:rsidRPr="00DA330C" w:rsidRDefault="00FC697D" w:rsidP="00FC697D">
                            <w:pPr>
                              <w:spacing w:line="276" w:lineRule="auto"/>
                              <w:jc w:val="center"/>
                              <w:rPr>
                                <w:rFonts w:ascii="Calibri" w:hAnsi="Calibri"/>
                              </w:rPr>
                            </w:pPr>
                            <w:r w:rsidRPr="00A31DC9">
                              <w:rPr>
                                <w:rFonts w:ascii="Calibri" w:hAnsi="Calibri"/>
                              </w:rPr>
                              <w:t>Credit Hours</w:t>
                            </w:r>
                            <w:r w:rsidR="00A31DC9" w:rsidRPr="00A31DC9">
                              <w:rPr>
                                <w:rFonts w:ascii="Calibri" w:hAnsi="Calibri"/>
                              </w:rPr>
                              <w:t>: 3</w:t>
                            </w:r>
                          </w:p>
                          <w:p w14:paraId="27326539" w14:textId="410EDC7C" w:rsidR="00FC697D" w:rsidRPr="00DA330C" w:rsidRDefault="00A31DC9" w:rsidP="00FC697D">
                            <w:pPr>
                              <w:spacing w:line="276" w:lineRule="auto"/>
                              <w:jc w:val="center"/>
                              <w:rPr>
                                <w:rFonts w:ascii="Calibri" w:hAnsi="Calibri"/>
                              </w:rPr>
                            </w:pPr>
                            <w:r>
                              <w:rPr>
                                <w:rFonts w:ascii="Calibri" w:hAnsi="Calibri"/>
                              </w:rPr>
                              <w:t>Muma College of Business</w:t>
                            </w:r>
                            <w:r w:rsidR="00FC697D" w:rsidRPr="00DA330C">
                              <w:rPr>
                                <w:rFonts w:ascii="Calibri" w:hAnsi="Calibri"/>
                              </w:rPr>
                              <w:t xml:space="preserve">, </w:t>
                            </w:r>
                            <w:r>
                              <w:rPr>
                                <w:rFonts w:ascii="Calibri" w:hAnsi="Calibri"/>
                              </w:rPr>
                              <w:br/>
                              <w:t>School of Information Systems and Management</w:t>
                            </w:r>
                          </w:p>
                          <w:p w14:paraId="5361F4CD" w14:textId="77777777" w:rsidR="00FC697D" w:rsidRPr="0020533D" w:rsidRDefault="00FC697D" w:rsidP="00FC697D">
                            <w:pPr>
                              <w:spacing w:line="276" w:lineRule="auto"/>
                              <w:jc w:val="center"/>
                              <w:rPr>
                                <w:rFonts w:ascii="Calibri" w:hAnsi="Calibri"/>
                              </w:rPr>
                            </w:pPr>
                          </w:p>
                          <w:p w14:paraId="6FF9460B" w14:textId="77777777" w:rsidR="00FC697D" w:rsidRPr="00FC697D" w:rsidRDefault="00FC697D" w:rsidP="00FC697D">
                            <w:pPr>
                              <w:jc w:val="center"/>
                              <w:rPr>
                                <w:rFonts w:ascii="Calibri" w:hAnsi="Calibri"/>
                                <w:b/>
                                <w:sz w:val="32"/>
                                <w:szCs w:val="32"/>
                              </w:rPr>
                            </w:pPr>
                            <w:r w:rsidRPr="00FC697D">
                              <w:rPr>
                                <w:rFonts w:ascii="Calibri" w:hAnsi="Calibri"/>
                                <w:b/>
                                <w:sz w:val="32"/>
                                <w:szCs w:val="32"/>
                              </w:rPr>
                              <w:t>COURSE SYLLABUS</w:t>
                            </w:r>
                          </w:p>
                          <w:p w14:paraId="49011193" w14:textId="39840432" w:rsidR="00FC697D" w:rsidRPr="00FC697D" w:rsidRDefault="00FC697D" w:rsidP="00FC697D">
                            <w:pPr>
                              <w:jc w:val="center"/>
                              <w:rPr>
                                <w:sz w:val="32"/>
                                <w:szCs w:val="32"/>
                              </w:rPr>
                            </w:pPr>
                            <w:r w:rsidRPr="00FC697D">
                              <w:rPr>
                                <w:rFonts w:asciiTheme="minorHAnsi" w:hAnsiTheme="minorHAnsi"/>
                                <w:sz w:val="22"/>
                                <w:szCs w:val="22"/>
                              </w:rPr>
                              <w:t xml:space="preserve">Last Updated: </w:t>
                            </w:r>
                            <w:r w:rsidRPr="00FC697D">
                              <w:rPr>
                                <w:rFonts w:asciiTheme="minorHAnsi" w:hAnsiTheme="minorHAnsi"/>
                                <w:sz w:val="22"/>
                                <w:szCs w:val="22"/>
                              </w:rPr>
                              <w:fldChar w:fldCharType="begin"/>
                            </w:r>
                            <w:r w:rsidRPr="00FC697D">
                              <w:rPr>
                                <w:rFonts w:asciiTheme="minorHAnsi" w:hAnsiTheme="minorHAnsi"/>
                                <w:sz w:val="22"/>
                                <w:szCs w:val="22"/>
                              </w:rPr>
                              <w:instrText xml:space="preserve"> DATE \@ "M/d/yyyy" </w:instrText>
                            </w:r>
                            <w:r w:rsidRPr="00FC697D">
                              <w:rPr>
                                <w:rFonts w:asciiTheme="minorHAnsi" w:hAnsiTheme="minorHAnsi"/>
                                <w:sz w:val="22"/>
                                <w:szCs w:val="22"/>
                              </w:rPr>
                              <w:fldChar w:fldCharType="separate"/>
                            </w:r>
                            <w:r w:rsidR="00046792">
                              <w:rPr>
                                <w:rFonts w:asciiTheme="minorHAnsi" w:hAnsiTheme="minorHAnsi"/>
                                <w:noProof/>
                                <w:sz w:val="22"/>
                                <w:szCs w:val="22"/>
                              </w:rPr>
                              <w:t>1/30/2024</w:t>
                            </w:r>
                            <w:r w:rsidRPr="00FC697D">
                              <w:rPr>
                                <w:rFonts w:asciiTheme="minorHAnsi" w:hAnsiTheme="minorHAnsi"/>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395BE" id="_x0000_t202" coordsize="21600,21600" o:spt="202" path="m,l,21600r21600,l21600,xe">
                <v:stroke joinstyle="miter"/>
                <v:path gradientshapeok="t" o:connecttype="rect"/>
              </v:shapetype>
              <v:shape id="Text Box 2" o:spid="_x0000_s1026" type="#_x0000_t202" style="position:absolute;left:0;text-align:left;margin-left:216.75pt;margin-top:-13.5pt;width:256.5pt;height:127.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" stroked="f">
                <v:textbox>
                  <w:txbxContent>
                    <w:p w14:paraId="0DC1141E" w14:textId="289DF1EC" w:rsidR="00FC697D" w:rsidRPr="00A31DC9" w:rsidRDefault="00A31DC9" w:rsidP="00FC697D">
                      <w:pPr>
                        <w:spacing w:line="276" w:lineRule="auto"/>
                        <w:jc w:val="center"/>
                        <w:rPr>
                          <w:rFonts w:ascii="Calibri" w:hAnsi="Calibri"/>
                          <w:b/>
                        </w:rPr>
                      </w:pPr>
                      <w:r w:rsidRPr="00A31DC9">
                        <w:rPr>
                          <w:rFonts w:ascii="Calibri" w:hAnsi="Calibri"/>
                          <w:b/>
                        </w:rPr>
                        <w:t>ISM 6251</w:t>
                      </w:r>
                      <w:r w:rsidR="00FC697D" w:rsidRPr="00A31DC9">
                        <w:rPr>
                          <w:rFonts w:ascii="Calibri" w:hAnsi="Calibri"/>
                          <w:b/>
                        </w:rPr>
                        <w:t xml:space="preserve">: </w:t>
                      </w:r>
                    </w:p>
                    <w:p w14:paraId="432D79D2" w14:textId="63F930CD" w:rsidR="00FC697D" w:rsidRPr="00A31DC9" w:rsidRDefault="00A31DC9" w:rsidP="00FC697D">
                      <w:pPr>
                        <w:spacing w:line="276" w:lineRule="auto"/>
                        <w:jc w:val="center"/>
                        <w:rPr>
                          <w:rFonts w:ascii="Calibri" w:hAnsi="Calibri"/>
                          <w:b/>
                        </w:rPr>
                      </w:pPr>
                      <w:r w:rsidRPr="00A31DC9">
                        <w:rPr>
                          <w:rFonts w:ascii="Calibri" w:hAnsi="Calibri"/>
                          <w:b/>
                        </w:rPr>
                        <w:t>Data Science Programming</w:t>
                      </w:r>
                    </w:p>
                    <w:p w14:paraId="42A74C99" w14:textId="1FCA83DB" w:rsidR="00FC697D" w:rsidRPr="00DA330C" w:rsidRDefault="00FC697D" w:rsidP="00FC697D">
                      <w:pPr>
                        <w:spacing w:line="276" w:lineRule="auto"/>
                        <w:jc w:val="center"/>
                        <w:rPr>
                          <w:rFonts w:ascii="Calibri" w:hAnsi="Calibri"/>
                        </w:rPr>
                      </w:pPr>
                      <w:r w:rsidRPr="00A31DC9">
                        <w:rPr>
                          <w:rFonts w:ascii="Calibri" w:hAnsi="Calibri"/>
                        </w:rPr>
                        <w:t>Credit Hours</w:t>
                      </w:r>
                      <w:r w:rsidR="00A31DC9" w:rsidRPr="00A31DC9">
                        <w:rPr>
                          <w:rFonts w:ascii="Calibri" w:hAnsi="Calibri"/>
                        </w:rPr>
                        <w:t>: 3</w:t>
                      </w:r>
                    </w:p>
                    <w:p w14:paraId="27326539" w14:textId="410EDC7C" w:rsidR="00FC697D" w:rsidRPr="00DA330C" w:rsidRDefault="00A31DC9" w:rsidP="00FC697D">
                      <w:pPr>
                        <w:spacing w:line="276" w:lineRule="auto"/>
                        <w:jc w:val="center"/>
                        <w:rPr>
                          <w:rFonts w:ascii="Calibri" w:hAnsi="Calibri"/>
                        </w:rPr>
                      </w:pPr>
                      <w:r>
                        <w:rPr>
                          <w:rFonts w:ascii="Calibri" w:hAnsi="Calibri"/>
                        </w:rPr>
                        <w:t>Muma College of Business</w:t>
                      </w:r>
                      <w:r w:rsidR="00FC697D" w:rsidRPr="00DA330C">
                        <w:rPr>
                          <w:rFonts w:ascii="Calibri" w:hAnsi="Calibri"/>
                        </w:rPr>
                        <w:t xml:space="preserve">, </w:t>
                      </w:r>
                      <w:r>
                        <w:rPr>
                          <w:rFonts w:ascii="Calibri" w:hAnsi="Calibri"/>
                        </w:rPr>
                        <w:br/>
                        <w:t>School of Information Systems and Management</w:t>
                      </w:r>
                    </w:p>
                    <w:p w14:paraId="5361F4CD" w14:textId="77777777" w:rsidR="00FC697D" w:rsidRPr="0020533D" w:rsidRDefault="00FC697D" w:rsidP="00FC697D">
                      <w:pPr>
                        <w:spacing w:line="276" w:lineRule="auto"/>
                        <w:jc w:val="center"/>
                        <w:rPr>
                          <w:rFonts w:ascii="Calibri" w:hAnsi="Calibri"/>
                        </w:rPr>
                      </w:pPr>
                    </w:p>
                    <w:p w14:paraId="6FF9460B" w14:textId="77777777" w:rsidR="00FC697D" w:rsidRPr="00FC697D" w:rsidRDefault="00FC697D" w:rsidP="00FC697D">
                      <w:pPr>
                        <w:jc w:val="center"/>
                        <w:rPr>
                          <w:rFonts w:ascii="Calibri" w:hAnsi="Calibri"/>
                          <w:b/>
                          <w:sz w:val="32"/>
                          <w:szCs w:val="32"/>
                        </w:rPr>
                      </w:pPr>
                      <w:r w:rsidRPr="00FC697D">
                        <w:rPr>
                          <w:rFonts w:ascii="Calibri" w:hAnsi="Calibri"/>
                          <w:b/>
                          <w:sz w:val="32"/>
                          <w:szCs w:val="32"/>
                        </w:rPr>
                        <w:t>COURSE SYLLABUS</w:t>
                      </w:r>
                    </w:p>
                    <w:p w14:paraId="49011193" w14:textId="39840432" w:rsidR="00FC697D" w:rsidRPr="00FC697D" w:rsidRDefault="00FC697D" w:rsidP="00FC697D">
                      <w:pPr>
                        <w:jc w:val="center"/>
                        <w:rPr>
                          <w:sz w:val="32"/>
                          <w:szCs w:val="32"/>
                        </w:rPr>
                      </w:pPr>
                      <w:r w:rsidRPr="00FC697D">
                        <w:rPr>
                          <w:rFonts w:asciiTheme="minorHAnsi" w:hAnsiTheme="minorHAnsi"/>
                          <w:sz w:val="22"/>
                          <w:szCs w:val="22"/>
                        </w:rPr>
                        <w:t xml:space="preserve">Last Updated: </w:t>
                      </w:r>
                      <w:r w:rsidRPr="00FC697D">
                        <w:rPr>
                          <w:rFonts w:asciiTheme="minorHAnsi" w:hAnsiTheme="minorHAnsi"/>
                          <w:sz w:val="22"/>
                          <w:szCs w:val="22"/>
                        </w:rPr>
                        <w:fldChar w:fldCharType="begin"/>
                      </w:r>
                      <w:r w:rsidRPr="00FC697D">
                        <w:rPr>
                          <w:rFonts w:asciiTheme="minorHAnsi" w:hAnsiTheme="minorHAnsi"/>
                          <w:sz w:val="22"/>
                          <w:szCs w:val="22"/>
                        </w:rPr>
                        <w:instrText xml:space="preserve"> DATE \@ "M/d/yyyy" </w:instrText>
                      </w:r>
                      <w:r w:rsidRPr="00FC697D">
                        <w:rPr>
                          <w:rFonts w:asciiTheme="minorHAnsi" w:hAnsiTheme="minorHAnsi"/>
                          <w:sz w:val="22"/>
                          <w:szCs w:val="22"/>
                        </w:rPr>
                        <w:fldChar w:fldCharType="separate"/>
                      </w:r>
                      <w:r w:rsidR="00046792">
                        <w:rPr>
                          <w:rFonts w:asciiTheme="minorHAnsi" w:hAnsiTheme="minorHAnsi"/>
                          <w:noProof/>
                          <w:sz w:val="22"/>
                          <w:szCs w:val="22"/>
                        </w:rPr>
                        <w:t>1/30/2024</w:t>
                      </w:r>
                      <w:r w:rsidRPr="00FC697D">
                        <w:rPr>
                          <w:rFonts w:asciiTheme="minorHAnsi" w:hAnsiTheme="minorHAnsi"/>
                          <w:sz w:val="22"/>
                          <w:szCs w:val="22"/>
                        </w:rPr>
                        <w:fldChar w:fldCharType="end"/>
                      </w:r>
                    </w:p>
                  </w:txbxContent>
                </v:textbox>
                <w10:wrap type="square" anchorx="margin" anchory="margin"/>
              </v:shape>
            </w:pict>
          </mc:Fallback>
        </mc:AlternateContent>
      </w:r>
      <w:r>
        <w:rPr>
          <w:noProof/>
        </w:rPr>
        <w:drawing>
          <wp:anchor distT="0" distB="0" distL="114300" distR="114300" simplePos="0" relativeHeight="251664384" behindDoc="0" locked="0" layoutInCell="1" allowOverlap="1" wp14:anchorId="1BAD3F67" wp14:editId="54F1016F">
            <wp:simplePos x="0" y="0"/>
            <wp:positionH relativeFrom="margin">
              <wp:posOffset>0</wp:posOffset>
            </wp:positionH>
            <wp:positionV relativeFrom="margin">
              <wp:posOffset>180340</wp:posOffset>
            </wp:positionV>
            <wp:extent cx="2668905" cy="807085"/>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9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2DCC2" w14:textId="77777777" w:rsidR="000F5A8B" w:rsidRPr="009F5D27" w:rsidRDefault="000F5A8B" w:rsidP="00AC0E5B">
      <w:pPr>
        <w:rPr>
          <w:rFonts w:asciiTheme="minorHAnsi" w:hAnsiTheme="minorHAnsi"/>
          <w:szCs w:val="28"/>
        </w:rPr>
      </w:pPr>
    </w:p>
    <w:p w14:paraId="7E5BF649" w14:textId="77777777" w:rsidR="000F5A8B" w:rsidRDefault="000F5A8B" w:rsidP="00AC0E5B">
      <w:pPr>
        <w:rPr>
          <w:rFonts w:asciiTheme="minorHAnsi" w:hAnsiTheme="minorHAnsi"/>
          <w:szCs w:val="28"/>
        </w:rPr>
      </w:pPr>
    </w:p>
    <w:p w14:paraId="29043972" w14:textId="25C2DFCE" w:rsidR="00AC0E5B" w:rsidRDefault="00AC0E5B" w:rsidP="00AC0E5B">
      <w:pPr>
        <w:rPr>
          <w:rFonts w:asciiTheme="minorHAnsi" w:hAnsiTheme="minorHAnsi"/>
          <w:szCs w:val="28"/>
        </w:rPr>
      </w:pPr>
    </w:p>
    <w:p w14:paraId="39FA4E1A" w14:textId="77777777" w:rsidR="00462D4A" w:rsidRDefault="00462D4A" w:rsidP="00462D4A">
      <w:pPr>
        <w:pBdr>
          <w:bottom w:val="single" w:sz="6" w:space="1" w:color="auto"/>
        </w:pBdr>
        <w:rPr>
          <w:rFonts w:asciiTheme="minorHAnsi" w:hAnsiTheme="minorHAnsi"/>
          <w:highlight w:val="yellow"/>
        </w:rPr>
      </w:pPr>
    </w:p>
    <w:p w14:paraId="52930C11" w14:textId="77777777" w:rsidR="00462D4A" w:rsidRDefault="00462D4A" w:rsidP="00462D4A">
      <w:pPr>
        <w:rPr>
          <w:rFonts w:asciiTheme="minorHAnsi" w:hAnsiTheme="minorHAnsi"/>
          <w:highlight w:val="yellow"/>
        </w:rPr>
      </w:pPr>
    </w:p>
    <w:p w14:paraId="6E42D319" w14:textId="4031AF11" w:rsidR="00462D4A" w:rsidRPr="004307C1" w:rsidRDefault="00462D4A" w:rsidP="00462D4A">
      <w:pPr>
        <w:rPr>
          <w:rFonts w:asciiTheme="minorHAnsi" w:hAnsiTheme="minorHAnsi"/>
        </w:rPr>
      </w:pPr>
      <w:r w:rsidRPr="004B099B">
        <w:rPr>
          <w:rFonts w:asciiTheme="minorHAnsi" w:hAnsiTheme="minorHAnsi"/>
          <w:b/>
          <w:bCs/>
        </w:rPr>
        <w:t>Semester</w:t>
      </w:r>
      <w:r w:rsidRPr="004307C1">
        <w:rPr>
          <w:rFonts w:asciiTheme="minorHAnsi" w:hAnsiTheme="minorHAnsi"/>
        </w:rPr>
        <w:t xml:space="preserve">: </w:t>
      </w:r>
      <w:r w:rsidR="00400266">
        <w:rPr>
          <w:rFonts w:asciiTheme="minorHAnsi" w:hAnsiTheme="minorHAnsi"/>
        </w:rPr>
        <w:t>Spring</w:t>
      </w:r>
      <w:r w:rsidRPr="004307C1">
        <w:rPr>
          <w:rFonts w:asciiTheme="minorHAnsi" w:hAnsiTheme="minorHAnsi"/>
        </w:rPr>
        <w:t xml:space="preserve"> 202</w:t>
      </w:r>
      <w:r w:rsidR="00DB017E">
        <w:rPr>
          <w:rFonts w:asciiTheme="minorHAnsi" w:hAnsiTheme="minorHAnsi"/>
        </w:rPr>
        <w:t>4</w:t>
      </w:r>
    </w:p>
    <w:p w14:paraId="14A947A4" w14:textId="3A807031" w:rsidR="00462D4A" w:rsidRPr="004307C1" w:rsidRDefault="00462D4A" w:rsidP="00462D4A">
      <w:pPr>
        <w:rPr>
          <w:rFonts w:asciiTheme="minorHAnsi" w:hAnsiTheme="minorHAnsi"/>
        </w:rPr>
      </w:pPr>
      <w:r w:rsidRPr="004B099B">
        <w:rPr>
          <w:rFonts w:asciiTheme="minorHAnsi" w:hAnsiTheme="minorHAnsi"/>
          <w:b/>
          <w:bCs/>
        </w:rPr>
        <w:t>Dates</w:t>
      </w:r>
      <w:r w:rsidRPr="004307C1">
        <w:rPr>
          <w:rFonts w:asciiTheme="minorHAnsi" w:hAnsiTheme="minorHAnsi"/>
        </w:rPr>
        <w:t>:</w:t>
      </w:r>
      <w:r w:rsidR="00400266">
        <w:rPr>
          <w:rFonts w:asciiTheme="minorHAnsi" w:hAnsiTheme="minorHAnsi"/>
        </w:rPr>
        <w:t xml:space="preserve"> </w:t>
      </w:r>
      <w:r w:rsidR="009A6830">
        <w:rPr>
          <w:rFonts w:asciiTheme="minorHAnsi" w:hAnsiTheme="minorHAnsi"/>
        </w:rPr>
        <w:t>2/5</w:t>
      </w:r>
      <w:r w:rsidRPr="004307C1">
        <w:rPr>
          <w:rFonts w:asciiTheme="minorHAnsi" w:hAnsiTheme="minorHAnsi"/>
        </w:rPr>
        <w:t>/2</w:t>
      </w:r>
      <w:r w:rsidR="00DB017E">
        <w:rPr>
          <w:rFonts w:asciiTheme="minorHAnsi" w:hAnsiTheme="minorHAnsi"/>
        </w:rPr>
        <w:t>4</w:t>
      </w:r>
      <w:r w:rsidRPr="004307C1">
        <w:rPr>
          <w:rFonts w:asciiTheme="minorHAnsi" w:hAnsiTheme="minorHAnsi"/>
        </w:rPr>
        <w:t xml:space="preserve">- </w:t>
      </w:r>
      <w:r w:rsidR="009A6830">
        <w:rPr>
          <w:rFonts w:asciiTheme="minorHAnsi" w:hAnsiTheme="minorHAnsi"/>
        </w:rPr>
        <w:t>5/2</w:t>
      </w:r>
      <w:r w:rsidRPr="004307C1">
        <w:rPr>
          <w:rFonts w:asciiTheme="minorHAnsi" w:hAnsiTheme="minorHAnsi"/>
        </w:rPr>
        <w:t>/2</w:t>
      </w:r>
      <w:r w:rsidR="00DB017E">
        <w:rPr>
          <w:rFonts w:asciiTheme="minorHAnsi" w:hAnsiTheme="minorHAnsi"/>
        </w:rPr>
        <w:t>4</w:t>
      </w:r>
    </w:p>
    <w:p w14:paraId="2E5753A7" w14:textId="6B0239EC" w:rsidR="00462D4A" w:rsidRPr="004307C1" w:rsidRDefault="00462D4A" w:rsidP="00462D4A">
      <w:pPr>
        <w:rPr>
          <w:rFonts w:asciiTheme="minorHAnsi" w:hAnsiTheme="minorHAnsi"/>
        </w:rPr>
      </w:pPr>
      <w:r w:rsidRPr="004B099B">
        <w:rPr>
          <w:rFonts w:asciiTheme="minorHAnsi" w:hAnsiTheme="minorHAnsi"/>
          <w:b/>
          <w:bCs/>
        </w:rPr>
        <w:t>Delivery method</w:t>
      </w:r>
      <w:r w:rsidRPr="004307C1">
        <w:rPr>
          <w:rFonts w:asciiTheme="minorHAnsi" w:hAnsiTheme="minorHAnsi"/>
        </w:rPr>
        <w:t xml:space="preserve">: </w:t>
      </w:r>
      <w:r w:rsidR="009A6830">
        <w:rPr>
          <w:rFonts w:asciiTheme="minorHAnsi" w:hAnsiTheme="minorHAnsi"/>
        </w:rPr>
        <w:t>Face-to-face</w:t>
      </w:r>
    </w:p>
    <w:p w14:paraId="79DD27E4" w14:textId="53E72E65" w:rsidR="00462D4A" w:rsidRPr="004307C1" w:rsidRDefault="00462D4A" w:rsidP="00462D4A">
      <w:pPr>
        <w:rPr>
          <w:rFonts w:asciiTheme="minorHAnsi" w:hAnsiTheme="minorHAnsi"/>
        </w:rPr>
      </w:pPr>
      <w:r w:rsidRPr="004B099B">
        <w:rPr>
          <w:rFonts w:asciiTheme="minorHAnsi" w:hAnsiTheme="minorHAnsi"/>
          <w:b/>
          <w:bCs/>
        </w:rPr>
        <w:t>Location</w:t>
      </w:r>
      <w:r w:rsidRPr="004307C1">
        <w:rPr>
          <w:rFonts w:asciiTheme="minorHAnsi" w:hAnsiTheme="minorHAnsi"/>
        </w:rPr>
        <w:t xml:space="preserve">: </w:t>
      </w:r>
      <w:r w:rsidR="009A6830">
        <w:rPr>
          <w:rFonts w:asciiTheme="minorHAnsi" w:hAnsiTheme="minorHAnsi"/>
        </w:rPr>
        <w:t>BSN 118</w:t>
      </w:r>
    </w:p>
    <w:p w14:paraId="6730F3E0" w14:textId="26BD4A46" w:rsidR="00462D4A" w:rsidRPr="004307C1" w:rsidRDefault="00462D4A" w:rsidP="00462D4A">
      <w:pPr>
        <w:rPr>
          <w:rFonts w:asciiTheme="minorHAnsi" w:hAnsiTheme="minorHAnsi"/>
        </w:rPr>
      </w:pPr>
      <w:r w:rsidRPr="004B099B">
        <w:rPr>
          <w:rFonts w:asciiTheme="minorHAnsi" w:hAnsiTheme="minorHAnsi"/>
          <w:b/>
          <w:bCs/>
        </w:rPr>
        <w:t>Instructor</w:t>
      </w:r>
      <w:r w:rsidRPr="004307C1">
        <w:rPr>
          <w:rFonts w:asciiTheme="minorHAnsi" w:hAnsiTheme="minorHAnsi"/>
        </w:rPr>
        <w:t xml:space="preserve">: </w:t>
      </w:r>
      <w:r w:rsidR="00A31DC9" w:rsidRPr="004307C1">
        <w:rPr>
          <w:rFonts w:asciiTheme="minorHAnsi" w:hAnsiTheme="minorHAnsi"/>
        </w:rPr>
        <w:t>Varol Kayhan</w:t>
      </w:r>
    </w:p>
    <w:p w14:paraId="667651B9" w14:textId="71AB3907" w:rsidR="00462D4A" w:rsidRPr="004307C1" w:rsidRDefault="00913B38" w:rsidP="00462D4A">
      <w:pPr>
        <w:rPr>
          <w:rFonts w:asciiTheme="minorHAnsi" w:hAnsiTheme="minorHAnsi"/>
        </w:rPr>
      </w:pPr>
      <w:r w:rsidRPr="004B099B">
        <w:rPr>
          <w:rFonts w:asciiTheme="minorHAnsi" w:hAnsiTheme="minorHAnsi"/>
          <w:b/>
          <w:bCs/>
        </w:rPr>
        <w:t>Instructor</w:t>
      </w:r>
      <w:r w:rsidR="00462D4A" w:rsidRPr="004B099B">
        <w:rPr>
          <w:rFonts w:asciiTheme="minorHAnsi" w:hAnsiTheme="minorHAnsi"/>
          <w:b/>
          <w:bCs/>
        </w:rPr>
        <w:t xml:space="preserve"> email</w:t>
      </w:r>
      <w:r w:rsidR="00462D4A" w:rsidRPr="004307C1">
        <w:rPr>
          <w:rFonts w:asciiTheme="minorHAnsi" w:hAnsiTheme="minorHAnsi"/>
        </w:rPr>
        <w:t xml:space="preserve">: </w:t>
      </w:r>
      <w:r w:rsidR="00A31DC9" w:rsidRPr="004307C1">
        <w:rPr>
          <w:rFonts w:asciiTheme="minorHAnsi" w:hAnsiTheme="minorHAnsi"/>
        </w:rPr>
        <w:t>vkayhan@usf.edu</w:t>
      </w:r>
    </w:p>
    <w:p w14:paraId="55CC0C97" w14:textId="3265D025" w:rsidR="00462D4A" w:rsidRDefault="00462D4A" w:rsidP="00462D4A">
      <w:pPr>
        <w:rPr>
          <w:rFonts w:asciiTheme="minorHAnsi" w:hAnsiTheme="minorHAnsi"/>
        </w:rPr>
      </w:pPr>
      <w:r w:rsidRPr="004B099B">
        <w:rPr>
          <w:rFonts w:asciiTheme="minorHAnsi" w:hAnsiTheme="minorHAnsi"/>
          <w:b/>
          <w:bCs/>
        </w:rPr>
        <w:t>Virtual Office Hours</w:t>
      </w:r>
      <w:r w:rsidRPr="004307C1">
        <w:rPr>
          <w:rFonts w:asciiTheme="minorHAnsi" w:hAnsiTheme="minorHAnsi"/>
        </w:rPr>
        <w:t xml:space="preserve">: </w:t>
      </w:r>
      <w:r w:rsidR="00D85B12">
        <w:rPr>
          <w:rFonts w:asciiTheme="minorHAnsi" w:hAnsiTheme="minorHAnsi"/>
        </w:rPr>
        <w:t>TBA</w:t>
      </w:r>
      <w:r w:rsidR="00A31DC9" w:rsidRPr="004307C1">
        <w:rPr>
          <w:rFonts w:asciiTheme="minorHAnsi" w:hAnsiTheme="minorHAnsi"/>
        </w:rPr>
        <w:t xml:space="preserve"> </w:t>
      </w:r>
      <w:r w:rsidRPr="004307C1">
        <w:rPr>
          <w:rFonts w:asciiTheme="minorHAnsi" w:hAnsiTheme="minorHAnsi"/>
        </w:rPr>
        <w:t>(Microsoft Teams)</w:t>
      </w:r>
    </w:p>
    <w:p w14:paraId="4B9644AA" w14:textId="10E3E7D5" w:rsidR="0085571F" w:rsidRDefault="0085571F" w:rsidP="00462D4A">
      <w:pPr>
        <w:rPr>
          <w:rFonts w:asciiTheme="minorHAnsi" w:hAnsiTheme="minorHAnsi"/>
          <w:b/>
          <w:bCs/>
        </w:rPr>
      </w:pPr>
    </w:p>
    <w:p w14:paraId="4B500702" w14:textId="4C66F31B" w:rsidR="001F089E" w:rsidRPr="004B099B" w:rsidRDefault="001F089E" w:rsidP="001F089E">
      <w:pPr>
        <w:pStyle w:val="Heading1"/>
        <w:numPr>
          <w:ilvl w:val="0"/>
          <w:numId w:val="0"/>
        </w:numPr>
        <w:ind w:left="432" w:hanging="432"/>
        <w:jc w:val="center"/>
        <w:rPr>
          <w:rFonts w:asciiTheme="minorHAnsi" w:hAnsiTheme="minorHAnsi" w:cs="Times New Roman"/>
        </w:rPr>
      </w:pPr>
      <w:r w:rsidRPr="004B099B">
        <w:rPr>
          <w:rFonts w:asciiTheme="minorHAnsi" w:hAnsiTheme="minorHAnsi" w:cs="Times New Roman"/>
        </w:rPr>
        <w:t>Course Schedule</w:t>
      </w:r>
      <w:r>
        <w:rPr>
          <w:rFonts w:asciiTheme="minorHAnsi" w:hAnsiTheme="minorHAnsi" w:cs="Times New Roman"/>
        </w:rPr>
        <w:t xml:space="preserve"> </w:t>
      </w:r>
      <w:r w:rsidR="00DB017E">
        <w:rPr>
          <w:rFonts w:asciiTheme="minorHAnsi" w:hAnsiTheme="minorHAnsi" w:cs="Times New Roman"/>
        </w:rPr>
        <w:br/>
      </w:r>
      <w:r>
        <w:rPr>
          <w:rFonts w:asciiTheme="minorHAnsi" w:hAnsiTheme="minorHAnsi" w:cs="Times New Roman"/>
        </w:rPr>
        <w:t>(</w:t>
      </w:r>
      <w:r w:rsidR="00DB017E">
        <w:rPr>
          <w:rFonts w:asciiTheme="minorHAnsi" w:hAnsiTheme="minorHAnsi" w:cs="Times New Roman"/>
        </w:rPr>
        <w:t>Please see Canvas for due dates</w:t>
      </w:r>
      <w:r>
        <w:rPr>
          <w:rFonts w:asciiTheme="minorHAnsi" w:hAnsiTheme="minorHAnsi" w:cs="Times New Roman"/>
        </w:rPr>
        <w:t>)</w:t>
      </w:r>
    </w:p>
    <w:p w14:paraId="5829B862" w14:textId="77777777" w:rsidR="001F089E" w:rsidRPr="00895CED" w:rsidRDefault="001F089E" w:rsidP="001F089E">
      <w:pPr>
        <w:jc w:val="center"/>
        <w:rPr>
          <w:rFonts w:ascii="Arial" w:hAnsi="Arial" w:cs="Arial"/>
          <w:b/>
          <w:sz w:val="20"/>
          <w:szCs w:val="20"/>
        </w:rPr>
      </w:pPr>
    </w:p>
    <w:p w14:paraId="53936D94" w14:textId="77777777" w:rsidR="001F089E" w:rsidRDefault="001F089E" w:rsidP="001F089E">
      <w:pPr>
        <w:rPr>
          <w:rFonts w:ascii="Arial" w:hAnsi="Arial" w:cs="Arial"/>
          <w:b/>
          <w:color w:val="000000"/>
          <w:sz w:val="20"/>
          <w:szCs w:val="20"/>
        </w:rPr>
      </w:pPr>
      <w:bookmarkStart w:id="0" w:name="_Hlk122519728"/>
    </w:p>
    <w:tbl>
      <w:tblPr>
        <w:tblW w:w="3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2788"/>
      </w:tblGrid>
      <w:tr w:rsidR="00DB017E" w:rsidRPr="00EC5ECC" w14:paraId="34E63D34" w14:textId="77777777" w:rsidTr="00DB017E">
        <w:trPr>
          <w:trHeight w:val="864"/>
          <w:jc w:val="center"/>
        </w:trPr>
        <w:tc>
          <w:tcPr>
            <w:tcW w:w="996" w:type="dxa"/>
            <w:vAlign w:val="center"/>
          </w:tcPr>
          <w:p w14:paraId="59DFA8C5" w14:textId="77777777" w:rsidR="00DB017E" w:rsidRPr="00EC5ECC" w:rsidRDefault="00DB017E" w:rsidP="00E71B18">
            <w:pPr>
              <w:jc w:val="center"/>
              <w:rPr>
                <w:rFonts w:ascii="Arial" w:hAnsi="Arial" w:cs="Arial"/>
                <w:b/>
                <w:bCs/>
                <w:color w:val="000000"/>
                <w:sz w:val="18"/>
                <w:szCs w:val="18"/>
              </w:rPr>
            </w:pPr>
            <w:r>
              <w:rPr>
                <w:rFonts w:ascii="Arial" w:hAnsi="Arial" w:cs="Arial"/>
                <w:b/>
                <w:bCs/>
                <w:color w:val="000000"/>
                <w:sz w:val="18"/>
                <w:szCs w:val="18"/>
              </w:rPr>
              <w:t>MODULE</w:t>
            </w:r>
          </w:p>
        </w:tc>
        <w:tc>
          <w:tcPr>
            <w:tcW w:w="2788" w:type="dxa"/>
            <w:shd w:val="clear" w:color="auto" w:fill="auto"/>
            <w:noWrap/>
            <w:vAlign w:val="center"/>
            <w:hideMark/>
          </w:tcPr>
          <w:p w14:paraId="4E9C2BA8" w14:textId="77777777" w:rsidR="00DB017E" w:rsidRPr="00EC5ECC" w:rsidRDefault="00DB017E" w:rsidP="00E71B18">
            <w:pPr>
              <w:jc w:val="center"/>
              <w:rPr>
                <w:rFonts w:ascii="Arial" w:hAnsi="Arial" w:cs="Arial"/>
                <w:b/>
                <w:bCs/>
                <w:color w:val="000000"/>
                <w:sz w:val="18"/>
                <w:szCs w:val="18"/>
              </w:rPr>
            </w:pPr>
            <w:r w:rsidRPr="00EC5ECC">
              <w:rPr>
                <w:rFonts w:ascii="Arial" w:hAnsi="Arial" w:cs="Arial"/>
                <w:b/>
                <w:bCs/>
                <w:color w:val="000000"/>
                <w:sz w:val="18"/>
                <w:szCs w:val="18"/>
              </w:rPr>
              <w:t>TOPIC</w:t>
            </w:r>
          </w:p>
        </w:tc>
      </w:tr>
      <w:tr w:rsidR="00DB017E" w:rsidRPr="00EC5ECC" w14:paraId="7054587C" w14:textId="77777777" w:rsidTr="00DB017E">
        <w:trPr>
          <w:trHeight w:val="300"/>
          <w:jc w:val="center"/>
        </w:trPr>
        <w:tc>
          <w:tcPr>
            <w:tcW w:w="996" w:type="dxa"/>
            <w:vAlign w:val="center"/>
          </w:tcPr>
          <w:p w14:paraId="7FC6C915" w14:textId="77777777" w:rsidR="00DB017E" w:rsidRDefault="00DB017E" w:rsidP="00E71B18">
            <w:pPr>
              <w:jc w:val="center"/>
              <w:rPr>
                <w:rFonts w:ascii="Arial" w:hAnsi="Arial" w:cs="Arial"/>
                <w:color w:val="000000"/>
                <w:sz w:val="18"/>
                <w:szCs w:val="18"/>
              </w:rPr>
            </w:pPr>
            <w:r>
              <w:rPr>
                <w:rFonts w:ascii="Arial" w:hAnsi="Arial" w:cs="Arial"/>
                <w:color w:val="000000"/>
                <w:sz w:val="18"/>
                <w:szCs w:val="18"/>
              </w:rPr>
              <w:t>1</w:t>
            </w:r>
          </w:p>
        </w:tc>
        <w:tc>
          <w:tcPr>
            <w:tcW w:w="2788" w:type="dxa"/>
            <w:shd w:val="clear" w:color="auto" w:fill="auto"/>
            <w:noWrap/>
            <w:vAlign w:val="center"/>
          </w:tcPr>
          <w:p w14:paraId="5F467E7A" w14:textId="77777777" w:rsidR="00DB017E" w:rsidRPr="00EC5ECC" w:rsidRDefault="00DB017E" w:rsidP="00E71B18">
            <w:pPr>
              <w:rPr>
                <w:rFonts w:ascii="Arial" w:hAnsi="Arial" w:cs="Arial"/>
                <w:color w:val="000000"/>
                <w:sz w:val="18"/>
                <w:szCs w:val="18"/>
              </w:rPr>
            </w:pPr>
            <w:r w:rsidRPr="00EC5ECC">
              <w:rPr>
                <w:rFonts w:ascii="Arial" w:hAnsi="Arial" w:cs="Arial"/>
                <w:color w:val="000000"/>
                <w:sz w:val="18"/>
                <w:szCs w:val="18"/>
              </w:rPr>
              <w:t xml:space="preserve">Intro to ML </w:t>
            </w:r>
          </w:p>
        </w:tc>
      </w:tr>
      <w:tr w:rsidR="00DB017E" w:rsidRPr="00EC5ECC" w14:paraId="1C7A371D" w14:textId="77777777" w:rsidTr="00DB017E">
        <w:trPr>
          <w:trHeight w:val="300"/>
          <w:jc w:val="center"/>
        </w:trPr>
        <w:tc>
          <w:tcPr>
            <w:tcW w:w="996" w:type="dxa"/>
            <w:vAlign w:val="center"/>
          </w:tcPr>
          <w:p w14:paraId="535AEF5B" w14:textId="77777777" w:rsidR="00DB017E" w:rsidRDefault="00DB017E" w:rsidP="00E71B18">
            <w:pPr>
              <w:jc w:val="center"/>
              <w:rPr>
                <w:rFonts w:ascii="Arial" w:hAnsi="Arial" w:cs="Arial"/>
                <w:color w:val="000000"/>
                <w:sz w:val="18"/>
                <w:szCs w:val="18"/>
              </w:rPr>
            </w:pPr>
            <w:r>
              <w:rPr>
                <w:rFonts w:ascii="Arial" w:hAnsi="Arial" w:cs="Arial"/>
                <w:color w:val="000000"/>
                <w:sz w:val="18"/>
                <w:szCs w:val="18"/>
              </w:rPr>
              <w:t>2</w:t>
            </w:r>
          </w:p>
        </w:tc>
        <w:tc>
          <w:tcPr>
            <w:tcW w:w="2788" w:type="dxa"/>
            <w:shd w:val="clear" w:color="auto" w:fill="auto"/>
            <w:noWrap/>
            <w:vAlign w:val="center"/>
          </w:tcPr>
          <w:p w14:paraId="4B61D5F2" w14:textId="77777777" w:rsidR="00DB017E" w:rsidRPr="00EC5ECC" w:rsidRDefault="00DB017E" w:rsidP="00E71B18">
            <w:pPr>
              <w:rPr>
                <w:rFonts w:ascii="Arial" w:hAnsi="Arial" w:cs="Arial"/>
                <w:color w:val="000000"/>
                <w:sz w:val="18"/>
                <w:szCs w:val="18"/>
              </w:rPr>
            </w:pPr>
            <w:r>
              <w:rPr>
                <w:rFonts w:ascii="Arial" w:hAnsi="Arial" w:cs="Arial"/>
                <w:color w:val="000000"/>
                <w:sz w:val="18"/>
                <w:szCs w:val="18"/>
              </w:rPr>
              <w:t>Training Models</w:t>
            </w:r>
          </w:p>
        </w:tc>
      </w:tr>
      <w:tr w:rsidR="00DB017E" w:rsidRPr="00EC5ECC" w14:paraId="7AC3C83A" w14:textId="77777777" w:rsidTr="00DB017E">
        <w:trPr>
          <w:trHeight w:val="300"/>
          <w:jc w:val="center"/>
        </w:trPr>
        <w:tc>
          <w:tcPr>
            <w:tcW w:w="996" w:type="dxa"/>
            <w:vAlign w:val="center"/>
          </w:tcPr>
          <w:p w14:paraId="17A118B2" w14:textId="77777777" w:rsidR="00DB017E" w:rsidRDefault="00DB017E" w:rsidP="00E71B18">
            <w:pPr>
              <w:jc w:val="center"/>
              <w:rPr>
                <w:rFonts w:ascii="Arial" w:hAnsi="Arial" w:cs="Arial"/>
                <w:color w:val="000000"/>
                <w:sz w:val="18"/>
                <w:szCs w:val="18"/>
              </w:rPr>
            </w:pPr>
            <w:r>
              <w:rPr>
                <w:rFonts w:ascii="Arial" w:hAnsi="Arial" w:cs="Arial"/>
                <w:color w:val="000000"/>
                <w:sz w:val="18"/>
                <w:szCs w:val="18"/>
              </w:rPr>
              <w:t>3</w:t>
            </w:r>
          </w:p>
        </w:tc>
        <w:tc>
          <w:tcPr>
            <w:tcW w:w="2788" w:type="dxa"/>
            <w:shd w:val="clear" w:color="auto" w:fill="auto"/>
            <w:noWrap/>
            <w:vAlign w:val="center"/>
          </w:tcPr>
          <w:p w14:paraId="3896E36D" w14:textId="77777777" w:rsidR="00DB017E" w:rsidRPr="00EC5ECC" w:rsidRDefault="00DB017E" w:rsidP="00E71B18">
            <w:pPr>
              <w:rPr>
                <w:rFonts w:ascii="Arial" w:hAnsi="Arial" w:cs="Arial"/>
                <w:color w:val="000000"/>
                <w:sz w:val="18"/>
                <w:szCs w:val="18"/>
              </w:rPr>
            </w:pPr>
            <w:r w:rsidRPr="00EC5ECC">
              <w:rPr>
                <w:rFonts w:ascii="Arial" w:hAnsi="Arial" w:cs="Arial"/>
                <w:color w:val="000000"/>
                <w:sz w:val="18"/>
                <w:szCs w:val="18"/>
              </w:rPr>
              <w:t>Support Vector Machine</w:t>
            </w:r>
            <w:r>
              <w:rPr>
                <w:rFonts w:ascii="Arial" w:hAnsi="Arial" w:cs="Arial"/>
                <w:color w:val="000000"/>
                <w:sz w:val="18"/>
                <w:szCs w:val="18"/>
              </w:rPr>
              <w:t>s</w:t>
            </w:r>
          </w:p>
        </w:tc>
      </w:tr>
      <w:tr w:rsidR="00DB017E" w:rsidRPr="00DB017E" w14:paraId="2A48D73F" w14:textId="77777777" w:rsidTr="00DB017E">
        <w:trPr>
          <w:trHeight w:val="300"/>
          <w:jc w:val="center"/>
        </w:trPr>
        <w:tc>
          <w:tcPr>
            <w:tcW w:w="3784" w:type="dxa"/>
            <w:gridSpan w:val="2"/>
            <w:vAlign w:val="center"/>
          </w:tcPr>
          <w:p w14:paraId="43E554B4" w14:textId="77777777" w:rsidR="00DB017E" w:rsidRPr="00DB017E" w:rsidRDefault="00DB017E" w:rsidP="00DB017E">
            <w:pPr>
              <w:jc w:val="center"/>
              <w:rPr>
                <w:rFonts w:ascii="Arial" w:hAnsi="Arial" w:cs="Arial"/>
                <w:b/>
                <w:bCs/>
                <w:i/>
                <w:iCs/>
                <w:color w:val="000000"/>
                <w:sz w:val="18"/>
                <w:szCs w:val="18"/>
              </w:rPr>
            </w:pPr>
            <w:r w:rsidRPr="00DB017E">
              <w:rPr>
                <w:rFonts w:ascii="Arial" w:hAnsi="Arial" w:cs="Arial"/>
                <w:b/>
                <w:bCs/>
                <w:i/>
                <w:iCs/>
                <w:color w:val="000000"/>
                <w:sz w:val="18"/>
                <w:szCs w:val="18"/>
              </w:rPr>
              <w:t>Assessment 1</w:t>
            </w:r>
          </w:p>
        </w:tc>
      </w:tr>
      <w:tr w:rsidR="00DB017E" w:rsidRPr="00EC5ECC" w14:paraId="1EBA6626" w14:textId="77777777" w:rsidTr="00DB017E">
        <w:trPr>
          <w:trHeight w:val="300"/>
          <w:jc w:val="center"/>
        </w:trPr>
        <w:tc>
          <w:tcPr>
            <w:tcW w:w="996" w:type="dxa"/>
            <w:vAlign w:val="center"/>
          </w:tcPr>
          <w:p w14:paraId="47766161" w14:textId="77777777" w:rsidR="00DB017E" w:rsidRDefault="00DB017E" w:rsidP="00E71B18">
            <w:pPr>
              <w:jc w:val="center"/>
              <w:rPr>
                <w:rFonts w:ascii="Arial" w:hAnsi="Arial" w:cs="Arial"/>
                <w:color w:val="000000"/>
                <w:sz w:val="18"/>
                <w:szCs w:val="18"/>
              </w:rPr>
            </w:pPr>
            <w:r>
              <w:rPr>
                <w:rFonts w:ascii="Arial" w:hAnsi="Arial" w:cs="Arial"/>
                <w:color w:val="000000"/>
                <w:sz w:val="18"/>
                <w:szCs w:val="18"/>
              </w:rPr>
              <w:t>4</w:t>
            </w:r>
          </w:p>
        </w:tc>
        <w:tc>
          <w:tcPr>
            <w:tcW w:w="2788" w:type="dxa"/>
            <w:shd w:val="clear" w:color="auto" w:fill="auto"/>
            <w:noWrap/>
            <w:vAlign w:val="center"/>
          </w:tcPr>
          <w:p w14:paraId="66B6C041" w14:textId="77777777" w:rsidR="00DB017E" w:rsidRPr="00EC5ECC" w:rsidRDefault="00DB017E" w:rsidP="00E71B18">
            <w:pPr>
              <w:rPr>
                <w:rFonts w:ascii="Arial" w:hAnsi="Arial" w:cs="Arial"/>
                <w:color w:val="000000"/>
                <w:sz w:val="18"/>
                <w:szCs w:val="18"/>
              </w:rPr>
            </w:pPr>
            <w:r w:rsidRPr="00EC5ECC">
              <w:rPr>
                <w:rFonts w:ascii="Arial" w:hAnsi="Arial" w:cs="Arial"/>
                <w:color w:val="000000"/>
                <w:sz w:val="18"/>
                <w:szCs w:val="18"/>
              </w:rPr>
              <w:t>Decision Trees</w:t>
            </w:r>
          </w:p>
        </w:tc>
      </w:tr>
      <w:tr w:rsidR="00DB017E" w:rsidRPr="00EC5ECC" w14:paraId="424C86D0" w14:textId="77777777" w:rsidTr="00DB017E">
        <w:trPr>
          <w:trHeight w:val="300"/>
          <w:jc w:val="center"/>
        </w:trPr>
        <w:tc>
          <w:tcPr>
            <w:tcW w:w="996" w:type="dxa"/>
            <w:vAlign w:val="center"/>
          </w:tcPr>
          <w:p w14:paraId="6FED91A0" w14:textId="77777777" w:rsidR="00DB017E" w:rsidRDefault="00DB017E" w:rsidP="00E71B18">
            <w:pPr>
              <w:jc w:val="center"/>
              <w:rPr>
                <w:rFonts w:ascii="Arial" w:hAnsi="Arial" w:cs="Arial"/>
                <w:color w:val="000000"/>
                <w:sz w:val="18"/>
                <w:szCs w:val="18"/>
              </w:rPr>
            </w:pPr>
            <w:r>
              <w:rPr>
                <w:rFonts w:ascii="Arial" w:hAnsi="Arial" w:cs="Arial"/>
                <w:color w:val="000000"/>
                <w:sz w:val="18"/>
                <w:szCs w:val="18"/>
              </w:rPr>
              <w:t>5</w:t>
            </w:r>
          </w:p>
        </w:tc>
        <w:tc>
          <w:tcPr>
            <w:tcW w:w="2788" w:type="dxa"/>
            <w:shd w:val="clear" w:color="auto" w:fill="auto"/>
            <w:noWrap/>
            <w:vAlign w:val="center"/>
          </w:tcPr>
          <w:p w14:paraId="657DBE32" w14:textId="77777777" w:rsidR="00DB017E" w:rsidRPr="00EC5ECC" w:rsidRDefault="00DB017E" w:rsidP="00E71B18">
            <w:pPr>
              <w:rPr>
                <w:rFonts w:ascii="Arial" w:hAnsi="Arial" w:cs="Arial"/>
                <w:color w:val="000000"/>
                <w:sz w:val="18"/>
                <w:szCs w:val="18"/>
              </w:rPr>
            </w:pPr>
            <w:r w:rsidRPr="00EC5ECC">
              <w:rPr>
                <w:rFonts w:ascii="Arial" w:hAnsi="Arial" w:cs="Arial"/>
                <w:color w:val="000000"/>
                <w:sz w:val="18"/>
                <w:szCs w:val="18"/>
              </w:rPr>
              <w:t>Ensemble Models</w:t>
            </w:r>
          </w:p>
        </w:tc>
      </w:tr>
      <w:tr w:rsidR="00DB017E" w:rsidRPr="00EC5ECC" w14:paraId="4964884C" w14:textId="77777777" w:rsidTr="00DB017E">
        <w:trPr>
          <w:trHeight w:val="300"/>
          <w:jc w:val="center"/>
        </w:trPr>
        <w:tc>
          <w:tcPr>
            <w:tcW w:w="996" w:type="dxa"/>
            <w:vAlign w:val="center"/>
          </w:tcPr>
          <w:p w14:paraId="0CDCB7FA" w14:textId="77777777" w:rsidR="00DB017E" w:rsidRDefault="00DB017E" w:rsidP="00E71B18">
            <w:pPr>
              <w:jc w:val="center"/>
              <w:rPr>
                <w:rFonts w:ascii="Arial" w:hAnsi="Arial" w:cs="Arial"/>
                <w:color w:val="000000"/>
                <w:sz w:val="18"/>
                <w:szCs w:val="18"/>
              </w:rPr>
            </w:pPr>
            <w:r>
              <w:rPr>
                <w:rFonts w:ascii="Arial" w:hAnsi="Arial" w:cs="Arial"/>
                <w:color w:val="000000"/>
                <w:sz w:val="18"/>
                <w:szCs w:val="18"/>
              </w:rPr>
              <w:t>6</w:t>
            </w:r>
          </w:p>
        </w:tc>
        <w:tc>
          <w:tcPr>
            <w:tcW w:w="2788" w:type="dxa"/>
            <w:shd w:val="clear" w:color="auto" w:fill="auto"/>
            <w:noWrap/>
            <w:vAlign w:val="center"/>
          </w:tcPr>
          <w:p w14:paraId="0330AF14" w14:textId="77777777" w:rsidR="00DB017E" w:rsidRPr="00EC5ECC" w:rsidRDefault="00DB017E" w:rsidP="00E71B18">
            <w:pPr>
              <w:rPr>
                <w:rFonts w:ascii="Arial" w:hAnsi="Arial" w:cs="Arial"/>
                <w:color w:val="000000"/>
                <w:sz w:val="18"/>
                <w:szCs w:val="18"/>
              </w:rPr>
            </w:pPr>
            <w:r w:rsidRPr="00EC5ECC">
              <w:rPr>
                <w:rFonts w:ascii="Arial" w:hAnsi="Arial" w:cs="Arial"/>
                <w:color w:val="000000"/>
                <w:sz w:val="18"/>
                <w:szCs w:val="18"/>
              </w:rPr>
              <w:t>Text Mining</w:t>
            </w:r>
          </w:p>
        </w:tc>
      </w:tr>
      <w:tr w:rsidR="00DB017E" w:rsidRPr="00EC5ECC" w14:paraId="36F6EC9F" w14:textId="77777777" w:rsidTr="00DB017E">
        <w:trPr>
          <w:trHeight w:val="300"/>
          <w:jc w:val="center"/>
        </w:trPr>
        <w:tc>
          <w:tcPr>
            <w:tcW w:w="996" w:type="dxa"/>
            <w:vAlign w:val="center"/>
          </w:tcPr>
          <w:p w14:paraId="30CDB7BB" w14:textId="77777777" w:rsidR="00DB017E" w:rsidRDefault="00DB017E" w:rsidP="00E71B18">
            <w:pPr>
              <w:jc w:val="center"/>
              <w:rPr>
                <w:rFonts w:ascii="Arial" w:hAnsi="Arial" w:cs="Arial"/>
                <w:color w:val="000000"/>
                <w:sz w:val="18"/>
                <w:szCs w:val="18"/>
              </w:rPr>
            </w:pPr>
            <w:r>
              <w:rPr>
                <w:rFonts w:ascii="Arial" w:hAnsi="Arial" w:cs="Arial"/>
                <w:color w:val="000000"/>
                <w:sz w:val="18"/>
                <w:szCs w:val="18"/>
              </w:rPr>
              <w:t>7</w:t>
            </w:r>
          </w:p>
        </w:tc>
        <w:tc>
          <w:tcPr>
            <w:tcW w:w="2788" w:type="dxa"/>
            <w:shd w:val="clear" w:color="auto" w:fill="auto"/>
            <w:noWrap/>
            <w:vAlign w:val="center"/>
          </w:tcPr>
          <w:p w14:paraId="455B487D" w14:textId="77777777" w:rsidR="00DB017E" w:rsidRPr="00EC5ECC" w:rsidRDefault="00DB017E" w:rsidP="00E71B18">
            <w:pPr>
              <w:rPr>
                <w:rFonts w:ascii="Arial" w:hAnsi="Arial" w:cs="Arial"/>
                <w:color w:val="000000"/>
                <w:sz w:val="18"/>
                <w:szCs w:val="18"/>
              </w:rPr>
            </w:pPr>
            <w:r w:rsidRPr="00EC5ECC">
              <w:rPr>
                <w:rFonts w:ascii="Arial" w:hAnsi="Arial" w:cs="Arial"/>
                <w:color w:val="000000"/>
                <w:sz w:val="18"/>
                <w:szCs w:val="18"/>
              </w:rPr>
              <w:t>Neural Networks</w:t>
            </w:r>
          </w:p>
        </w:tc>
      </w:tr>
      <w:tr w:rsidR="00DB017E" w:rsidRPr="00DB017E" w14:paraId="004E0E15" w14:textId="77777777" w:rsidTr="00DB017E">
        <w:trPr>
          <w:trHeight w:val="300"/>
          <w:jc w:val="center"/>
        </w:trPr>
        <w:tc>
          <w:tcPr>
            <w:tcW w:w="3784" w:type="dxa"/>
            <w:gridSpan w:val="2"/>
            <w:vAlign w:val="center"/>
          </w:tcPr>
          <w:p w14:paraId="39E059A4" w14:textId="77777777" w:rsidR="00DB017E" w:rsidRPr="00DB017E" w:rsidRDefault="00DB017E" w:rsidP="00DB017E">
            <w:pPr>
              <w:jc w:val="center"/>
              <w:rPr>
                <w:rFonts w:ascii="Arial" w:hAnsi="Arial" w:cs="Arial"/>
                <w:b/>
                <w:bCs/>
                <w:i/>
                <w:iCs/>
                <w:color w:val="000000"/>
                <w:sz w:val="18"/>
                <w:szCs w:val="18"/>
              </w:rPr>
            </w:pPr>
            <w:r w:rsidRPr="00DB017E">
              <w:rPr>
                <w:rFonts w:ascii="Arial" w:hAnsi="Arial" w:cs="Arial"/>
                <w:b/>
                <w:bCs/>
                <w:i/>
                <w:iCs/>
                <w:color w:val="000000"/>
                <w:sz w:val="18"/>
                <w:szCs w:val="18"/>
              </w:rPr>
              <w:t>Assessment 2</w:t>
            </w:r>
          </w:p>
        </w:tc>
      </w:tr>
      <w:tr w:rsidR="00DB017E" w:rsidRPr="00EC5ECC" w14:paraId="11B3E76E" w14:textId="77777777" w:rsidTr="00DB017E">
        <w:trPr>
          <w:trHeight w:val="300"/>
          <w:jc w:val="center"/>
        </w:trPr>
        <w:tc>
          <w:tcPr>
            <w:tcW w:w="996" w:type="dxa"/>
            <w:vAlign w:val="center"/>
          </w:tcPr>
          <w:p w14:paraId="4D7EE06B" w14:textId="77777777" w:rsidR="00DB017E" w:rsidRDefault="00DB017E" w:rsidP="00B13A88">
            <w:pPr>
              <w:jc w:val="center"/>
              <w:rPr>
                <w:rFonts w:ascii="Arial" w:hAnsi="Arial" w:cs="Arial"/>
                <w:color w:val="000000"/>
                <w:sz w:val="18"/>
                <w:szCs w:val="18"/>
              </w:rPr>
            </w:pPr>
            <w:r>
              <w:rPr>
                <w:rFonts w:ascii="Arial" w:hAnsi="Arial" w:cs="Arial"/>
                <w:color w:val="000000"/>
                <w:sz w:val="18"/>
                <w:szCs w:val="18"/>
              </w:rPr>
              <w:t>8</w:t>
            </w:r>
          </w:p>
        </w:tc>
        <w:tc>
          <w:tcPr>
            <w:tcW w:w="2788" w:type="dxa"/>
            <w:shd w:val="clear" w:color="auto" w:fill="auto"/>
            <w:noWrap/>
            <w:vAlign w:val="center"/>
          </w:tcPr>
          <w:p w14:paraId="634133E3" w14:textId="77777777" w:rsidR="00DB017E" w:rsidRPr="00EC5ECC" w:rsidRDefault="00DB017E" w:rsidP="00B13A88">
            <w:pPr>
              <w:rPr>
                <w:rFonts w:ascii="Arial" w:hAnsi="Arial" w:cs="Arial"/>
                <w:color w:val="000000"/>
                <w:sz w:val="18"/>
                <w:szCs w:val="18"/>
              </w:rPr>
            </w:pPr>
            <w:r w:rsidRPr="00EC5ECC">
              <w:rPr>
                <w:rFonts w:ascii="Arial" w:hAnsi="Arial" w:cs="Arial"/>
                <w:color w:val="000000"/>
                <w:sz w:val="18"/>
                <w:szCs w:val="18"/>
              </w:rPr>
              <w:t>Deep Neural Networks</w:t>
            </w:r>
          </w:p>
        </w:tc>
      </w:tr>
      <w:tr w:rsidR="00DB017E" w:rsidRPr="00EC5ECC" w14:paraId="57F340EA" w14:textId="77777777" w:rsidTr="00DB017E">
        <w:trPr>
          <w:trHeight w:val="300"/>
          <w:jc w:val="center"/>
        </w:trPr>
        <w:tc>
          <w:tcPr>
            <w:tcW w:w="996" w:type="dxa"/>
            <w:vAlign w:val="center"/>
          </w:tcPr>
          <w:p w14:paraId="3DC21245" w14:textId="77777777" w:rsidR="00DB017E" w:rsidRDefault="00DB017E" w:rsidP="00B13A88">
            <w:pPr>
              <w:jc w:val="center"/>
              <w:rPr>
                <w:rFonts w:ascii="Arial" w:hAnsi="Arial" w:cs="Arial"/>
                <w:color w:val="000000"/>
                <w:sz w:val="18"/>
                <w:szCs w:val="18"/>
              </w:rPr>
            </w:pPr>
            <w:r>
              <w:rPr>
                <w:rFonts w:ascii="Arial" w:hAnsi="Arial" w:cs="Arial"/>
                <w:color w:val="000000"/>
                <w:sz w:val="18"/>
                <w:szCs w:val="18"/>
              </w:rPr>
              <w:t>9</w:t>
            </w:r>
          </w:p>
        </w:tc>
        <w:tc>
          <w:tcPr>
            <w:tcW w:w="2788" w:type="dxa"/>
            <w:shd w:val="clear" w:color="auto" w:fill="auto"/>
            <w:noWrap/>
            <w:vAlign w:val="center"/>
          </w:tcPr>
          <w:p w14:paraId="1654E8BB" w14:textId="77777777" w:rsidR="00DB017E" w:rsidRPr="00EC5ECC" w:rsidRDefault="00DB017E" w:rsidP="00B13A88">
            <w:pPr>
              <w:rPr>
                <w:rFonts w:ascii="Arial" w:hAnsi="Arial" w:cs="Arial"/>
                <w:color w:val="000000"/>
                <w:sz w:val="18"/>
                <w:szCs w:val="18"/>
              </w:rPr>
            </w:pPr>
            <w:r w:rsidRPr="00EC5ECC">
              <w:rPr>
                <w:rFonts w:ascii="Arial" w:hAnsi="Arial" w:cs="Arial"/>
                <w:color w:val="000000"/>
                <w:sz w:val="18"/>
                <w:szCs w:val="18"/>
              </w:rPr>
              <w:t>Convolutional Neural Networks</w:t>
            </w:r>
          </w:p>
        </w:tc>
      </w:tr>
      <w:tr w:rsidR="00DB017E" w:rsidRPr="00EC5ECC" w14:paraId="37D48D6A" w14:textId="77777777" w:rsidTr="00DB017E">
        <w:trPr>
          <w:trHeight w:val="300"/>
          <w:jc w:val="center"/>
        </w:trPr>
        <w:tc>
          <w:tcPr>
            <w:tcW w:w="996" w:type="dxa"/>
            <w:vAlign w:val="center"/>
          </w:tcPr>
          <w:p w14:paraId="2A0E31E4" w14:textId="77777777" w:rsidR="00DB017E" w:rsidRDefault="00DB017E" w:rsidP="00E71B18">
            <w:pPr>
              <w:jc w:val="center"/>
              <w:rPr>
                <w:rFonts w:ascii="Arial" w:hAnsi="Arial" w:cs="Arial"/>
                <w:color w:val="000000"/>
                <w:sz w:val="18"/>
                <w:szCs w:val="18"/>
              </w:rPr>
            </w:pPr>
            <w:r>
              <w:rPr>
                <w:rFonts w:ascii="Arial" w:hAnsi="Arial" w:cs="Arial"/>
                <w:color w:val="000000"/>
                <w:sz w:val="18"/>
                <w:szCs w:val="18"/>
              </w:rPr>
              <w:t>10</w:t>
            </w:r>
          </w:p>
        </w:tc>
        <w:tc>
          <w:tcPr>
            <w:tcW w:w="2788" w:type="dxa"/>
            <w:shd w:val="clear" w:color="auto" w:fill="auto"/>
            <w:noWrap/>
            <w:vAlign w:val="center"/>
          </w:tcPr>
          <w:p w14:paraId="035847FB" w14:textId="77777777" w:rsidR="00DB017E" w:rsidRPr="00EC5ECC" w:rsidRDefault="00DB017E" w:rsidP="00E71B18">
            <w:pPr>
              <w:rPr>
                <w:rFonts w:ascii="Arial" w:hAnsi="Arial" w:cs="Arial"/>
                <w:color w:val="000000"/>
                <w:sz w:val="18"/>
                <w:szCs w:val="18"/>
              </w:rPr>
            </w:pPr>
            <w:r w:rsidRPr="00EC5ECC">
              <w:rPr>
                <w:rFonts w:ascii="Arial" w:hAnsi="Arial" w:cs="Arial"/>
                <w:color w:val="000000"/>
                <w:sz w:val="18"/>
                <w:szCs w:val="18"/>
              </w:rPr>
              <w:t>Recurrent Neural Networks</w:t>
            </w:r>
          </w:p>
        </w:tc>
      </w:tr>
      <w:tr w:rsidR="00DB017E" w:rsidRPr="00EC5ECC" w14:paraId="7B256FFE" w14:textId="77777777" w:rsidTr="00DB017E">
        <w:trPr>
          <w:trHeight w:val="300"/>
          <w:jc w:val="center"/>
        </w:trPr>
        <w:tc>
          <w:tcPr>
            <w:tcW w:w="996" w:type="dxa"/>
            <w:vAlign w:val="center"/>
          </w:tcPr>
          <w:p w14:paraId="7041F724" w14:textId="77777777" w:rsidR="00DB017E" w:rsidRDefault="00DB017E" w:rsidP="00E71B18">
            <w:pPr>
              <w:jc w:val="center"/>
              <w:rPr>
                <w:rFonts w:ascii="Arial" w:hAnsi="Arial" w:cs="Arial"/>
                <w:color w:val="000000"/>
                <w:sz w:val="18"/>
                <w:szCs w:val="18"/>
              </w:rPr>
            </w:pPr>
            <w:r>
              <w:rPr>
                <w:rFonts w:ascii="Arial" w:hAnsi="Arial" w:cs="Arial"/>
                <w:color w:val="000000"/>
                <w:sz w:val="18"/>
                <w:szCs w:val="18"/>
              </w:rPr>
              <w:t>11</w:t>
            </w:r>
          </w:p>
        </w:tc>
        <w:tc>
          <w:tcPr>
            <w:tcW w:w="2788" w:type="dxa"/>
            <w:shd w:val="clear" w:color="auto" w:fill="auto"/>
            <w:noWrap/>
            <w:vAlign w:val="center"/>
          </w:tcPr>
          <w:p w14:paraId="4CC1D247" w14:textId="77777777" w:rsidR="00DB017E" w:rsidRPr="00EC5ECC" w:rsidRDefault="00DB017E" w:rsidP="00E71B18">
            <w:pPr>
              <w:rPr>
                <w:rFonts w:ascii="Arial" w:hAnsi="Arial" w:cs="Arial"/>
                <w:color w:val="000000"/>
                <w:sz w:val="18"/>
                <w:szCs w:val="18"/>
              </w:rPr>
            </w:pPr>
            <w:r>
              <w:rPr>
                <w:rFonts w:ascii="Arial" w:hAnsi="Arial" w:cs="Arial"/>
                <w:color w:val="000000"/>
                <w:sz w:val="18"/>
                <w:szCs w:val="18"/>
              </w:rPr>
              <w:t>Autoencoders and GANs</w:t>
            </w:r>
          </w:p>
        </w:tc>
      </w:tr>
      <w:tr w:rsidR="00DB017E" w:rsidRPr="00DB017E" w14:paraId="71D480AC" w14:textId="77777777" w:rsidTr="00DB017E">
        <w:trPr>
          <w:trHeight w:val="300"/>
          <w:jc w:val="center"/>
        </w:trPr>
        <w:tc>
          <w:tcPr>
            <w:tcW w:w="3784" w:type="dxa"/>
            <w:gridSpan w:val="2"/>
            <w:vAlign w:val="center"/>
          </w:tcPr>
          <w:p w14:paraId="66465A8F" w14:textId="77777777" w:rsidR="00DB017E" w:rsidRPr="00DB017E" w:rsidRDefault="00DB017E" w:rsidP="00DB017E">
            <w:pPr>
              <w:jc w:val="center"/>
              <w:rPr>
                <w:rFonts w:ascii="Arial" w:hAnsi="Arial" w:cs="Arial"/>
                <w:b/>
                <w:bCs/>
                <w:i/>
                <w:iCs/>
                <w:color w:val="000000"/>
                <w:sz w:val="18"/>
                <w:szCs w:val="18"/>
              </w:rPr>
            </w:pPr>
            <w:r w:rsidRPr="00DB017E">
              <w:rPr>
                <w:rFonts w:ascii="Arial" w:hAnsi="Arial" w:cs="Arial"/>
                <w:b/>
                <w:bCs/>
                <w:i/>
                <w:iCs/>
                <w:color w:val="000000"/>
                <w:sz w:val="18"/>
                <w:szCs w:val="18"/>
              </w:rPr>
              <w:t>Assessment 3</w:t>
            </w:r>
          </w:p>
        </w:tc>
      </w:tr>
      <w:bookmarkEnd w:id="0"/>
    </w:tbl>
    <w:p w14:paraId="005934DC" w14:textId="77777777" w:rsidR="001F089E" w:rsidRDefault="001F089E" w:rsidP="001F089E">
      <w:pPr>
        <w:rPr>
          <w:rFonts w:ascii="Arial" w:hAnsi="Arial" w:cs="Arial"/>
          <w:b/>
          <w:color w:val="000000"/>
          <w:sz w:val="20"/>
          <w:szCs w:val="20"/>
        </w:rPr>
      </w:pPr>
    </w:p>
    <w:p w14:paraId="1241A282" w14:textId="7B041DAE" w:rsidR="001F089E" w:rsidRDefault="001F089E" w:rsidP="00462D4A">
      <w:pPr>
        <w:rPr>
          <w:rFonts w:asciiTheme="minorHAnsi" w:hAnsiTheme="minorHAnsi"/>
          <w:b/>
          <w:bCs/>
        </w:rPr>
      </w:pPr>
    </w:p>
    <w:p w14:paraId="67F38ED9" w14:textId="77777777" w:rsidR="001F089E" w:rsidRDefault="001F089E" w:rsidP="00462D4A">
      <w:pPr>
        <w:rPr>
          <w:rFonts w:asciiTheme="minorHAnsi" w:hAnsiTheme="minorHAnsi"/>
          <w:b/>
          <w:bCs/>
        </w:rPr>
      </w:pPr>
    </w:p>
    <w:p w14:paraId="3EDCD046" w14:textId="42C9890D" w:rsidR="00462D4A" w:rsidRDefault="00462D4A" w:rsidP="00462D4A">
      <w:pPr>
        <w:tabs>
          <w:tab w:val="left" w:pos="540"/>
        </w:tabs>
        <w:autoSpaceDE w:val="0"/>
        <w:autoSpaceDN w:val="0"/>
        <w:adjustRightInd w:val="0"/>
        <w:rPr>
          <w:rFonts w:ascii="Calibri" w:hAnsi="Calibri" w:cs="Calibri"/>
        </w:rPr>
      </w:pPr>
      <w:r w:rsidRPr="00462D4A">
        <w:rPr>
          <w:rFonts w:asciiTheme="minorHAnsi" w:hAnsiTheme="minorHAnsi"/>
          <w:b/>
          <w:bCs/>
        </w:rPr>
        <w:lastRenderedPageBreak/>
        <w:t>Minimum Technical Skills &amp; Requirements:</w:t>
      </w:r>
      <w:r>
        <w:rPr>
          <w:rFonts w:asciiTheme="minorHAnsi" w:hAnsiTheme="minorHAnsi"/>
        </w:rPr>
        <w:t xml:space="preserve"> </w:t>
      </w:r>
      <w:r w:rsidR="00A31DC9" w:rsidRPr="00A31DC9">
        <w:rPr>
          <w:rFonts w:ascii="Calibri" w:hAnsi="Calibri" w:cs="Calibri"/>
        </w:rPr>
        <w:t>This course requires you to learn</w:t>
      </w:r>
      <w:r w:rsidR="00A31DC9">
        <w:rPr>
          <w:rFonts w:ascii="Calibri" w:hAnsi="Calibri" w:cs="Calibri"/>
        </w:rPr>
        <w:t xml:space="preserve"> and use</w:t>
      </w:r>
      <w:r w:rsidR="00A31DC9" w:rsidRPr="00A31DC9">
        <w:rPr>
          <w:rFonts w:ascii="Calibri" w:hAnsi="Calibri" w:cs="Calibri"/>
        </w:rPr>
        <w:t xml:space="preserve"> Python. </w:t>
      </w:r>
      <w:r w:rsidR="00A31DC9">
        <w:rPr>
          <w:rFonts w:ascii="Calibri" w:hAnsi="Calibri" w:cs="Calibri"/>
        </w:rPr>
        <w:t xml:space="preserve">You will be given example </w:t>
      </w:r>
      <w:r w:rsidR="00A31DC9" w:rsidRPr="00A31DC9">
        <w:rPr>
          <w:rFonts w:ascii="Calibri" w:hAnsi="Calibri" w:cs="Calibri"/>
        </w:rPr>
        <w:t xml:space="preserve">code, but </w:t>
      </w:r>
      <w:r w:rsidR="00A31DC9">
        <w:rPr>
          <w:rFonts w:ascii="Calibri" w:hAnsi="Calibri" w:cs="Calibri"/>
        </w:rPr>
        <w:t xml:space="preserve">you should be able to </w:t>
      </w:r>
      <w:r w:rsidR="00A31DC9" w:rsidRPr="00A31DC9">
        <w:rPr>
          <w:rFonts w:ascii="Calibri" w:hAnsi="Calibri" w:cs="Calibri"/>
        </w:rPr>
        <w:t xml:space="preserve">adapt these to new problems. </w:t>
      </w:r>
      <w:r w:rsidR="00A31DC9">
        <w:rPr>
          <w:rFonts w:ascii="Calibri" w:hAnsi="Calibri" w:cs="Calibri"/>
        </w:rPr>
        <w:t>You will have to install Anaconda distribution on your computer to use Python.</w:t>
      </w:r>
    </w:p>
    <w:p w14:paraId="382ED224" w14:textId="77777777" w:rsidR="00462D4A" w:rsidRDefault="00462D4A" w:rsidP="00462D4A">
      <w:pPr>
        <w:tabs>
          <w:tab w:val="left" w:pos="540"/>
        </w:tabs>
        <w:autoSpaceDE w:val="0"/>
        <w:autoSpaceDN w:val="0"/>
        <w:adjustRightInd w:val="0"/>
        <w:rPr>
          <w:rFonts w:ascii="Calibri" w:hAnsi="Calibri" w:cs="Calibri"/>
          <w:i/>
          <w:iCs/>
        </w:rPr>
      </w:pPr>
    </w:p>
    <w:p w14:paraId="4B944ED8" w14:textId="6C08100F" w:rsidR="00462D4A" w:rsidRPr="004B099B" w:rsidRDefault="00462D4A" w:rsidP="00462D4A">
      <w:pPr>
        <w:autoSpaceDE w:val="0"/>
        <w:autoSpaceDN w:val="0"/>
        <w:adjustRightInd w:val="0"/>
        <w:rPr>
          <w:rFonts w:ascii="Calibri" w:hAnsi="Calibri" w:cs="Calibri"/>
        </w:rPr>
      </w:pPr>
      <w:r w:rsidRPr="004B099B">
        <w:rPr>
          <w:rFonts w:ascii="Calibri" w:hAnsi="Calibri" w:cs="Calibri"/>
        </w:rPr>
        <w:t xml:space="preserve">In order to take courses online at USF, you will need to be able to demonstrate proficiency at basic computer skills, maintain reliable internet access, and meet the </w:t>
      </w:r>
      <w:hyperlink r:id="rId11" w:history="1">
        <w:r w:rsidRPr="004B099B">
          <w:rPr>
            <w:rStyle w:val="Hyperlink"/>
            <w:rFonts w:ascii="Calibri" w:hAnsi="Calibri" w:cs="Calibri"/>
          </w:rPr>
          <w:t>computer system requirements</w:t>
        </w:r>
      </w:hyperlink>
      <w:r w:rsidRPr="004B099B">
        <w:rPr>
          <w:rFonts w:ascii="Calibri" w:hAnsi="Calibri" w:cs="Calibri"/>
        </w:rPr>
        <w:t xml:space="preserve"> listed at: </w:t>
      </w:r>
      <w:hyperlink r:id="rId12" w:history="1">
        <w:r w:rsidRPr="004B099B">
          <w:rPr>
            <w:rFonts w:ascii="Calibri" w:hAnsi="Calibri" w:cs="Calibri"/>
          </w:rPr>
          <w:t>https://www.usf.edu/it/remote/requirements-for-students.aspx</w:t>
        </w:r>
      </w:hyperlink>
      <w:r w:rsidRPr="004B099B">
        <w:rPr>
          <w:rFonts w:ascii="Calibri" w:hAnsi="Calibri" w:cs="Calibri"/>
        </w:rPr>
        <w:t xml:space="preserve"> </w:t>
      </w:r>
    </w:p>
    <w:p w14:paraId="32045328" w14:textId="6E744526" w:rsidR="00462D4A" w:rsidRDefault="00462D4A" w:rsidP="00462D4A">
      <w:pPr>
        <w:rPr>
          <w:rFonts w:asciiTheme="minorHAnsi" w:hAnsiTheme="minorHAnsi"/>
        </w:rPr>
      </w:pPr>
    </w:p>
    <w:p w14:paraId="6AF6E6DE" w14:textId="77777777" w:rsidR="00462D4A" w:rsidRDefault="00462D4A" w:rsidP="00462D4A">
      <w:pPr>
        <w:pBdr>
          <w:bottom w:val="single" w:sz="6" w:space="1" w:color="auto"/>
        </w:pBdr>
        <w:jc w:val="both"/>
        <w:rPr>
          <w:rFonts w:asciiTheme="minorHAnsi" w:hAnsiTheme="minorHAnsi"/>
        </w:rPr>
      </w:pPr>
    </w:p>
    <w:p w14:paraId="1D03BB7A" w14:textId="77777777" w:rsidR="00462D4A" w:rsidRDefault="00462D4A" w:rsidP="00462D4A">
      <w:pPr>
        <w:jc w:val="both"/>
        <w:rPr>
          <w:rFonts w:asciiTheme="minorHAnsi" w:hAnsiTheme="minorHAnsi"/>
        </w:rPr>
      </w:pPr>
    </w:p>
    <w:p w14:paraId="0482D834" w14:textId="2AACFD69" w:rsidR="00AF5D62" w:rsidRDefault="00AF5D62" w:rsidP="00B579D2">
      <w:pPr>
        <w:ind w:left="450"/>
        <w:rPr>
          <w:rFonts w:asciiTheme="minorHAnsi" w:hAnsiTheme="minorHAnsi"/>
          <w:i/>
          <w:iCs/>
        </w:rPr>
      </w:pPr>
    </w:p>
    <w:p w14:paraId="2D824467" w14:textId="77777777" w:rsidR="00AF5D62" w:rsidRPr="004B099B" w:rsidRDefault="00AF5D62" w:rsidP="00AF5D62">
      <w:pPr>
        <w:pStyle w:val="Heading1"/>
        <w:tabs>
          <w:tab w:val="clear" w:pos="540"/>
        </w:tabs>
        <w:ind w:left="540" w:hanging="540"/>
        <w:jc w:val="left"/>
        <w:rPr>
          <w:rFonts w:asciiTheme="minorHAnsi" w:hAnsiTheme="minorHAnsi" w:cstheme="minorHAnsi"/>
        </w:rPr>
      </w:pPr>
      <w:r w:rsidRPr="004B099B">
        <w:rPr>
          <w:rFonts w:asciiTheme="minorHAnsi" w:hAnsiTheme="minorHAnsi" w:cstheme="minorHAnsi"/>
        </w:rPr>
        <w:t>University Course Description</w:t>
      </w:r>
    </w:p>
    <w:p w14:paraId="2530CA20" w14:textId="77777777" w:rsidR="004307C1" w:rsidRPr="004307C1" w:rsidRDefault="004307C1" w:rsidP="004307C1">
      <w:pPr>
        <w:ind w:left="540"/>
        <w:rPr>
          <w:rFonts w:asciiTheme="minorHAnsi" w:hAnsiTheme="minorHAnsi" w:cstheme="minorHAnsi"/>
          <w:iCs/>
        </w:rPr>
      </w:pPr>
      <w:r w:rsidRPr="004307C1">
        <w:rPr>
          <w:rFonts w:asciiTheme="minorHAnsi" w:hAnsiTheme="minorHAnsi" w:cstheme="minorHAnsi"/>
          <w:iCs/>
        </w:rPr>
        <w:t xml:space="preserve">Data analytics techniques, tools and applications have become mainstream in </w:t>
      </w:r>
      <w:proofErr w:type="gramStart"/>
      <w:r w:rsidRPr="004307C1">
        <w:rPr>
          <w:rFonts w:asciiTheme="minorHAnsi" w:hAnsiTheme="minorHAnsi" w:cstheme="minorHAnsi"/>
          <w:iCs/>
        </w:rPr>
        <w:t>variety</w:t>
      </w:r>
      <w:proofErr w:type="gramEnd"/>
      <w:r w:rsidRPr="004307C1">
        <w:rPr>
          <w:rFonts w:asciiTheme="minorHAnsi" w:hAnsiTheme="minorHAnsi" w:cstheme="minorHAnsi"/>
          <w:iCs/>
        </w:rPr>
        <w:t xml:space="preserve"> of business, scientific, social and policy applications. This course will provide </w:t>
      </w:r>
      <w:proofErr w:type="gramStart"/>
      <w:r w:rsidRPr="004307C1">
        <w:rPr>
          <w:rFonts w:asciiTheme="minorHAnsi" w:hAnsiTheme="minorHAnsi" w:cstheme="minorHAnsi"/>
          <w:iCs/>
        </w:rPr>
        <w:t>students</w:t>
      </w:r>
      <w:proofErr w:type="gramEnd"/>
      <w:r w:rsidRPr="004307C1">
        <w:rPr>
          <w:rFonts w:asciiTheme="minorHAnsi" w:hAnsiTheme="minorHAnsi" w:cstheme="minorHAnsi"/>
          <w:iCs/>
        </w:rPr>
        <w:t xml:space="preserve"> an in-depth overview of machine learning techniques for analytics using Python as the programming language and students will learn to apply advanced machine learning techniques using Python. Students are expected to be familiar with at least one programming language and will be expected to learn Python independently </w:t>
      </w:r>
      <w:proofErr w:type="gramStart"/>
      <w:r w:rsidRPr="004307C1">
        <w:rPr>
          <w:rFonts w:asciiTheme="minorHAnsi" w:hAnsiTheme="minorHAnsi" w:cstheme="minorHAnsi"/>
          <w:iCs/>
        </w:rPr>
        <w:t>in</w:t>
      </w:r>
      <w:proofErr w:type="gramEnd"/>
      <w:r w:rsidRPr="004307C1">
        <w:rPr>
          <w:rFonts w:asciiTheme="minorHAnsi" w:hAnsiTheme="minorHAnsi" w:cstheme="minorHAnsi"/>
          <w:iCs/>
        </w:rPr>
        <w:t xml:space="preserve"> the course, as the focus will be on applying machine learning ideas in this platform, and not the language itself.</w:t>
      </w:r>
    </w:p>
    <w:p w14:paraId="5BC6F4E1" w14:textId="77777777" w:rsidR="004307C1" w:rsidRPr="004307C1" w:rsidRDefault="004307C1" w:rsidP="004307C1">
      <w:pPr>
        <w:ind w:left="540"/>
        <w:rPr>
          <w:rFonts w:asciiTheme="minorHAnsi" w:hAnsiTheme="minorHAnsi" w:cstheme="minorHAnsi"/>
          <w:iCs/>
        </w:rPr>
      </w:pPr>
    </w:p>
    <w:p w14:paraId="775AE5D0" w14:textId="08648437" w:rsidR="00AF5D62" w:rsidRDefault="004307C1" w:rsidP="004307C1">
      <w:pPr>
        <w:ind w:left="540"/>
        <w:rPr>
          <w:rFonts w:asciiTheme="minorHAnsi" w:hAnsiTheme="minorHAnsi" w:cstheme="minorHAnsi"/>
          <w:iCs/>
        </w:rPr>
      </w:pPr>
      <w:r w:rsidRPr="004307C1">
        <w:rPr>
          <w:rFonts w:asciiTheme="minorHAnsi" w:hAnsiTheme="minorHAnsi" w:cstheme="minorHAnsi"/>
          <w:iCs/>
        </w:rPr>
        <w:t xml:space="preserve">Specific topics will include decision trees, gradient descent methods, support vector machines, dimensionality reduction, neural networks, deep </w:t>
      </w:r>
      <w:proofErr w:type="gramStart"/>
      <w:r w:rsidRPr="004307C1">
        <w:rPr>
          <w:rFonts w:asciiTheme="minorHAnsi" w:hAnsiTheme="minorHAnsi" w:cstheme="minorHAnsi"/>
          <w:iCs/>
        </w:rPr>
        <w:t>learning</w:t>
      </w:r>
      <w:proofErr w:type="gramEnd"/>
      <w:r w:rsidRPr="004307C1">
        <w:rPr>
          <w:rFonts w:asciiTheme="minorHAnsi" w:hAnsiTheme="minorHAnsi" w:cstheme="minorHAnsi"/>
          <w:iCs/>
        </w:rPr>
        <w:t xml:space="preserve"> and reinforcement learning. The course will focus on advanced understanding of these methods along with use of these techniques in Python.</w:t>
      </w:r>
    </w:p>
    <w:p w14:paraId="1330DB45" w14:textId="77777777" w:rsidR="004307C1" w:rsidRDefault="004307C1" w:rsidP="004307C1">
      <w:pPr>
        <w:ind w:left="540"/>
        <w:rPr>
          <w:rFonts w:asciiTheme="minorHAnsi" w:hAnsiTheme="minorHAnsi" w:cstheme="minorHAnsi"/>
        </w:rPr>
      </w:pPr>
    </w:p>
    <w:p w14:paraId="78BC5F01" w14:textId="77777777" w:rsidR="00AF5D62" w:rsidRPr="004B099B" w:rsidRDefault="00AF5D62" w:rsidP="00AF5D62">
      <w:pPr>
        <w:pStyle w:val="Heading1"/>
        <w:tabs>
          <w:tab w:val="clear" w:pos="540"/>
          <w:tab w:val="clear" w:pos="720"/>
        </w:tabs>
        <w:ind w:left="540" w:hanging="540"/>
        <w:jc w:val="left"/>
        <w:rPr>
          <w:rFonts w:asciiTheme="minorHAnsi" w:hAnsiTheme="minorHAnsi" w:cs="Times New Roman"/>
        </w:rPr>
      </w:pPr>
      <w:r w:rsidRPr="004B099B">
        <w:rPr>
          <w:rFonts w:asciiTheme="minorHAnsi" w:hAnsiTheme="minorHAnsi" w:cs="Times New Roman"/>
        </w:rPr>
        <w:t>Course Prerequisites</w:t>
      </w:r>
    </w:p>
    <w:p w14:paraId="32C7B6D1" w14:textId="3E54C30C" w:rsidR="00AF5D62" w:rsidRDefault="004307C1" w:rsidP="00AF5D62">
      <w:pPr>
        <w:ind w:left="540"/>
        <w:rPr>
          <w:rFonts w:asciiTheme="minorHAnsi" w:hAnsiTheme="minorHAnsi"/>
        </w:rPr>
      </w:pPr>
      <w:r>
        <w:rPr>
          <w:rFonts w:asciiTheme="minorHAnsi" w:hAnsiTheme="minorHAnsi"/>
        </w:rPr>
        <w:t>None</w:t>
      </w:r>
      <w:r w:rsidR="00AF5D62" w:rsidRPr="007F5424">
        <w:rPr>
          <w:rFonts w:asciiTheme="minorHAnsi" w:hAnsiTheme="minorHAnsi"/>
        </w:rPr>
        <w:t xml:space="preserve"> </w:t>
      </w:r>
    </w:p>
    <w:p w14:paraId="5B091952" w14:textId="77777777" w:rsidR="004307C1" w:rsidRDefault="004307C1" w:rsidP="004307C1">
      <w:pPr>
        <w:ind w:left="432"/>
        <w:rPr>
          <w:rFonts w:asciiTheme="minorHAnsi" w:hAnsiTheme="minorHAnsi" w:cstheme="minorHAnsi"/>
          <w:i/>
        </w:rPr>
      </w:pPr>
    </w:p>
    <w:p w14:paraId="071D4BF7" w14:textId="77777777" w:rsidR="004307C1" w:rsidRPr="004B099B" w:rsidRDefault="004307C1" w:rsidP="004307C1">
      <w:pPr>
        <w:pStyle w:val="Heading1"/>
        <w:ind w:left="540" w:hanging="540"/>
        <w:rPr>
          <w:rFonts w:asciiTheme="minorHAnsi" w:hAnsiTheme="minorHAnsi" w:cstheme="minorHAnsi"/>
        </w:rPr>
      </w:pPr>
      <w:r w:rsidRPr="004B099B">
        <w:rPr>
          <w:rFonts w:asciiTheme="minorHAnsi" w:hAnsiTheme="minorHAnsi" w:cstheme="minorHAnsi"/>
        </w:rPr>
        <w:t>First Week Attendance Policy</w:t>
      </w:r>
    </w:p>
    <w:p w14:paraId="09F7E8CC" w14:textId="58DF8444" w:rsidR="004307C1" w:rsidRPr="00656634" w:rsidRDefault="004307C1" w:rsidP="004307C1">
      <w:pPr>
        <w:pStyle w:val="ListParagraph"/>
        <w:tabs>
          <w:tab w:val="left" w:pos="360"/>
        </w:tabs>
        <w:ind w:left="540"/>
        <w:rPr>
          <w:rFonts w:asciiTheme="minorHAnsi" w:hAnsiTheme="minorHAnsi" w:cstheme="minorHAnsi"/>
          <w:iCs/>
        </w:rPr>
      </w:pPr>
      <w:r>
        <w:rPr>
          <w:rFonts w:asciiTheme="minorHAnsi" w:hAnsiTheme="minorHAnsi" w:cstheme="minorHAnsi"/>
          <w:iCs/>
        </w:rPr>
        <w:t xml:space="preserve">You will be required to make a submission for your first week attendance policy. </w:t>
      </w:r>
      <w:r w:rsidRPr="00656634">
        <w:rPr>
          <w:rFonts w:asciiTheme="minorHAnsi" w:hAnsiTheme="minorHAnsi" w:cstheme="minorHAnsi"/>
          <w:iCs/>
        </w:rPr>
        <w:t xml:space="preserve">Students who don’t complete the first week </w:t>
      </w:r>
      <w:r w:rsidR="00A70353">
        <w:rPr>
          <w:rFonts w:asciiTheme="minorHAnsi" w:hAnsiTheme="minorHAnsi" w:cstheme="minorHAnsi"/>
          <w:iCs/>
        </w:rPr>
        <w:t>submission</w:t>
      </w:r>
      <w:r w:rsidRPr="00656634">
        <w:rPr>
          <w:rFonts w:asciiTheme="minorHAnsi" w:hAnsiTheme="minorHAnsi" w:cstheme="minorHAnsi"/>
          <w:iCs/>
        </w:rPr>
        <w:t xml:space="preserve"> by the due date </w:t>
      </w:r>
      <w:r w:rsidR="00A70353">
        <w:rPr>
          <w:rFonts w:asciiTheme="minorHAnsi" w:hAnsiTheme="minorHAnsi" w:cstheme="minorHAnsi"/>
          <w:iCs/>
        </w:rPr>
        <w:t>will be</w:t>
      </w:r>
      <w:r w:rsidRPr="00656634">
        <w:rPr>
          <w:rFonts w:asciiTheme="minorHAnsi" w:hAnsiTheme="minorHAnsi" w:cstheme="minorHAnsi"/>
          <w:iCs/>
        </w:rPr>
        <w:t xml:space="preserve"> dropped from the course.  </w:t>
      </w:r>
    </w:p>
    <w:p w14:paraId="4D05233A" w14:textId="77777777" w:rsidR="004307C1" w:rsidRPr="009F5D27" w:rsidRDefault="004307C1" w:rsidP="004307C1">
      <w:pPr>
        <w:rPr>
          <w:rFonts w:asciiTheme="minorHAnsi" w:hAnsiTheme="minorHAnsi"/>
        </w:rPr>
      </w:pPr>
    </w:p>
    <w:p w14:paraId="59254D13" w14:textId="77777777" w:rsidR="004307C1" w:rsidRPr="004B099B" w:rsidRDefault="004307C1" w:rsidP="004307C1">
      <w:pPr>
        <w:pStyle w:val="Heading1"/>
        <w:tabs>
          <w:tab w:val="clear" w:pos="540"/>
        </w:tabs>
        <w:ind w:left="540" w:hanging="540"/>
        <w:jc w:val="left"/>
        <w:rPr>
          <w:rFonts w:asciiTheme="minorHAnsi" w:hAnsiTheme="minorHAnsi" w:cs="Times New Roman"/>
        </w:rPr>
      </w:pPr>
      <w:r w:rsidRPr="004B099B">
        <w:rPr>
          <w:rFonts w:asciiTheme="minorHAnsi" w:hAnsiTheme="minorHAnsi" w:cs="Times New Roman"/>
        </w:rPr>
        <w:t xml:space="preserve">Student Learning Outcomes </w:t>
      </w:r>
    </w:p>
    <w:p w14:paraId="070AA60D" w14:textId="44B21E11" w:rsidR="004307C1" w:rsidRPr="004307C1" w:rsidRDefault="004307C1" w:rsidP="004307C1">
      <w:pPr>
        <w:ind w:left="540"/>
        <w:rPr>
          <w:rFonts w:asciiTheme="minorHAnsi" w:hAnsiTheme="minorHAnsi"/>
        </w:rPr>
      </w:pPr>
      <w:r w:rsidRPr="004307C1">
        <w:rPr>
          <w:rFonts w:asciiTheme="minorHAnsi" w:hAnsiTheme="minorHAnsi"/>
        </w:rPr>
        <w:t>Upon completion of the course student</w:t>
      </w:r>
      <w:r w:rsidR="00E37544">
        <w:rPr>
          <w:rFonts w:asciiTheme="minorHAnsi" w:hAnsiTheme="minorHAnsi"/>
        </w:rPr>
        <w:t>s</w:t>
      </w:r>
      <w:r w:rsidRPr="004307C1">
        <w:rPr>
          <w:rFonts w:asciiTheme="minorHAnsi" w:hAnsiTheme="minorHAnsi"/>
        </w:rPr>
        <w:t xml:space="preserve"> will be able to:</w:t>
      </w:r>
    </w:p>
    <w:p w14:paraId="3E90F386" w14:textId="77777777" w:rsidR="004307C1" w:rsidRP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 xml:space="preserve">Demonstrate understanding of specific machine learning </w:t>
      </w:r>
      <w:proofErr w:type="gramStart"/>
      <w:r w:rsidRPr="004307C1">
        <w:rPr>
          <w:rFonts w:asciiTheme="minorHAnsi" w:hAnsiTheme="minorHAnsi"/>
        </w:rPr>
        <w:t>methods</w:t>
      </w:r>
      <w:proofErr w:type="gramEnd"/>
    </w:p>
    <w:p w14:paraId="59DB3B5D" w14:textId="77777777" w:rsidR="004307C1" w:rsidRP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 xml:space="preserve">Describe different ways in which models can be </w:t>
      </w:r>
      <w:proofErr w:type="gramStart"/>
      <w:r w:rsidRPr="004307C1">
        <w:rPr>
          <w:rFonts w:asciiTheme="minorHAnsi" w:hAnsiTheme="minorHAnsi"/>
        </w:rPr>
        <w:t>evaluated</w:t>
      </w:r>
      <w:proofErr w:type="gramEnd"/>
    </w:p>
    <w:p w14:paraId="4A8136E7" w14:textId="77777777" w:rsidR="004307C1" w:rsidRP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 xml:space="preserve">Build and evaluate predictive models using </w:t>
      </w:r>
      <w:proofErr w:type="gramStart"/>
      <w:r w:rsidRPr="004307C1">
        <w:rPr>
          <w:rFonts w:asciiTheme="minorHAnsi" w:hAnsiTheme="minorHAnsi"/>
        </w:rPr>
        <w:t>Python</w:t>
      </w:r>
      <w:proofErr w:type="gramEnd"/>
    </w:p>
    <w:p w14:paraId="5A2406C5" w14:textId="77777777" w:rsidR="004307C1" w:rsidRP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 xml:space="preserve">Analyze a dataset using data analytics </w:t>
      </w:r>
      <w:proofErr w:type="gramStart"/>
      <w:r w:rsidRPr="004307C1">
        <w:rPr>
          <w:rFonts w:asciiTheme="minorHAnsi" w:hAnsiTheme="minorHAnsi"/>
        </w:rPr>
        <w:t>methods</w:t>
      </w:r>
      <w:proofErr w:type="gramEnd"/>
    </w:p>
    <w:p w14:paraId="33249F04" w14:textId="77777777" w:rsidR="004307C1" w:rsidRPr="004307C1" w:rsidRDefault="004307C1" w:rsidP="004307C1">
      <w:pPr>
        <w:pStyle w:val="ListParagraph"/>
        <w:numPr>
          <w:ilvl w:val="0"/>
          <w:numId w:val="3"/>
        </w:numPr>
        <w:tabs>
          <w:tab w:val="left" w:pos="540"/>
        </w:tabs>
        <w:rPr>
          <w:rFonts w:asciiTheme="minorHAnsi" w:hAnsiTheme="minorHAnsi"/>
        </w:rPr>
      </w:pPr>
      <w:r w:rsidRPr="004307C1">
        <w:rPr>
          <w:rFonts w:asciiTheme="minorHAnsi" w:hAnsiTheme="minorHAnsi"/>
        </w:rPr>
        <w:t xml:space="preserve">Describe global business scenarios where machine learning can be </w:t>
      </w:r>
      <w:proofErr w:type="gramStart"/>
      <w:r w:rsidRPr="004307C1">
        <w:rPr>
          <w:rFonts w:asciiTheme="minorHAnsi" w:hAnsiTheme="minorHAnsi"/>
        </w:rPr>
        <w:t>applied</w:t>
      </w:r>
      <w:proofErr w:type="gramEnd"/>
    </w:p>
    <w:p w14:paraId="3BF68812" w14:textId="77777777" w:rsidR="004307C1" w:rsidRPr="009F5D27" w:rsidRDefault="004307C1" w:rsidP="004307C1">
      <w:pPr>
        <w:rPr>
          <w:rFonts w:asciiTheme="minorHAnsi" w:hAnsiTheme="minorHAnsi"/>
        </w:rPr>
      </w:pPr>
    </w:p>
    <w:p w14:paraId="7BCEDFFF" w14:textId="79BEF7F0" w:rsidR="004307C1" w:rsidRPr="004B099B" w:rsidRDefault="004307C1" w:rsidP="004307C1">
      <w:pPr>
        <w:pStyle w:val="Heading1"/>
        <w:tabs>
          <w:tab w:val="clear" w:pos="540"/>
        </w:tabs>
        <w:ind w:left="540" w:hanging="540"/>
        <w:jc w:val="left"/>
        <w:rPr>
          <w:rFonts w:asciiTheme="minorHAnsi" w:hAnsiTheme="minorHAnsi" w:cs="Times New Roman"/>
        </w:rPr>
      </w:pPr>
      <w:r w:rsidRPr="004B099B">
        <w:rPr>
          <w:rFonts w:asciiTheme="minorHAnsi" w:hAnsiTheme="minorHAnsi" w:cs="Times New Roman"/>
        </w:rPr>
        <w:lastRenderedPageBreak/>
        <w:t xml:space="preserve">Required Text </w:t>
      </w:r>
    </w:p>
    <w:p w14:paraId="4A742216" w14:textId="77777777" w:rsidR="004307C1" w:rsidRPr="004307C1" w:rsidRDefault="004307C1" w:rsidP="004307C1">
      <w:pPr>
        <w:ind w:left="540"/>
        <w:rPr>
          <w:rFonts w:asciiTheme="minorHAnsi" w:hAnsiTheme="minorHAnsi"/>
        </w:rPr>
      </w:pPr>
      <w:r w:rsidRPr="004307C1">
        <w:rPr>
          <w:rFonts w:asciiTheme="minorHAnsi" w:hAnsiTheme="minorHAnsi"/>
        </w:rPr>
        <w:t xml:space="preserve">Hands-On Machine Learning with Scikit-Learn and TensorFlow: Concepts, Tools, and Techniques to Build Intelligent Systems, 2nd Edition by Aurélien </w:t>
      </w:r>
      <w:proofErr w:type="spellStart"/>
      <w:r w:rsidRPr="004307C1">
        <w:rPr>
          <w:rFonts w:asciiTheme="minorHAnsi" w:hAnsiTheme="minorHAnsi"/>
        </w:rPr>
        <w:t>Géron</w:t>
      </w:r>
      <w:proofErr w:type="spellEnd"/>
      <w:r w:rsidRPr="004307C1">
        <w:rPr>
          <w:rFonts w:asciiTheme="minorHAnsi" w:hAnsiTheme="minorHAnsi"/>
        </w:rPr>
        <w:t xml:space="preserve"> </w:t>
      </w:r>
    </w:p>
    <w:p w14:paraId="644C87EC" w14:textId="77777777" w:rsidR="004307C1" w:rsidRDefault="004307C1" w:rsidP="004307C1">
      <w:pPr>
        <w:ind w:left="540"/>
        <w:rPr>
          <w:rFonts w:asciiTheme="minorHAnsi" w:hAnsiTheme="minorHAnsi"/>
        </w:rPr>
      </w:pPr>
      <w:r w:rsidRPr="004307C1">
        <w:rPr>
          <w:rFonts w:asciiTheme="minorHAnsi" w:hAnsiTheme="minorHAnsi"/>
        </w:rPr>
        <w:t>(</w:t>
      </w:r>
      <w:r w:rsidRPr="00E37544">
        <w:rPr>
          <w:rFonts w:asciiTheme="minorHAnsi" w:hAnsiTheme="minorHAnsi"/>
          <w:u w:val="single"/>
        </w:rPr>
        <w:t>Can be downloaded as an e-book from USF Library for free</w:t>
      </w:r>
      <w:r w:rsidRPr="004307C1">
        <w:rPr>
          <w:rFonts w:asciiTheme="minorHAnsi" w:hAnsiTheme="minorHAnsi"/>
        </w:rPr>
        <w:t>)</w:t>
      </w:r>
    </w:p>
    <w:p w14:paraId="68E7A300" w14:textId="77777777" w:rsidR="00555709" w:rsidRPr="009F5D27" w:rsidRDefault="00555709" w:rsidP="00555709">
      <w:pPr>
        <w:tabs>
          <w:tab w:val="left" w:pos="540"/>
        </w:tabs>
        <w:rPr>
          <w:rFonts w:asciiTheme="minorHAnsi" w:hAnsiTheme="minorHAnsi"/>
        </w:rPr>
      </w:pPr>
    </w:p>
    <w:p w14:paraId="196518C9" w14:textId="77777777" w:rsidR="00555709" w:rsidRPr="004B099B" w:rsidRDefault="00555709" w:rsidP="00555709">
      <w:pPr>
        <w:pStyle w:val="Heading1"/>
        <w:tabs>
          <w:tab w:val="clear" w:pos="540"/>
          <w:tab w:val="clear" w:pos="720"/>
        </w:tabs>
        <w:ind w:left="540" w:hanging="540"/>
        <w:jc w:val="left"/>
        <w:rPr>
          <w:rFonts w:asciiTheme="minorHAnsi" w:hAnsiTheme="minorHAnsi" w:cs="Times New Roman"/>
        </w:rPr>
      </w:pPr>
      <w:r w:rsidRPr="004B099B">
        <w:rPr>
          <w:rFonts w:asciiTheme="minorHAnsi" w:hAnsiTheme="minorHAnsi" w:cs="Times New Roman"/>
        </w:rPr>
        <w:t>Grading Scale, Grade Categories, and Weights</w:t>
      </w:r>
    </w:p>
    <w:p w14:paraId="5674A312" w14:textId="77777777" w:rsidR="00555709" w:rsidRPr="00425E66" w:rsidRDefault="00555709" w:rsidP="00555709">
      <w:pPr>
        <w:ind w:right="-180"/>
        <w:rPr>
          <w:rFonts w:ascii="Arial" w:hAnsi="Arial" w:cs="Arial"/>
          <w:b/>
          <w:sz w:val="20"/>
          <w:szCs w:val="20"/>
        </w:rPr>
      </w:pPr>
    </w:p>
    <w:p w14:paraId="53A0D164" w14:textId="77777777" w:rsidR="00555709" w:rsidRPr="00425E66" w:rsidRDefault="00555709" w:rsidP="00555709">
      <w:pPr>
        <w:ind w:right="-180"/>
        <w:rPr>
          <w:rFonts w:ascii="Arial" w:hAnsi="Arial" w:cs="Arial"/>
          <w:b/>
          <w:sz w:val="22"/>
          <w:szCs w:val="22"/>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2070"/>
        <w:gridCol w:w="1692"/>
        <w:gridCol w:w="1994"/>
      </w:tblGrid>
      <w:tr w:rsidR="00555709" w:rsidRPr="00425E66" w14:paraId="284CF150" w14:textId="77777777" w:rsidTr="00046792">
        <w:tc>
          <w:tcPr>
            <w:tcW w:w="1957" w:type="dxa"/>
          </w:tcPr>
          <w:p w14:paraId="5B8DB9BA" w14:textId="77777777" w:rsidR="00555709" w:rsidRPr="00425E66" w:rsidRDefault="00555709" w:rsidP="00B77502">
            <w:pPr>
              <w:rPr>
                <w:rFonts w:ascii="Arial" w:hAnsi="Arial" w:cs="Arial"/>
                <w:b/>
                <w:sz w:val="20"/>
                <w:szCs w:val="20"/>
              </w:rPr>
            </w:pPr>
            <w:r w:rsidRPr="00425E66">
              <w:rPr>
                <w:rFonts w:ascii="Arial" w:hAnsi="Arial" w:cs="Arial"/>
                <w:b/>
                <w:sz w:val="20"/>
                <w:szCs w:val="20"/>
              </w:rPr>
              <w:t>Evaluation:</w:t>
            </w:r>
          </w:p>
        </w:tc>
        <w:tc>
          <w:tcPr>
            <w:tcW w:w="2070" w:type="dxa"/>
          </w:tcPr>
          <w:p w14:paraId="671AEA96" w14:textId="77777777" w:rsidR="00555709" w:rsidRPr="00425E66" w:rsidRDefault="00555709" w:rsidP="00B77502">
            <w:pPr>
              <w:tabs>
                <w:tab w:val="left" w:pos="0"/>
              </w:tabs>
              <w:suppressAutoHyphens/>
              <w:jc w:val="center"/>
              <w:rPr>
                <w:rFonts w:ascii="Arial" w:hAnsi="Arial" w:cs="Arial"/>
                <w:b/>
                <w:spacing w:val="-3"/>
                <w:sz w:val="20"/>
                <w:szCs w:val="20"/>
              </w:rPr>
            </w:pPr>
            <w:r w:rsidRPr="00425E66">
              <w:rPr>
                <w:rFonts w:ascii="Arial" w:hAnsi="Arial" w:cs="Arial"/>
                <w:b/>
                <w:spacing w:val="-3"/>
                <w:sz w:val="20"/>
                <w:szCs w:val="20"/>
              </w:rPr>
              <w:t>Points</w:t>
            </w:r>
          </w:p>
        </w:tc>
        <w:tc>
          <w:tcPr>
            <w:tcW w:w="1692" w:type="dxa"/>
          </w:tcPr>
          <w:p w14:paraId="0EA66A6A" w14:textId="77777777" w:rsidR="00555709" w:rsidRPr="00425E66" w:rsidRDefault="00555709" w:rsidP="00B77502">
            <w:pPr>
              <w:tabs>
                <w:tab w:val="left" w:pos="0"/>
              </w:tabs>
              <w:suppressAutoHyphens/>
              <w:jc w:val="center"/>
              <w:rPr>
                <w:rFonts w:ascii="Arial" w:hAnsi="Arial" w:cs="Arial"/>
                <w:b/>
                <w:spacing w:val="-3"/>
                <w:sz w:val="20"/>
                <w:szCs w:val="20"/>
              </w:rPr>
            </w:pPr>
            <w:r w:rsidRPr="00425E66">
              <w:rPr>
                <w:rFonts w:ascii="Arial" w:hAnsi="Arial" w:cs="Arial"/>
                <w:b/>
                <w:spacing w:val="-3"/>
                <w:sz w:val="20"/>
                <w:szCs w:val="20"/>
              </w:rPr>
              <w:t>Total</w:t>
            </w:r>
          </w:p>
        </w:tc>
        <w:tc>
          <w:tcPr>
            <w:tcW w:w="1994" w:type="dxa"/>
          </w:tcPr>
          <w:p w14:paraId="214D29E5" w14:textId="77777777" w:rsidR="00555709" w:rsidRPr="00425E66" w:rsidRDefault="00555709" w:rsidP="00B77502">
            <w:pPr>
              <w:tabs>
                <w:tab w:val="left" w:pos="0"/>
              </w:tabs>
              <w:suppressAutoHyphens/>
              <w:jc w:val="both"/>
              <w:rPr>
                <w:rFonts w:ascii="Arial" w:hAnsi="Arial" w:cs="Arial"/>
                <w:sz w:val="20"/>
                <w:szCs w:val="20"/>
              </w:rPr>
            </w:pPr>
            <w:r w:rsidRPr="00425E66">
              <w:rPr>
                <w:rFonts w:ascii="Arial" w:hAnsi="Arial" w:cs="Arial"/>
                <w:b/>
                <w:spacing w:val="-3"/>
                <w:sz w:val="20"/>
                <w:szCs w:val="20"/>
              </w:rPr>
              <w:t>Grading:</w:t>
            </w:r>
          </w:p>
        </w:tc>
      </w:tr>
      <w:tr w:rsidR="00555709" w:rsidRPr="00425E66" w14:paraId="18B0410C" w14:textId="77777777" w:rsidTr="00046792">
        <w:tc>
          <w:tcPr>
            <w:tcW w:w="1957" w:type="dxa"/>
          </w:tcPr>
          <w:p w14:paraId="2AD2499A" w14:textId="77777777" w:rsidR="00555709" w:rsidRPr="00425E66" w:rsidRDefault="00555709" w:rsidP="00B77502">
            <w:pPr>
              <w:rPr>
                <w:rFonts w:ascii="Arial" w:hAnsi="Arial" w:cs="Arial"/>
                <w:sz w:val="20"/>
                <w:szCs w:val="20"/>
              </w:rPr>
            </w:pPr>
            <w:r w:rsidRPr="00425E66">
              <w:rPr>
                <w:rFonts w:ascii="Arial" w:hAnsi="Arial" w:cs="Arial"/>
                <w:sz w:val="20"/>
                <w:szCs w:val="20"/>
              </w:rPr>
              <w:t>3 Quizzes</w:t>
            </w:r>
          </w:p>
          <w:p w14:paraId="58A1A95E" w14:textId="77777777" w:rsidR="00555709" w:rsidRDefault="004E58A8" w:rsidP="00B77502">
            <w:pPr>
              <w:rPr>
                <w:rFonts w:ascii="Arial" w:hAnsi="Arial" w:cs="Arial"/>
                <w:sz w:val="20"/>
                <w:szCs w:val="20"/>
              </w:rPr>
            </w:pPr>
            <w:r>
              <w:rPr>
                <w:rFonts w:ascii="Arial" w:hAnsi="Arial" w:cs="Arial"/>
                <w:sz w:val="20"/>
                <w:szCs w:val="20"/>
              </w:rPr>
              <w:t>3 Assignments</w:t>
            </w:r>
          </w:p>
          <w:p w14:paraId="51CB549D" w14:textId="3A289157" w:rsidR="004E58A8" w:rsidRDefault="00400266" w:rsidP="00B77502">
            <w:pPr>
              <w:rPr>
                <w:rFonts w:ascii="Arial" w:hAnsi="Arial" w:cs="Arial"/>
                <w:sz w:val="20"/>
                <w:szCs w:val="20"/>
              </w:rPr>
            </w:pPr>
            <w:r>
              <w:rPr>
                <w:rFonts w:ascii="Arial" w:hAnsi="Arial" w:cs="Arial"/>
                <w:sz w:val="20"/>
                <w:szCs w:val="20"/>
              </w:rPr>
              <w:t>Exercises</w:t>
            </w:r>
          </w:p>
          <w:p w14:paraId="3018AFF1" w14:textId="65542642" w:rsidR="00A75BBD" w:rsidRPr="00425E66" w:rsidRDefault="00A75BBD" w:rsidP="00B77502">
            <w:pPr>
              <w:rPr>
                <w:rFonts w:ascii="Arial" w:hAnsi="Arial" w:cs="Arial"/>
                <w:sz w:val="20"/>
                <w:szCs w:val="20"/>
              </w:rPr>
            </w:pPr>
            <w:r>
              <w:rPr>
                <w:rFonts w:ascii="Arial" w:hAnsi="Arial" w:cs="Arial"/>
                <w:sz w:val="20"/>
                <w:szCs w:val="20"/>
              </w:rPr>
              <w:t>Lecture quizzes</w:t>
            </w:r>
          </w:p>
        </w:tc>
        <w:tc>
          <w:tcPr>
            <w:tcW w:w="2070" w:type="dxa"/>
          </w:tcPr>
          <w:p w14:paraId="3E2284C5" w14:textId="0937ABDB" w:rsidR="00555709" w:rsidRPr="00425E66" w:rsidRDefault="00BD22DB" w:rsidP="00B77502">
            <w:pPr>
              <w:tabs>
                <w:tab w:val="left" w:pos="0"/>
              </w:tabs>
              <w:suppressAutoHyphens/>
              <w:jc w:val="right"/>
              <w:rPr>
                <w:rFonts w:ascii="Arial" w:hAnsi="Arial" w:cs="Arial"/>
                <w:b/>
                <w:spacing w:val="-3"/>
                <w:sz w:val="20"/>
                <w:szCs w:val="20"/>
              </w:rPr>
            </w:pPr>
            <w:r>
              <w:rPr>
                <w:rFonts w:ascii="Arial" w:hAnsi="Arial" w:cs="Arial"/>
                <w:b/>
                <w:spacing w:val="-3"/>
                <w:sz w:val="20"/>
                <w:szCs w:val="20"/>
              </w:rPr>
              <w:t xml:space="preserve">45 </w:t>
            </w:r>
            <w:r w:rsidR="00555709" w:rsidRPr="00425E66">
              <w:rPr>
                <w:rFonts w:ascii="Arial" w:hAnsi="Arial" w:cs="Arial"/>
                <w:b/>
                <w:spacing w:val="-3"/>
                <w:sz w:val="20"/>
                <w:szCs w:val="20"/>
              </w:rPr>
              <w:t>points</w:t>
            </w:r>
            <w:r>
              <w:rPr>
                <w:rFonts w:ascii="Arial" w:hAnsi="Arial" w:cs="Arial"/>
                <w:b/>
                <w:spacing w:val="-3"/>
                <w:sz w:val="20"/>
                <w:szCs w:val="20"/>
              </w:rPr>
              <w:t xml:space="preserve"> (15 each)</w:t>
            </w:r>
          </w:p>
          <w:p w14:paraId="4D4C59B3" w14:textId="511DA277" w:rsidR="00555709" w:rsidRPr="00425E66" w:rsidRDefault="005514D6" w:rsidP="00B77502">
            <w:pPr>
              <w:tabs>
                <w:tab w:val="left" w:pos="0"/>
              </w:tabs>
              <w:suppressAutoHyphens/>
              <w:jc w:val="right"/>
              <w:rPr>
                <w:rFonts w:ascii="Arial" w:hAnsi="Arial" w:cs="Arial"/>
                <w:b/>
                <w:spacing w:val="-3"/>
                <w:sz w:val="20"/>
                <w:szCs w:val="20"/>
              </w:rPr>
            </w:pPr>
            <w:r>
              <w:rPr>
                <w:rFonts w:ascii="Arial" w:hAnsi="Arial" w:cs="Arial"/>
                <w:b/>
                <w:spacing w:val="-3"/>
                <w:sz w:val="20"/>
                <w:szCs w:val="20"/>
              </w:rPr>
              <w:t>45</w:t>
            </w:r>
            <w:r w:rsidR="00BD22DB">
              <w:rPr>
                <w:rFonts w:ascii="Arial" w:hAnsi="Arial" w:cs="Arial"/>
                <w:b/>
                <w:spacing w:val="-3"/>
                <w:sz w:val="20"/>
                <w:szCs w:val="20"/>
              </w:rPr>
              <w:t xml:space="preserve"> points (</w:t>
            </w:r>
            <w:r>
              <w:rPr>
                <w:rFonts w:ascii="Arial" w:hAnsi="Arial" w:cs="Arial"/>
                <w:b/>
                <w:spacing w:val="-3"/>
                <w:sz w:val="20"/>
                <w:szCs w:val="20"/>
              </w:rPr>
              <w:t>15 each</w:t>
            </w:r>
            <w:r w:rsidR="00BD22DB">
              <w:rPr>
                <w:rFonts w:ascii="Arial" w:hAnsi="Arial" w:cs="Arial"/>
                <w:b/>
                <w:spacing w:val="-3"/>
                <w:sz w:val="20"/>
                <w:szCs w:val="20"/>
              </w:rPr>
              <w:t>)</w:t>
            </w:r>
          </w:p>
          <w:p w14:paraId="5C85781F" w14:textId="4614565D" w:rsidR="00555709" w:rsidRDefault="005514D6" w:rsidP="00B77502">
            <w:pPr>
              <w:tabs>
                <w:tab w:val="left" w:pos="0"/>
              </w:tabs>
              <w:suppressAutoHyphens/>
              <w:jc w:val="right"/>
              <w:rPr>
                <w:rFonts w:ascii="Arial" w:hAnsi="Arial" w:cs="Arial"/>
                <w:b/>
                <w:spacing w:val="-3"/>
                <w:sz w:val="20"/>
                <w:szCs w:val="20"/>
              </w:rPr>
            </w:pPr>
            <w:r>
              <w:rPr>
                <w:rFonts w:ascii="Arial" w:hAnsi="Arial" w:cs="Arial"/>
                <w:b/>
                <w:spacing w:val="-3"/>
                <w:sz w:val="20"/>
                <w:szCs w:val="20"/>
              </w:rPr>
              <w:t>1</w:t>
            </w:r>
            <w:r w:rsidR="00046792">
              <w:rPr>
                <w:rFonts w:ascii="Arial" w:hAnsi="Arial" w:cs="Arial"/>
                <w:b/>
                <w:spacing w:val="-3"/>
                <w:sz w:val="20"/>
                <w:szCs w:val="20"/>
              </w:rPr>
              <w:t>1</w:t>
            </w:r>
            <w:r w:rsidR="00555709" w:rsidRPr="00425E66">
              <w:rPr>
                <w:rFonts w:ascii="Arial" w:hAnsi="Arial" w:cs="Arial"/>
                <w:b/>
                <w:spacing w:val="-3"/>
                <w:sz w:val="20"/>
                <w:szCs w:val="20"/>
              </w:rPr>
              <w:t xml:space="preserve"> </w:t>
            </w:r>
            <w:r w:rsidR="00BD22DB">
              <w:rPr>
                <w:rFonts w:ascii="Arial" w:hAnsi="Arial" w:cs="Arial"/>
                <w:b/>
                <w:spacing w:val="-3"/>
                <w:sz w:val="20"/>
                <w:szCs w:val="20"/>
              </w:rPr>
              <w:t>points</w:t>
            </w:r>
          </w:p>
          <w:p w14:paraId="52089058" w14:textId="2FE3B2C2" w:rsidR="00A75BBD" w:rsidRPr="00425E66" w:rsidRDefault="00046792" w:rsidP="00B77502">
            <w:pPr>
              <w:tabs>
                <w:tab w:val="left" w:pos="0"/>
              </w:tabs>
              <w:suppressAutoHyphens/>
              <w:jc w:val="right"/>
              <w:rPr>
                <w:rFonts w:ascii="Arial" w:hAnsi="Arial" w:cs="Arial"/>
                <w:b/>
                <w:spacing w:val="-3"/>
                <w:sz w:val="20"/>
                <w:szCs w:val="20"/>
              </w:rPr>
            </w:pPr>
            <w:r>
              <w:rPr>
                <w:rFonts w:ascii="Arial" w:hAnsi="Arial" w:cs="Arial"/>
                <w:b/>
                <w:spacing w:val="-3"/>
                <w:sz w:val="20"/>
                <w:szCs w:val="20"/>
              </w:rPr>
              <w:t>22</w:t>
            </w:r>
            <w:r w:rsidR="00A75BBD">
              <w:rPr>
                <w:rFonts w:ascii="Arial" w:hAnsi="Arial" w:cs="Arial"/>
                <w:b/>
                <w:spacing w:val="-3"/>
                <w:sz w:val="20"/>
                <w:szCs w:val="20"/>
              </w:rPr>
              <w:t xml:space="preserve"> points</w:t>
            </w:r>
          </w:p>
        </w:tc>
        <w:tc>
          <w:tcPr>
            <w:tcW w:w="1692" w:type="dxa"/>
          </w:tcPr>
          <w:p w14:paraId="2D966DAA" w14:textId="54765E76" w:rsidR="00555709" w:rsidRPr="00425E66" w:rsidRDefault="00046792" w:rsidP="00046792">
            <w:pPr>
              <w:tabs>
                <w:tab w:val="left" w:pos="0"/>
              </w:tabs>
              <w:suppressAutoHyphens/>
              <w:jc w:val="right"/>
              <w:rPr>
                <w:rFonts w:ascii="Arial" w:hAnsi="Arial" w:cs="Arial"/>
                <w:b/>
                <w:spacing w:val="-3"/>
                <w:sz w:val="20"/>
                <w:szCs w:val="20"/>
              </w:rPr>
            </w:pPr>
            <w:r>
              <w:rPr>
                <w:rFonts w:ascii="Arial" w:hAnsi="Arial" w:cs="Arial"/>
                <w:b/>
                <w:spacing w:val="-3"/>
                <w:sz w:val="20"/>
                <w:szCs w:val="20"/>
              </w:rPr>
              <w:t>36.5</w:t>
            </w:r>
            <w:r w:rsidR="00555709" w:rsidRPr="00425E66">
              <w:rPr>
                <w:rFonts w:ascii="Arial" w:hAnsi="Arial" w:cs="Arial"/>
                <w:b/>
                <w:spacing w:val="-3"/>
                <w:sz w:val="20"/>
                <w:szCs w:val="20"/>
              </w:rPr>
              <w:t>% of grade</w:t>
            </w:r>
          </w:p>
          <w:p w14:paraId="7EF9E999" w14:textId="6F207AEC" w:rsidR="00555709" w:rsidRPr="00425E66" w:rsidRDefault="00046792" w:rsidP="00046792">
            <w:pPr>
              <w:tabs>
                <w:tab w:val="left" w:pos="0"/>
              </w:tabs>
              <w:suppressAutoHyphens/>
              <w:jc w:val="right"/>
              <w:rPr>
                <w:rFonts w:ascii="Arial" w:hAnsi="Arial" w:cs="Arial"/>
                <w:b/>
                <w:spacing w:val="-3"/>
                <w:sz w:val="20"/>
                <w:szCs w:val="20"/>
              </w:rPr>
            </w:pPr>
            <w:r>
              <w:rPr>
                <w:rFonts w:ascii="Arial" w:hAnsi="Arial" w:cs="Arial"/>
                <w:b/>
                <w:spacing w:val="-3"/>
                <w:sz w:val="20"/>
                <w:szCs w:val="20"/>
              </w:rPr>
              <w:t>36.5</w:t>
            </w:r>
            <w:r w:rsidR="00555709" w:rsidRPr="00425E66">
              <w:rPr>
                <w:rFonts w:ascii="Arial" w:hAnsi="Arial" w:cs="Arial"/>
                <w:b/>
                <w:spacing w:val="-3"/>
                <w:sz w:val="20"/>
                <w:szCs w:val="20"/>
              </w:rPr>
              <w:t>% of grade</w:t>
            </w:r>
          </w:p>
          <w:p w14:paraId="5483806D" w14:textId="5A512143" w:rsidR="00555709" w:rsidRPr="00425E66" w:rsidRDefault="00046792" w:rsidP="00046792">
            <w:pPr>
              <w:tabs>
                <w:tab w:val="left" w:pos="0"/>
              </w:tabs>
              <w:suppressAutoHyphens/>
              <w:jc w:val="right"/>
              <w:rPr>
                <w:rFonts w:ascii="Arial" w:hAnsi="Arial" w:cs="Arial"/>
                <w:b/>
                <w:spacing w:val="-3"/>
                <w:sz w:val="20"/>
                <w:szCs w:val="20"/>
              </w:rPr>
            </w:pPr>
            <w:r>
              <w:rPr>
                <w:rFonts w:ascii="Arial" w:hAnsi="Arial" w:cs="Arial"/>
                <w:b/>
                <w:spacing w:val="-3"/>
                <w:sz w:val="20"/>
                <w:szCs w:val="20"/>
              </w:rPr>
              <w:t>9</w:t>
            </w:r>
            <w:r w:rsidR="00555709" w:rsidRPr="00425E66">
              <w:rPr>
                <w:rFonts w:ascii="Arial" w:hAnsi="Arial" w:cs="Arial"/>
                <w:b/>
                <w:spacing w:val="-3"/>
                <w:sz w:val="20"/>
                <w:szCs w:val="20"/>
              </w:rPr>
              <w:t>% of grade</w:t>
            </w:r>
          </w:p>
          <w:p w14:paraId="53E2BA86" w14:textId="5601C8F2" w:rsidR="00555709" w:rsidRPr="00425E66" w:rsidRDefault="00046792" w:rsidP="00046792">
            <w:pPr>
              <w:tabs>
                <w:tab w:val="left" w:pos="0"/>
              </w:tabs>
              <w:suppressAutoHyphens/>
              <w:jc w:val="right"/>
              <w:rPr>
                <w:rFonts w:ascii="Arial" w:hAnsi="Arial" w:cs="Arial"/>
                <w:b/>
                <w:spacing w:val="-3"/>
                <w:sz w:val="20"/>
                <w:szCs w:val="20"/>
              </w:rPr>
            </w:pPr>
            <w:r>
              <w:rPr>
                <w:rFonts w:ascii="Arial" w:hAnsi="Arial" w:cs="Arial"/>
                <w:b/>
                <w:spacing w:val="-3"/>
                <w:sz w:val="20"/>
                <w:szCs w:val="20"/>
              </w:rPr>
              <w:t>18</w:t>
            </w:r>
            <w:r w:rsidR="00A75BBD">
              <w:rPr>
                <w:rFonts w:ascii="Arial" w:hAnsi="Arial" w:cs="Arial"/>
                <w:b/>
                <w:spacing w:val="-3"/>
                <w:sz w:val="20"/>
                <w:szCs w:val="20"/>
              </w:rPr>
              <w:t>% of grade</w:t>
            </w:r>
          </w:p>
        </w:tc>
        <w:tc>
          <w:tcPr>
            <w:tcW w:w="1994" w:type="dxa"/>
          </w:tcPr>
          <w:p w14:paraId="3C1A9A38" w14:textId="77777777" w:rsidR="00555709" w:rsidRPr="00425E66" w:rsidRDefault="00555709" w:rsidP="00B77502">
            <w:pPr>
              <w:tabs>
                <w:tab w:val="left" w:pos="0"/>
              </w:tabs>
              <w:suppressAutoHyphens/>
              <w:jc w:val="both"/>
              <w:rPr>
                <w:rFonts w:ascii="Arial" w:hAnsi="Arial" w:cs="Arial"/>
                <w:sz w:val="20"/>
                <w:szCs w:val="20"/>
              </w:rPr>
            </w:pPr>
            <w:r w:rsidRPr="00425E66">
              <w:rPr>
                <w:rFonts w:ascii="Arial" w:hAnsi="Arial" w:cs="Arial"/>
                <w:sz w:val="20"/>
                <w:szCs w:val="20"/>
              </w:rPr>
              <w:t>A</w:t>
            </w:r>
            <w:r w:rsidRPr="00425E66">
              <w:rPr>
                <w:rFonts w:ascii="Arial" w:hAnsi="Arial" w:cs="Arial"/>
                <w:sz w:val="20"/>
                <w:szCs w:val="20"/>
              </w:rPr>
              <w:tab/>
              <w:t>90% and up</w:t>
            </w:r>
          </w:p>
          <w:p w14:paraId="639B33A1" w14:textId="77777777" w:rsidR="00555709" w:rsidRPr="00425E66" w:rsidRDefault="00555709" w:rsidP="00B77502">
            <w:pPr>
              <w:tabs>
                <w:tab w:val="left" w:pos="0"/>
              </w:tabs>
              <w:suppressAutoHyphens/>
              <w:jc w:val="both"/>
              <w:rPr>
                <w:rFonts w:ascii="Arial" w:hAnsi="Arial" w:cs="Arial"/>
                <w:sz w:val="20"/>
                <w:szCs w:val="20"/>
              </w:rPr>
            </w:pPr>
            <w:r w:rsidRPr="00425E66">
              <w:rPr>
                <w:rFonts w:ascii="Arial" w:hAnsi="Arial" w:cs="Arial"/>
                <w:sz w:val="20"/>
                <w:szCs w:val="20"/>
              </w:rPr>
              <w:t>B</w:t>
            </w:r>
            <w:r w:rsidRPr="00425E66">
              <w:rPr>
                <w:rFonts w:ascii="Arial" w:hAnsi="Arial" w:cs="Arial"/>
                <w:sz w:val="20"/>
                <w:szCs w:val="20"/>
              </w:rPr>
              <w:tab/>
              <w:t>80-90%</w:t>
            </w:r>
          </w:p>
          <w:p w14:paraId="541886CC" w14:textId="77777777" w:rsidR="00555709" w:rsidRPr="00425E66" w:rsidRDefault="00555709" w:rsidP="00B77502">
            <w:pPr>
              <w:tabs>
                <w:tab w:val="left" w:pos="0"/>
              </w:tabs>
              <w:suppressAutoHyphens/>
              <w:jc w:val="both"/>
              <w:rPr>
                <w:rFonts w:ascii="Arial" w:hAnsi="Arial" w:cs="Arial"/>
                <w:sz w:val="20"/>
                <w:szCs w:val="20"/>
              </w:rPr>
            </w:pPr>
            <w:r w:rsidRPr="00425E66">
              <w:rPr>
                <w:rFonts w:ascii="Arial" w:hAnsi="Arial" w:cs="Arial"/>
                <w:sz w:val="20"/>
                <w:szCs w:val="20"/>
              </w:rPr>
              <w:t>C</w:t>
            </w:r>
            <w:r w:rsidRPr="00425E66">
              <w:rPr>
                <w:rFonts w:ascii="Arial" w:hAnsi="Arial" w:cs="Arial"/>
                <w:sz w:val="20"/>
                <w:szCs w:val="20"/>
              </w:rPr>
              <w:tab/>
              <w:t>70-80%</w:t>
            </w:r>
          </w:p>
          <w:p w14:paraId="4BF81BBF" w14:textId="77777777" w:rsidR="00555709" w:rsidRPr="00425E66" w:rsidRDefault="00555709" w:rsidP="00B77502">
            <w:pPr>
              <w:tabs>
                <w:tab w:val="left" w:pos="0"/>
              </w:tabs>
              <w:suppressAutoHyphens/>
              <w:jc w:val="both"/>
              <w:rPr>
                <w:rFonts w:ascii="Arial" w:hAnsi="Arial" w:cs="Arial"/>
                <w:sz w:val="20"/>
                <w:szCs w:val="20"/>
              </w:rPr>
            </w:pPr>
            <w:r w:rsidRPr="00425E66">
              <w:rPr>
                <w:rFonts w:ascii="Arial" w:hAnsi="Arial" w:cs="Arial"/>
                <w:sz w:val="20"/>
                <w:szCs w:val="20"/>
              </w:rPr>
              <w:t>D</w:t>
            </w:r>
            <w:r w:rsidRPr="00425E66">
              <w:rPr>
                <w:rFonts w:ascii="Arial" w:hAnsi="Arial" w:cs="Arial"/>
                <w:sz w:val="20"/>
                <w:szCs w:val="20"/>
              </w:rPr>
              <w:tab/>
              <w:t>60-70%</w:t>
            </w:r>
          </w:p>
          <w:p w14:paraId="084D4DD9" w14:textId="77777777" w:rsidR="00555709" w:rsidRPr="00425E66" w:rsidRDefault="00555709" w:rsidP="00B77502">
            <w:pPr>
              <w:tabs>
                <w:tab w:val="left" w:pos="0"/>
              </w:tabs>
              <w:suppressAutoHyphens/>
              <w:jc w:val="both"/>
              <w:rPr>
                <w:rFonts w:ascii="Arial" w:hAnsi="Arial" w:cs="Arial"/>
                <w:sz w:val="20"/>
                <w:szCs w:val="20"/>
              </w:rPr>
            </w:pPr>
            <w:r w:rsidRPr="00425E66">
              <w:rPr>
                <w:rFonts w:ascii="Arial" w:hAnsi="Arial" w:cs="Arial"/>
                <w:sz w:val="20"/>
                <w:szCs w:val="20"/>
              </w:rPr>
              <w:t>F</w:t>
            </w:r>
            <w:r w:rsidRPr="00425E66">
              <w:rPr>
                <w:rFonts w:ascii="Arial" w:hAnsi="Arial" w:cs="Arial"/>
                <w:sz w:val="20"/>
                <w:szCs w:val="20"/>
              </w:rPr>
              <w:tab/>
              <w:t>0-60%</w:t>
            </w:r>
          </w:p>
        </w:tc>
      </w:tr>
      <w:tr w:rsidR="00555709" w:rsidRPr="00425E66" w14:paraId="1344817F" w14:textId="77777777" w:rsidTr="00046792">
        <w:tc>
          <w:tcPr>
            <w:tcW w:w="1957" w:type="dxa"/>
          </w:tcPr>
          <w:p w14:paraId="3CBC1A37" w14:textId="77777777" w:rsidR="00555709" w:rsidRPr="00425E66" w:rsidRDefault="00555709" w:rsidP="00B77502">
            <w:pPr>
              <w:rPr>
                <w:rFonts w:ascii="Arial" w:hAnsi="Arial" w:cs="Arial"/>
                <w:b/>
                <w:sz w:val="20"/>
                <w:szCs w:val="20"/>
              </w:rPr>
            </w:pPr>
            <w:r w:rsidRPr="00425E66">
              <w:rPr>
                <w:rFonts w:ascii="Arial" w:hAnsi="Arial" w:cs="Arial"/>
                <w:b/>
                <w:sz w:val="20"/>
                <w:szCs w:val="20"/>
              </w:rPr>
              <w:t>TOTAL</w:t>
            </w:r>
          </w:p>
        </w:tc>
        <w:tc>
          <w:tcPr>
            <w:tcW w:w="2070" w:type="dxa"/>
          </w:tcPr>
          <w:p w14:paraId="174673F1" w14:textId="4123CC26" w:rsidR="00555709" w:rsidRPr="00425E66" w:rsidRDefault="00046792" w:rsidP="00B77502">
            <w:pPr>
              <w:tabs>
                <w:tab w:val="left" w:pos="0"/>
              </w:tabs>
              <w:suppressAutoHyphens/>
              <w:jc w:val="center"/>
              <w:rPr>
                <w:rFonts w:ascii="Arial" w:hAnsi="Arial" w:cs="Arial"/>
                <w:b/>
                <w:spacing w:val="-3"/>
                <w:sz w:val="20"/>
                <w:szCs w:val="20"/>
              </w:rPr>
            </w:pPr>
            <w:r>
              <w:rPr>
                <w:rFonts w:ascii="Arial" w:hAnsi="Arial" w:cs="Arial"/>
                <w:b/>
                <w:spacing w:val="-3"/>
                <w:sz w:val="20"/>
                <w:szCs w:val="20"/>
              </w:rPr>
              <w:t>123 points</w:t>
            </w:r>
          </w:p>
        </w:tc>
        <w:tc>
          <w:tcPr>
            <w:tcW w:w="1692" w:type="dxa"/>
          </w:tcPr>
          <w:p w14:paraId="04DAB4BA" w14:textId="77777777" w:rsidR="00555709" w:rsidRPr="00425E66" w:rsidRDefault="00555709" w:rsidP="00B77502">
            <w:pPr>
              <w:tabs>
                <w:tab w:val="left" w:pos="0"/>
              </w:tabs>
              <w:suppressAutoHyphens/>
              <w:jc w:val="center"/>
              <w:rPr>
                <w:rFonts w:ascii="Arial" w:hAnsi="Arial" w:cs="Arial"/>
                <w:b/>
                <w:spacing w:val="-3"/>
                <w:sz w:val="20"/>
                <w:szCs w:val="20"/>
              </w:rPr>
            </w:pPr>
            <w:r w:rsidRPr="00425E66">
              <w:rPr>
                <w:rFonts w:ascii="Arial" w:hAnsi="Arial" w:cs="Arial"/>
                <w:b/>
                <w:spacing w:val="-3"/>
                <w:sz w:val="20"/>
                <w:szCs w:val="20"/>
              </w:rPr>
              <w:t>100%</w:t>
            </w:r>
          </w:p>
        </w:tc>
        <w:tc>
          <w:tcPr>
            <w:tcW w:w="1994" w:type="dxa"/>
          </w:tcPr>
          <w:p w14:paraId="555404AF" w14:textId="77777777" w:rsidR="00555709" w:rsidRPr="00425E66" w:rsidRDefault="00555709" w:rsidP="00B77502">
            <w:pPr>
              <w:tabs>
                <w:tab w:val="left" w:pos="0"/>
              </w:tabs>
              <w:suppressAutoHyphens/>
              <w:jc w:val="both"/>
              <w:rPr>
                <w:rFonts w:ascii="Arial" w:hAnsi="Arial" w:cs="Arial"/>
                <w:b/>
                <w:spacing w:val="-3"/>
                <w:sz w:val="20"/>
                <w:szCs w:val="20"/>
              </w:rPr>
            </w:pPr>
          </w:p>
        </w:tc>
      </w:tr>
    </w:tbl>
    <w:p w14:paraId="4628A965" w14:textId="77777777" w:rsidR="00555709" w:rsidRDefault="00555709" w:rsidP="00555709">
      <w:pPr>
        <w:ind w:left="540"/>
        <w:jc w:val="both"/>
        <w:rPr>
          <w:rFonts w:asciiTheme="minorHAnsi" w:hAnsiTheme="minorHAnsi"/>
        </w:rPr>
      </w:pPr>
    </w:p>
    <w:p w14:paraId="5E1E5CBD" w14:textId="77777777" w:rsidR="00555709" w:rsidRPr="009F5D27" w:rsidRDefault="00555709" w:rsidP="00555709">
      <w:pPr>
        <w:ind w:left="540"/>
        <w:rPr>
          <w:rFonts w:asciiTheme="minorHAnsi" w:hAnsiTheme="minorHAnsi"/>
        </w:rPr>
      </w:pPr>
    </w:p>
    <w:p w14:paraId="4DD8A995" w14:textId="77777777" w:rsidR="00555709" w:rsidRPr="00D54865" w:rsidRDefault="00555709" w:rsidP="00555709">
      <w:pPr>
        <w:pStyle w:val="Heading1"/>
        <w:tabs>
          <w:tab w:val="clear" w:pos="540"/>
        </w:tabs>
        <w:ind w:left="540" w:hanging="540"/>
        <w:jc w:val="left"/>
        <w:rPr>
          <w:rFonts w:asciiTheme="minorHAnsi" w:hAnsiTheme="minorHAnsi" w:cs="Times New Roman"/>
        </w:rPr>
      </w:pPr>
      <w:r w:rsidRPr="00D54865">
        <w:rPr>
          <w:rFonts w:asciiTheme="minorHAnsi" w:hAnsiTheme="minorHAnsi" w:cs="Times New Roman"/>
        </w:rPr>
        <w:t xml:space="preserve">Supplementary (Optional) Texts and Materials </w:t>
      </w:r>
    </w:p>
    <w:p w14:paraId="0BEE9AB0" w14:textId="77777777" w:rsidR="00555709" w:rsidRPr="004B099B" w:rsidRDefault="00555709" w:rsidP="00555709">
      <w:pPr>
        <w:tabs>
          <w:tab w:val="left" w:pos="540"/>
        </w:tabs>
        <w:ind w:left="540"/>
        <w:rPr>
          <w:rFonts w:asciiTheme="minorHAnsi" w:hAnsiTheme="minorHAnsi"/>
        </w:rPr>
      </w:pPr>
      <w:r w:rsidRPr="004B099B">
        <w:rPr>
          <w:rFonts w:asciiTheme="minorHAnsi" w:hAnsiTheme="minorHAnsi"/>
        </w:rPr>
        <w:t xml:space="preserve">Unless otherwise indicated, all materials </w:t>
      </w:r>
      <w:proofErr w:type="gramStart"/>
      <w:r w:rsidRPr="004B099B">
        <w:rPr>
          <w:rFonts w:asciiTheme="minorHAnsi" w:hAnsiTheme="minorHAnsi"/>
        </w:rPr>
        <w:t>in</w:t>
      </w:r>
      <w:proofErr w:type="gramEnd"/>
      <w:r w:rsidRPr="004B099B">
        <w:rPr>
          <w:rFonts w:asciiTheme="minorHAnsi" w:hAnsiTheme="minorHAnsi"/>
        </w:rPr>
        <w:t xml:space="preserve"> Canvas are required.  </w:t>
      </w:r>
    </w:p>
    <w:p w14:paraId="474925AD" w14:textId="2D1D98A8" w:rsidR="00AC1A62" w:rsidRDefault="00AC1A62" w:rsidP="00AF5D62">
      <w:pPr>
        <w:ind w:left="540"/>
        <w:rPr>
          <w:rFonts w:asciiTheme="minorHAnsi" w:hAnsiTheme="minorHAnsi"/>
        </w:rPr>
      </w:pPr>
    </w:p>
    <w:p w14:paraId="63761E80" w14:textId="77777777" w:rsidR="007B3182" w:rsidRDefault="007B3182" w:rsidP="00AF5D62">
      <w:pPr>
        <w:ind w:left="540"/>
        <w:rPr>
          <w:rFonts w:asciiTheme="minorHAnsi" w:hAnsiTheme="minorHAnsi"/>
        </w:rPr>
      </w:pPr>
    </w:p>
    <w:p w14:paraId="1EAECB42" w14:textId="066E911E" w:rsidR="00D21EE9" w:rsidRPr="007F5424" w:rsidRDefault="00D21EE9" w:rsidP="00BA36D6">
      <w:pPr>
        <w:pStyle w:val="Heading1"/>
        <w:tabs>
          <w:tab w:val="clear" w:pos="540"/>
          <w:tab w:val="clear" w:pos="720"/>
        </w:tabs>
        <w:ind w:left="540" w:hanging="540"/>
        <w:jc w:val="left"/>
        <w:rPr>
          <w:rFonts w:asciiTheme="minorHAnsi" w:hAnsiTheme="minorHAnsi" w:cs="Times New Roman"/>
        </w:rPr>
      </w:pPr>
      <w:r w:rsidRPr="007F5424">
        <w:rPr>
          <w:rFonts w:asciiTheme="minorHAnsi" w:hAnsiTheme="minorHAnsi" w:cs="Times New Roman"/>
        </w:rPr>
        <w:t>How to Succeed in this Course</w:t>
      </w:r>
      <w:r w:rsidR="004307C1">
        <w:rPr>
          <w:rFonts w:asciiTheme="minorHAnsi" w:hAnsiTheme="minorHAnsi" w:cs="Times New Roman"/>
        </w:rPr>
        <w:t xml:space="preserve"> – Organized as a FAQ:</w:t>
      </w:r>
    </w:p>
    <w:p w14:paraId="3E1B1E3C" w14:textId="77777777" w:rsidR="00103E94" w:rsidRPr="00103E94" w:rsidRDefault="00103E94" w:rsidP="00103E94">
      <w:pPr>
        <w:ind w:left="540" w:right="-180"/>
        <w:rPr>
          <w:rFonts w:asciiTheme="minorHAnsi" w:hAnsiTheme="minorHAnsi" w:cstheme="minorHAnsi"/>
          <w:i/>
          <w:iCs/>
        </w:rPr>
      </w:pPr>
    </w:p>
    <w:p w14:paraId="73BCC223" w14:textId="119B386D"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Do I have to buy the textbook?</w:t>
      </w:r>
    </w:p>
    <w:p w14:paraId="2B70A9DC" w14:textId="1B048369"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No. If you take good notes and pay attention to the lectures, you will be fine. </w:t>
      </w:r>
      <w:proofErr w:type="gramStart"/>
      <w:r w:rsidRPr="00103E94">
        <w:rPr>
          <w:rFonts w:asciiTheme="minorHAnsi" w:hAnsiTheme="minorHAnsi" w:cstheme="minorHAnsi"/>
          <w:i/>
          <w:iCs/>
        </w:rPr>
        <w:t>But,</w:t>
      </w:r>
      <w:proofErr w:type="gramEnd"/>
      <w:r w:rsidRPr="00103E94">
        <w:rPr>
          <w:rFonts w:asciiTheme="minorHAnsi" w:hAnsiTheme="minorHAnsi" w:cstheme="minorHAnsi"/>
          <w:i/>
          <w:iCs/>
        </w:rPr>
        <w:t xml:space="preserve"> this is one of the </w:t>
      </w:r>
      <w:r w:rsidR="00E37544" w:rsidRPr="00103E94">
        <w:rPr>
          <w:rFonts w:asciiTheme="minorHAnsi" w:hAnsiTheme="minorHAnsi" w:cstheme="minorHAnsi"/>
          <w:i/>
          <w:iCs/>
        </w:rPr>
        <w:t>best</w:t>
      </w:r>
      <w:r w:rsidRPr="00103E94">
        <w:rPr>
          <w:rFonts w:asciiTheme="minorHAnsi" w:hAnsiTheme="minorHAnsi" w:cstheme="minorHAnsi"/>
          <w:i/>
          <w:iCs/>
        </w:rPr>
        <w:t xml:space="preserve"> textbooks on machine learning. It is a good source of information in this field.</w:t>
      </w:r>
      <w:r w:rsidR="00E37544" w:rsidRPr="00103E94">
        <w:rPr>
          <w:rFonts w:asciiTheme="minorHAnsi" w:hAnsiTheme="minorHAnsi" w:cstheme="minorHAnsi"/>
          <w:i/>
          <w:iCs/>
        </w:rPr>
        <w:t xml:space="preserve"> You can also download it from the USF library for free.</w:t>
      </w:r>
    </w:p>
    <w:p w14:paraId="1C311B31" w14:textId="77777777" w:rsidR="004307C1" w:rsidRPr="004307C1" w:rsidRDefault="004307C1" w:rsidP="00103E94">
      <w:pPr>
        <w:ind w:left="540" w:right="-180"/>
        <w:rPr>
          <w:rFonts w:asciiTheme="minorHAnsi" w:hAnsiTheme="minorHAnsi" w:cstheme="minorHAnsi"/>
        </w:rPr>
      </w:pPr>
    </w:p>
    <w:p w14:paraId="22ECD81B" w14:textId="4EF28A1F"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Are there other sources of information I can use?</w:t>
      </w:r>
    </w:p>
    <w:p w14:paraId="732B4B36"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The topics covered in this course are very popular/contemporary. A simple Google search will return lots of information. But be careful: not all websites provide accurate/academic information.</w:t>
      </w:r>
    </w:p>
    <w:p w14:paraId="5EF15ACA" w14:textId="77777777" w:rsidR="004307C1" w:rsidRPr="004307C1" w:rsidRDefault="004307C1" w:rsidP="00103E94">
      <w:pPr>
        <w:ind w:left="540" w:right="-180"/>
        <w:rPr>
          <w:rFonts w:asciiTheme="minorHAnsi" w:hAnsiTheme="minorHAnsi" w:cstheme="minorHAnsi"/>
        </w:rPr>
      </w:pPr>
    </w:p>
    <w:p w14:paraId="6C34E11B"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Do I have to buy any software programs?</w:t>
      </w:r>
    </w:p>
    <w:p w14:paraId="43ACADF6"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No. All software used in this course is free.</w:t>
      </w:r>
    </w:p>
    <w:p w14:paraId="529A9899" w14:textId="77777777" w:rsidR="004307C1" w:rsidRPr="004307C1" w:rsidRDefault="004307C1" w:rsidP="00103E94">
      <w:pPr>
        <w:ind w:left="540" w:right="-180"/>
        <w:rPr>
          <w:rFonts w:asciiTheme="minorHAnsi" w:hAnsiTheme="minorHAnsi" w:cstheme="minorHAnsi"/>
        </w:rPr>
      </w:pPr>
    </w:p>
    <w:p w14:paraId="0FDD0472"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Is there a recommended operating system for this course?</w:t>
      </w:r>
    </w:p>
    <w:p w14:paraId="2D003B3E"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No. The required software (Anaconda) can be installed on both PCs and MACs.</w:t>
      </w:r>
    </w:p>
    <w:p w14:paraId="7CED8B57" w14:textId="77777777" w:rsidR="004307C1" w:rsidRPr="004307C1" w:rsidRDefault="004307C1" w:rsidP="00103E94">
      <w:pPr>
        <w:ind w:left="540" w:right="-180"/>
        <w:rPr>
          <w:rFonts w:asciiTheme="minorHAnsi" w:hAnsiTheme="minorHAnsi" w:cstheme="minorHAnsi"/>
        </w:rPr>
      </w:pPr>
    </w:p>
    <w:p w14:paraId="4007964C"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 xml:space="preserve">How is this class organized? </w:t>
      </w:r>
    </w:p>
    <w:p w14:paraId="7E1DA7AA"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All course materials are organized using "Modules". You'll complete each module before a specific deadline. Please see the Modules </w:t>
      </w:r>
      <w:proofErr w:type="gramStart"/>
      <w:r w:rsidRPr="00103E94">
        <w:rPr>
          <w:rFonts w:asciiTheme="minorHAnsi" w:hAnsiTheme="minorHAnsi" w:cstheme="minorHAnsi"/>
          <w:i/>
          <w:iCs/>
        </w:rPr>
        <w:t>page</w:t>
      </w:r>
      <w:proofErr w:type="gramEnd"/>
      <w:r w:rsidRPr="00103E94">
        <w:rPr>
          <w:rFonts w:asciiTheme="minorHAnsi" w:hAnsiTheme="minorHAnsi" w:cstheme="minorHAnsi"/>
          <w:i/>
          <w:iCs/>
        </w:rPr>
        <w:t xml:space="preserve"> </w:t>
      </w:r>
      <w:proofErr w:type="gramStart"/>
      <w:r w:rsidRPr="00103E94">
        <w:rPr>
          <w:rFonts w:asciiTheme="minorHAnsi" w:hAnsiTheme="minorHAnsi" w:cstheme="minorHAnsi"/>
          <w:i/>
          <w:iCs/>
        </w:rPr>
        <w:t>in</w:t>
      </w:r>
      <w:proofErr w:type="gramEnd"/>
      <w:r w:rsidRPr="00103E94">
        <w:rPr>
          <w:rFonts w:asciiTheme="minorHAnsi" w:hAnsiTheme="minorHAnsi" w:cstheme="minorHAnsi"/>
          <w:i/>
          <w:iCs/>
        </w:rPr>
        <w:t xml:space="preserve"> Canvas.</w:t>
      </w:r>
    </w:p>
    <w:p w14:paraId="52B61E97" w14:textId="77777777" w:rsidR="004307C1" w:rsidRPr="004307C1" w:rsidRDefault="004307C1" w:rsidP="00103E94">
      <w:pPr>
        <w:ind w:left="540" w:right="-180"/>
        <w:rPr>
          <w:rFonts w:asciiTheme="minorHAnsi" w:hAnsiTheme="minorHAnsi" w:cstheme="minorHAnsi"/>
        </w:rPr>
      </w:pPr>
    </w:p>
    <w:p w14:paraId="2FC06E2F"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How do I know what to do for each Module?</w:t>
      </w:r>
    </w:p>
    <w:p w14:paraId="044FC710"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lastRenderedPageBreak/>
        <w:t>Please refer to each Module Instructions in Canvas. They tell you what to do and the approximate time it takes to complete each module.</w:t>
      </w:r>
    </w:p>
    <w:p w14:paraId="039456F4"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What should I expect to see in each Module?</w:t>
      </w:r>
    </w:p>
    <w:p w14:paraId="6CD89392" w14:textId="77777777"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Each module usually consists of the following:</w:t>
      </w:r>
    </w:p>
    <w:p w14:paraId="4BA24C70" w14:textId="77777777"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Module instructions</w:t>
      </w:r>
    </w:p>
    <w:p w14:paraId="2C5B3D08" w14:textId="77777777"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Module files</w:t>
      </w:r>
    </w:p>
    <w:p w14:paraId="181DA82F" w14:textId="27BE9A86" w:rsidR="004307C1" w:rsidRPr="00103E94" w:rsidRDefault="00400266" w:rsidP="00103E94">
      <w:pPr>
        <w:pStyle w:val="ListParagraph"/>
        <w:numPr>
          <w:ilvl w:val="1"/>
          <w:numId w:val="3"/>
        </w:numPr>
        <w:ind w:left="1620" w:right="-180"/>
        <w:rPr>
          <w:rFonts w:asciiTheme="minorHAnsi" w:hAnsiTheme="minorHAnsi" w:cstheme="minorHAnsi"/>
          <w:i/>
          <w:iCs/>
        </w:rPr>
      </w:pPr>
      <w:r>
        <w:rPr>
          <w:rFonts w:asciiTheme="minorHAnsi" w:hAnsiTheme="minorHAnsi" w:cstheme="minorHAnsi"/>
          <w:i/>
          <w:iCs/>
        </w:rPr>
        <w:t>Exercise</w:t>
      </w:r>
    </w:p>
    <w:p w14:paraId="44C9D888"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There are three Assessment modules that consist of the following:</w:t>
      </w:r>
    </w:p>
    <w:p w14:paraId="0E84C1DC" w14:textId="2833C2A2" w:rsidR="004307C1" w:rsidRPr="00103E94" w:rsidRDefault="005514D6" w:rsidP="00103E94">
      <w:pPr>
        <w:pStyle w:val="ListParagraph"/>
        <w:numPr>
          <w:ilvl w:val="1"/>
          <w:numId w:val="3"/>
        </w:numPr>
        <w:ind w:left="1620" w:right="-180"/>
        <w:rPr>
          <w:rFonts w:asciiTheme="minorHAnsi" w:hAnsiTheme="minorHAnsi" w:cstheme="minorHAnsi"/>
          <w:i/>
          <w:iCs/>
        </w:rPr>
      </w:pPr>
      <w:r>
        <w:rPr>
          <w:rFonts w:asciiTheme="minorHAnsi" w:hAnsiTheme="minorHAnsi" w:cstheme="minorHAnsi"/>
          <w:i/>
          <w:iCs/>
        </w:rPr>
        <w:t>Assignment</w:t>
      </w:r>
    </w:p>
    <w:p w14:paraId="2AFE7505" w14:textId="77777777"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Quiz</w:t>
      </w:r>
    </w:p>
    <w:p w14:paraId="7EDC0B5E" w14:textId="77777777" w:rsidR="004307C1" w:rsidRPr="004307C1" w:rsidRDefault="004307C1" w:rsidP="00103E94">
      <w:pPr>
        <w:ind w:left="540" w:right="-180"/>
        <w:rPr>
          <w:rFonts w:asciiTheme="minorHAnsi" w:hAnsiTheme="minorHAnsi" w:cstheme="minorHAnsi"/>
        </w:rPr>
      </w:pPr>
    </w:p>
    <w:p w14:paraId="5AAD0B16"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Are the quizzes timed?</w:t>
      </w:r>
    </w:p>
    <w:p w14:paraId="3B8F213C"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Yes. Please refer to each quiz instruction on Canvas to learn more about quizzes.</w:t>
      </w:r>
    </w:p>
    <w:p w14:paraId="7CFAD741" w14:textId="65086A75" w:rsidR="004307C1" w:rsidRDefault="004307C1" w:rsidP="00103E94">
      <w:pPr>
        <w:ind w:left="540" w:right="-180"/>
        <w:rPr>
          <w:rFonts w:asciiTheme="minorHAnsi" w:hAnsiTheme="minorHAnsi" w:cstheme="minorHAnsi"/>
        </w:rPr>
      </w:pPr>
    </w:p>
    <w:p w14:paraId="3E20DE5C"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How do I know what is covered in each quiz?</w:t>
      </w:r>
    </w:p>
    <w:p w14:paraId="0DFF521B"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Please refer to each quiz instruction on Canvas. The instructions describe the modules covered in that quiz.</w:t>
      </w:r>
    </w:p>
    <w:p w14:paraId="16FD91C1" w14:textId="77777777" w:rsidR="004307C1" w:rsidRPr="004307C1" w:rsidRDefault="004307C1" w:rsidP="00103E94">
      <w:pPr>
        <w:ind w:left="540" w:right="-180"/>
        <w:rPr>
          <w:rFonts w:asciiTheme="minorHAnsi" w:hAnsiTheme="minorHAnsi" w:cstheme="minorHAnsi"/>
        </w:rPr>
      </w:pPr>
    </w:p>
    <w:p w14:paraId="18CD5895" w14:textId="687C4D66"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 xml:space="preserve">What types of questions should I expect </w:t>
      </w:r>
      <w:r w:rsidR="002F0099">
        <w:rPr>
          <w:rFonts w:asciiTheme="minorHAnsi" w:hAnsiTheme="minorHAnsi"/>
        </w:rPr>
        <w:t>o</w:t>
      </w:r>
      <w:r w:rsidRPr="004307C1">
        <w:rPr>
          <w:rFonts w:asciiTheme="minorHAnsi" w:hAnsiTheme="minorHAnsi"/>
        </w:rPr>
        <w:t>n quizzes?</w:t>
      </w:r>
    </w:p>
    <w:p w14:paraId="18CBF9D6" w14:textId="20BA81A5"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Quizzes involve multiple choice, multiple </w:t>
      </w:r>
      <w:proofErr w:type="gramStart"/>
      <w:r w:rsidRPr="00103E94">
        <w:rPr>
          <w:rFonts w:asciiTheme="minorHAnsi" w:hAnsiTheme="minorHAnsi" w:cstheme="minorHAnsi"/>
          <w:i/>
          <w:iCs/>
        </w:rPr>
        <w:t>answer</w:t>
      </w:r>
      <w:proofErr w:type="gramEnd"/>
      <w:r w:rsidRPr="00103E94">
        <w:rPr>
          <w:rFonts w:asciiTheme="minorHAnsi" w:hAnsiTheme="minorHAnsi" w:cstheme="minorHAnsi"/>
          <w:i/>
          <w:iCs/>
        </w:rPr>
        <w:t>, and true/false questions.</w:t>
      </w:r>
    </w:p>
    <w:p w14:paraId="643C58F0" w14:textId="77777777" w:rsidR="004307C1" w:rsidRPr="004307C1" w:rsidRDefault="004307C1" w:rsidP="00103E94">
      <w:pPr>
        <w:ind w:left="540" w:right="-180"/>
        <w:rPr>
          <w:rFonts w:asciiTheme="minorHAnsi" w:hAnsiTheme="minorHAnsi" w:cstheme="minorHAnsi"/>
        </w:rPr>
      </w:pPr>
    </w:p>
    <w:p w14:paraId="7A2CD2FD"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Are quizzes open notes?</w:t>
      </w:r>
    </w:p>
    <w:p w14:paraId="24A73204" w14:textId="68268419"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Yes. However, if you rely only on your notes and do not study, you will run out of time before answering all questions. Study and be prepared before taking the </w:t>
      </w:r>
      <w:r w:rsidR="00103E94">
        <w:rPr>
          <w:rFonts w:asciiTheme="minorHAnsi" w:hAnsiTheme="minorHAnsi" w:cstheme="minorHAnsi"/>
          <w:i/>
          <w:iCs/>
        </w:rPr>
        <w:t>quizzes</w:t>
      </w:r>
      <w:r w:rsidRPr="00103E94">
        <w:rPr>
          <w:rFonts w:asciiTheme="minorHAnsi" w:hAnsiTheme="minorHAnsi" w:cstheme="minorHAnsi"/>
          <w:i/>
          <w:iCs/>
        </w:rPr>
        <w:t>. If you don't study well, you'll likely fail the quizzes.</w:t>
      </w:r>
    </w:p>
    <w:p w14:paraId="3D3691E7" w14:textId="77777777" w:rsidR="004307C1" w:rsidRPr="004307C1" w:rsidRDefault="004307C1" w:rsidP="00103E94">
      <w:pPr>
        <w:ind w:left="540" w:right="-180"/>
        <w:rPr>
          <w:rFonts w:asciiTheme="minorHAnsi" w:hAnsiTheme="minorHAnsi" w:cstheme="minorHAnsi"/>
        </w:rPr>
      </w:pPr>
    </w:p>
    <w:p w14:paraId="71882B93"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What are "assignments"?</w:t>
      </w:r>
    </w:p>
    <w:p w14:paraId="0FFC8C62" w14:textId="04765D5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Assignments allow you to apply what you learned in module</w:t>
      </w:r>
      <w:r w:rsidR="00E373B3">
        <w:rPr>
          <w:rFonts w:asciiTheme="minorHAnsi" w:hAnsiTheme="minorHAnsi" w:cstheme="minorHAnsi"/>
          <w:i/>
          <w:iCs/>
        </w:rPr>
        <w:t>s</w:t>
      </w:r>
      <w:r w:rsidRPr="00103E94">
        <w:rPr>
          <w:rFonts w:asciiTheme="minorHAnsi" w:hAnsiTheme="minorHAnsi" w:cstheme="minorHAnsi"/>
          <w:i/>
          <w:iCs/>
        </w:rPr>
        <w:t xml:space="preserve"> to a new problem. They are </w:t>
      </w:r>
      <w:r w:rsidR="007F08AF">
        <w:rPr>
          <w:rFonts w:asciiTheme="minorHAnsi" w:hAnsiTheme="minorHAnsi" w:cstheme="minorHAnsi"/>
          <w:i/>
          <w:iCs/>
        </w:rPr>
        <w:t xml:space="preserve">either group work (two people most) or </w:t>
      </w:r>
      <w:r w:rsidRPr="00103E94">
        <w:rPr>
          <w:rFonts w:asciiTheme="minorHAnsi" w:hAnsiTheme="minorHAnsi" w:cstheme="minorHAnsi"/>
          <w:i/>
          <w:iCs/>
        </w:rPr>
        <w:t xml:space="preserve">individual work </w:t>
      </w:r>
      <w:r w:rsidR="007F08AF">
        <w:rPr>
          <w:rFonts w:asciiTheme="minorHAnsi" w:hAnsiTheme="minorHAnsi" w:cstheme="minorHAnsi"/>
          <w:i/>
          <w:iCs/>
        </w:rPr>
        <w:t xml:space="preserve">(depending on your choice) </w:t>
      </w:r>
      <w:r w:rsidRPr="00103E94">
        <w:rPr>
          <w:rFonts w:asciiTheme="minorHAnsi" w:hAnsiTheme="minorHAnsi" w:cstheme="minorHAnsi"/>
          <w:i/>
          <w:iCs/>
        </w:rPr>
        <w:t>and must be submitted before their deadline (announced in Canvas).</w:t>
      </w:r>
    </w:p>
    <w:p w14:paraId="66A24751" w14:textId="77777777" w:rsidR="004307C1" w:rsidRPr="004307C1" w:rsidRDefault="004307C1" w:rsidP="00103E94">
      <w:pPr>
        <w:ind w:left="540" w:right="-180"/>
        <w:rPr>
          <w:rFonts w:asciiTheme="minorHAnsi" w:hAnsiTheme="minorHAnsi" w:cstheme="minorHAnsi"/>
        </w:rPr>
      </w:pPr>
    </w:p>
    <w:p w14:paraId="38A07EBD"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Can I make a late submission (or complete any assignment after its due date)?</w:t>
      </w:r>
    </w:p>
    <w:p w14:paraId="002AF114"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Late submissions are accepted only within 24 hours of an assignment's due date. All late submissions will be penalized by 50%.</w:t>
      </w:r>
    </w:p>
    <w:p w14:paraId="0A6F4CA2" w14:textId="77777777" w:rsidR="004307C1" w:rsidRPr="004307C1" w:rsidRDefault="004307C1" w:rsidP="00103E94">
      <w:pPr>
        <w:ind w:left="540" w:right="-180"/>
        <w:rPr>
          <w:rFonts w:asciiTheme="minorHAnsi" w:hAnsiTheme="minorHAnsi" w:cstheme="minorHAnsi"/>
        </w:rPr>
      </w:pPr>
    </w:p>
    <w:p w14:paraId="6ADB9773"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 xml:space="preserve">Can I take a quiz </w:t>
      </w:r>
      <w:proofErr w:type="gramStart"/>
      <w:r w:rsidRPr="004307C1">
        <w:rPr>
          <w:rFonts w:asciiTheme="minorHAnsi" w:hAnsiTheme="minorHAnsi"/>
        </w:rPr>
        <w:t>late</w:t>
      </w:r>
      <w:proofErr w:type="gramEnd"/>
      <w:r w:rsidRPr="004307C1">
        <w:rPr>
          <w:rFonts w:asciiTheme="minorHAnsi" w:hAnsiTheme="minorHAnsi"/>
        </w:rPr>
        <w:t>?</w:t>
      </w:r>
    </w:p>
    <w:p w14:paraId="054E12A1"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No, quizzes cannot be taken after their due dates – unless you have a documentable excuse such as a doctor's note. </w:t>
      </w:r>
    </w:p>
    <w:p w14:paraId="1F2D586C" w14:textId="77777777" w:rsidR="004307C1" w:rsidRPr="004307C1" w:rsidRDefault="004307C1" w:rsidP="00103E94">
      <w:pPr>
        <w:ind w:left="540" w:right="-180"/>
        <w:rPr>
          <w:rFonts w:asciiTheme="minorHAnsi" w:hAnsiTheme="minorHAnsi" w:cstheme="minorHAnsi"/>
        </w:rPr>
      </w:pPr>
    </w:p>
    <w:p w14:paraId="29A5E7F9"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 xml:space="preserve">Can I make submissions </w:t>
      </w:r>
      <w:proofErr w:type="gramStart"/>
      <w:r w:rsidRPr="004307C1">
        <w:rPr>
          <w:rFonts w:asciiTheme="minorHAnsi" w:hAnsiTheme="minorHAnsi"/>
        </w:rPr>
        <w:t>through</w:t>
      </w:r>
      <w:proofErr w:type="gramEnd"/>
      <w:r w:rsidRPr="004307C1">
        <w:rPr>
          <w:rFonts w:asciiTheme="minorHAnsi" w:hAnsiTheme="minorHAnsi"/>
        </w:rPr>
        <w:t xml:space="preserve"> email?</w:t>
      </w:r>
    </w:p>
    <w:p w14:paraId="5CC112E6"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No. Please use the appropriate submission links in Canvas.</w:t>
      </w:r>
    </w:p>
    <w:p w14:paraId="02049A79" w14:textId="77777777" w:rsidR="004307C1" w:rsidRPr="004307C1" w:rsidRDefault="004307C1" w:rsidP="00103E94">
      <w:pPr>
        <w:ind w:left="540" w:right="-180"/>
        <w:rPr>
          <w:rFonts w:asciiTheme="minorHAnsi" w:hAnsiTheme="minorHAnsi" w:cstheme="minorHAnsi"/>
        </w:rPr>
      </w:pPr>
    </w:p>
    <w:p w14:paraId="05A6D29A"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lastRenderedPageBreak/>
        <w:t>Do technological problems qualify for an extension, late submission, or retaking quizzes?</w:t>
      </w:r>
    </w:p>
    <w:p w14:paraId="6BEA0BBA"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 xml:space="preserve">No. </w:t>
      </w:r>
    </w:p>
    <w:p w14:paraId="0CD0CEBB" w14:textId="77777777" w:rsidR="004307C1" w:rsidRPr="004307C1" w:rsidRDefault="004307C1" w:rsidP="00103E94">
      <w:pPr>
        <w:ind w:left="540" w:right="-180"/>
        <w:rPr>
          <w:rFonts w:asciiTheme="minorHAnsi" w:hAnsiTheme="minorHAnsi" w:cstheme="minorHAnsi"/>
        </w:rPr>
      </w:pPr>
    </w:p>
    <w:p w14:paraId="4197A357" w14:textId="77777777" w:rsidR="004307C1" w:rsidRPr="004307C1" w:rsidRDefault="004307C1" w:rsidP="00103E94">
      <w:pPr>
        <w:pStyle w:val="ListParagraph"/>
        <w:numPr>
          <w:ilvl w:val="0"/>
          <w:numId w:val="3"/>
        </w:numPr>
        <w:tabs>
          <w:tab w:val="left" w:pos="540"/>
        </w:tabs>
        <w:ind w:left="900"/>
        <w:rPr>
          <w:rFonts w:asciiTheme="minorHAnsi" w:hAnsiTheme="minorHAnsi"/>
        </w:rPr>
      </w:pPr>
      <w:r w:rsidRPr="004307C1">
        <w:rPr>
          <w:rFonts w:asciiTheme="minorHAnsi" w:hAnsiTheme="minorHAnsi"/>
        </w:rPr>
        <w:t>Can I get an extension on a due date, because one of the following occurred: my computer did an update and restarted in the middle of a quiz/assignment; my computer broke down; Canvas is not available; power went out, my Internet went out?</w:t>
      </w:r>
    </w:p>
    <w:p w14:paraId="71621E6A" w14:textId="64B07105"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No. But you can make a late submission within 24 hours, which has a 50% penalty.</w:t>
      </w:r>
    </w:p>
    <w:p w14:paraId="5FECB198" w14:textId="77777777" w:rsidR="00555709" w:rsidRPr="00103E94" w:rsidRDefault="00555709" w:rsidP="00103E94">
      <w:pPr>
        <w:ind w:left="540" w:right="-180"/>
        <w:rPr>
          <w:rFonts w:asciiTheme="minorHAnsi" w:hAnsiTheme="minorHAnsi" w:cstheme="minorHAnsi"/>
          <w:i/>
          <w:iCs/>
        </w:rPr>
      </w:pPr>
    </w:p>
    <w:p w14:paraId="5C35B23B" w14:textId="77777777" w:rsidR="004307C1" w:rsidRPr="00555709" w:rsidRDefault="004307C1" w:rsidP="00103E94">
      <w:pPr>
        <w:pStyle w:val="ListParagraph"/>
        <w:numPr>
          <w:ilvl w:val="0"/>
          <w:numId w:val="3"/>
        </w:numPr>
        <w:tabs>
          <w:tab w:val="left" w:pos="540"/>
        </w:tabs>
        <w:ind w:left="900"/>
        <w:rPr>
          <w:rFonts w:asciiTheme="minorHAnsi" w:hAnsiTheme="minorHAnsi"/>
        </w:rPr>
      </w:pPr>
      <w:r w:rsidRPr="00555709">
        <w:rPr>
          <w:rFonts w:asciiTheme="minorHAnsi" w:hAnsiTheme="minorHAnsi"/>
        </w:rPr>
        <w:t>Can I work with others, or get help from somebody else to complete assignments/quizzes?</w:t>
      </w:r>
    </w:p>
    <w:p w14:paraId="130366AA"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No. This is considered cheating. Please refer to the Academic Integrity policy of the graduate catalog to see what is considered cheating.</w:t>
      </w:r>
    </w:p>
    <w:p w14:paraId="04864A73" w14:textId="77777777" w:rsidR="004307C1" w:rsidRPr="004307C1" w:rsidRDefault="004307C1" w:rsidP="00103E94">
      <w:pPr>
        <w:ind w:left="540" w:right="-180"/>
        <w:rPr>
          <w:rFonts w:asciiTheme="minorHAnsi" w:hAnsiTheme="minorHAnsi" w:cstheme="minorHAnsi"/>
        </w:rPr>
      </w:pPr>
    </w:p>
    <w:p w14:paraId="2EE2C438" w14:textId="77777777" w:rsidR="004307C1" w:rsidRPr="00555709" w:rsidRDefault="004307C1" w:rsidP="00103E94">
      <w:pPr>
        <w:pStyle w:val="ListParagraph"/>
        <w:numPr>
          <w:ilvl w:val="0"/>
          <w:numId w:val="3"/>
        </w:numPr>
        <w:tabs>
          <w:tab w:val="left" w:pos="540"/>
        </w:tabs>
        <w:ind w:left="900"/>
        <w:rPr>
          <w:rFonts w:asciiTheme="minorHAnsi" w:hAnsiTheme="minorHAnsi"/>
        </w:rPr>
      </w:pPr>
      <w:r w:rsidRPr="00555709">
        <w:rPr>
          <w:rFonts w:asciiTheme="minorHAnsi" w:hAnsiTheme="minorHAnsi"/>
        </w:rPr>
        <w:t>What happens if I cheat?</w:t>
      </w:r>
    </w:p>
    <w:p w14:paraId="4C8E52CA"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You will be subjected to the following punishments:</w:t>
      </w:r>
    </w:p>
    <w:p w14:paraId="0B0ADCF0" w14:textId="43C7C531"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 xml:space="preserve">Level one violation: No credit is given for the assignment. </w:t>
      </w:r>
      <w:r w:rsidR="00103E94">
        <w:rPr>
          <w:rFonts w:asciiTheme="minorHAnsi" w:hAnsiTheme="minorHAnsi" w:cstheme="minorHAnsi"/>
          <w:i/>
          <w:iCs/>
        </w:rPr>
        <w:t>An additional letter grade is</w:t>
      </w:r>
      <w:r w:rsidRPr="00103E94">
        <w:rPr>
          <w:rFonts w:asciiTheme="minorHAnsi" w:hAnsiTheme="minorHAnsi" w:cstheme="minorHAnsi"/>
          <w:i/>
          <w:iCs/>
        </w:rPr>
        <w:t xml:space="preserve"> deducted from the overall grade. </w:t>
      </w:r>
    </w:p>
    <w:p w14:paraId="3ACA9697" w14:textId="77777777"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Level two violation: Failing grade for the course (“F”) is assigned.</w:t>
      </w:r>
    </w:p>
    <w:p w14:paraId="08FFE990" w14:textId="77777777"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Level three violation: Failing grade for the course (“FF”) is assigned. Suspension for one semester.</w:t>
      </w:r>
    </w:p>
    <w:p w14:paraId="5CAFF075" w14:textId="77777777" w:rsidR="004307C1" w:rsidRPr="00103E94" w:rsidRDefault="004307C1" w:rsidP="00103E94">
      <w:pPr>
        <w:pStyle w:val="ListParagraph"/>
        <w:numPr>
          <w:ilvl w:val="1"/>
          <w:numId w:val="3"/>
        </w:numPr>
        <w:ind w:left="1620" w:right="-180"/>
        <w:rPr>
          <w:rFonts w:asciiTheme="minorHAnsi" w:hAnsiTheme="minorHAnsi" w:cstheme="minorHAnsi"/>
          <w:i/>
          <w:iCs/>
        </w:rPr>
      </w:pPr>
      <w:r w:rsidRPr="00103E94">
        <w:rPr>
          <w:rFonts w:asciiTheme="minorHAnsi" w:hAnsiTheme="minorHAnsi" w:cstheme="minorHAnsi"/>
          <w:i/>
          <w:iCs/>
        </w:rPr>
        <w:t>Level four violation: Failing grade for the course (“FF”) is assigned. Dismissal from the university.</w:t>
      </w:r>
    </w:p>
    <w:p w14:paraId="64A8ACB7"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(Please see the graduate catalog for the definitions of these violations. Note that most cheating falls under levels two and three.)</w:t>
      </w:r>
    </w:p>
    <w:p w14:paraId="35F6DE1E" w14:textId="77777777" w:rsidR="004307C1" w:rsidRPr="004307C1" w:rsidRDefault="004307C1" w:rsidP="00103E94">
      <w:pPr>
        <w:ind w:left="540" w:right="-180"/>
        <w:rPr>
          <w:rFonts w:asciiTheme="minorHAnsi" w:hAnsiTheme="minorHAnsi" w:cstheme="minorHAnsi"/>
        </w:rPr>
      </w:pPr>
    </w:p>
    <w:p w14:paraId="35500F8B" w14:textId="77777777" w:rsidR="004307C1" w:rsidRPr="00555709" w:rsidRDefault="004307C1" w:rsidP="00103E94">
      <w:pPr>
        <w:pStyle w:val="ListParagraph"/>
        <w:numPr>
          <w:ilvl w:val="0"/>
          <w:numId w:val="3"/>
        </w:numPr>
        <w:tabs>
          <w:tab w:val="left" w:pos="540"/>
        </w:tabs>
        <w:ind w:left="900"/>
        <w:rPr>
          <w:rFonts w:asciiTheme="minorHAnsi" w:hAnsiTheme="minorHAnsi"/>
        </w:rPr>
      </w:pPr>
      <w:r w:rsidRPr="00555709">
        <w:rPr>
          <w:rFonts w:asciiTheme="minorHAnsi" w:hAnsiTheme="minorHAnsi"/>
        </w:rPr>
        <w:t>I sent an email after 7pm, why didn't I get a response; what should I do?</w:t>
      </w:r>
    </w:p>
    <w:p w14:paraId="5B71095B"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I may not be able to answer emails after 7pm. If it is the day of submission, please try your best and make a submission.</w:t>
      </w:r>
    </w:p>
    <w:p w14:paraId="1A80DB4D" w14:textId="77777777" w:rsidR="004307C1" w:rsidRPr="004307C1" w:rsidRDefault="004307C1" w:rsidP="00103E94">
      <w:pPr>
        <w:ind w:left="540" w:right="-180"/>
        <w:rPr>
          <w:rFonts w:asciiTheme="minorHAnsi" w:hAnsiTheme="minorHAnsi" w:cstheme="minorHAnsi"/>
        </w:rPr>
      </w:pPr>
    </w:p>
    <w:p w14:paraId="18335790" w14:textId="77777777" w:rsidR="004307C1" w:rsidRPr="00555709" w:rsidRDefault="004307C1" w:rsidP="00103E94">
      <w:pPr>
        <w:pStyle w:val="ListParagraph"/>
        <w:numPr>
          <w:ilvl w:val="0"/>
          <w:numId w:val="3"/>
        </w:numPr>
        <w:tabs>
          <w:tab w:val="left" w:pos="540"/>
        </w:tabs>
        <w:ind w:left="900"/>
        <w:rPr>
          <w:rFonts w:asciiTheme="minorHAnsi" w:hAnsiTheme="minorHAnsi"/>
        </w:rPr>
      </w:pPr>
      <w:proofErr w:type="gramStart"/>
      <w:r w:rsidRPr="00555709">
        <w:rPr>
          <w:rFonts w:asciiTheme="minorHAnsi" w:hAnsiTheme="minorHAnsi"/>
        </w:rPr>
        <w:t>Is</w:t>
      </w:r>
      <w:proofErr w:type="gramEnd"/>
      <w:r w:rsidRPr="00555709">
        <w:rPr>
          <w:rFonts w:asciiTheme="minorHAnsi" w:hAnsiTheme="minorHAnsi"/>
        </w:rPr>
        <w:t xml:space="preserve"> there any other recommendations you can make for this course?</w:t>
      </w:r>
    </w:p>
    <w:p w14:paraId="04B2F839" w14:textId="77777777" w:rsidR="004307C1" w:rsidRPr="00103E94" w:rsidRDefault="004307C1" w:rsidP="00103E94">
      <w:pPr>
        <w:ind w:left="540" w:right="-180"/>
        <w:rPr>
          <w:rFonts w:asciiTheme="minorHAnsi" w:hAnsiTheme="minorHAnsi" w:cstheme="minorHAnsi"/>
          <w:i/>
          <w:iCs/>
        </w:rPr>
      </w:pPr>
      <w:r w:rsidRPr="00103E94">
        <w:rPr>
          <w:rFonts w:asciiTheme="minorHAnsi" w:hAnsiTheme="minorHAnsi" w:cstheme="minorHAnsi"/>
          <w:i/>
          <w:iCs/>
        </w:rPr>
        <w:t>Please don't procrastinate or leave things to the last minute in this course. It will do nothing but hurt your grade. There are so many things that can go wrong – especially when you are dealing with programming.</w:t>
      </w:r>
    </w:p>
    <w:p w14:paraId="6318D431" w14:textId="77777777" w:rsidR="004307C1" w:rsidRPr="005E19D3" w:rsidRDefault="004307C1" w:rsidP="004307C1">
      <w:pPr>
        <w:ind w:left="720" w:right="-180"/>
        <w:rPr>
          <w:rFonts w:ascii="Arial" w:hAnsi="Arial" w:cs="Arial"/>
          <w:sz w:val="18"/>
          <w:szCs w:val="18"/>
        </w:rPr>
      </w:pPr>
    </w:p>
    <w:p w14:paraId="6596C245" w14:textId="63A7CB33" w:rsidR="000878D3" w:rsidRDefault="000878D3" w:rsidP="00AC0E5B">
      <w:pPr>
        <w:ind w:left="540"/>
        <w:rPr>
          <w:rFonts w:asciiTheme="minorHAnsi" w:hAnsiTheme="minorHAnsi"/>
        </w:rPr>
      </w:pPr>
    </w:p>
    <w:p w14:paraId="3B035136" w14:textId="146AAA01" w:rsidR="00BB4B1B" w:rsidRPr="009F5D27" w:rsidRDefault="00450794" w:rsidP="00AC0E5B">
      <w:pPr>
        <w:pStyle w:val="Heading1"/>
        <w:ind w:left="720" w:hanging="720"/>
        <w:jc w:val="left"/>
        <w:rPr>
          <w:rFonts w:asciiTheme="minorHAnsi" w:hAnsiTheme="minorHAnsi" w:cs="Times New Roman"/>
        </w:rPr>
      </w:pPr>
      <w:r>
        <w:rPr>
          <w:rFonts w:asciiTheme="minorHAnsi" w:hAnsiTheme="minorHAnsi" w:cs="Times New Roman"/>
        </w:rPr>
        <w:t xml:space="preserve">Instructor Feedback Policy &amp; </w:t>
      </w:r>
      <w:r w:rsidR="00BB4B1B" w:rsidRPr="009F5D27">
        <w:rPr>
          <w:rFonts w:asciiTheme="minorHAnsi" w:hAnsiTheme="minorHAnsi" w:cs="Times New Roman"/>
        </w:rPr>
        <w:t>Grade Dissemination</w:t>
      </w:r>
      <w:r w:rsidR="005973A6">
        <w:rPr>
          <w:rFonts w:asciiTheme="minorHAnsi" w:hAnsiTheme="minorHAnsi" w:cs="Times New Roman"/>
        </w:rPr>
        <w:t xml:space="preserve"> </w:t>
      </w:r>
    </w:p>
    <w:p w14:paraId="35F84A14" w14:textId="146642FE" w:rsidR="00555709" w:rsidRPr="00555709" w:rsidRDefault="00555709" w:rsidP="00555709">
      <w:pPr>
        <w:pStyle w:val="ListParagraph"/>
        <w:numPr>
          <w:ilvl w:val="0"/>
          <w:numId w:val="3"/>
        </w:numPr>
        <w:rPr>
          <w:rFonts w:asciiTheme="minorHAnsi" w:hAnsiTheme="minorHAnsi" w:cstheme="minorHAnsi"/>
          <w:iCs/>
        </w:rPr>
      </w:pPr>
      <w:r w:rsidRPr="00555709">
        <w:rPr>
          <w:rFonts w:asciiTheme="minorHAnsi" w:hAnsiTheme="minorHAnsi" w:cstheme="minorHAnsi"/>
          <w:iCs/>
        </w:rPr>
        <w:t xml:space="preserve">Email response: Students can expect to receive a response to their email inquiries within 24 hours – unless there are unexpected circumstances. I may not be able to respond to email inquiries after 7pm. Please don't wait till the last minute, get help early. </w:t>
      </w:r>
    </w:p>
    <w:p w14:paraId="3416618D" w14:textId="2350B0C6" w:rsidR="005E6428" w:rsidRPr="004B099B" w:rsidRDefault="00555709" w:rsidP="00555709">
      <w:pPr>
        <w:pStyle w:val="ListParagraph"/>
        <w:numPr>
          <w:ilvl w:val="0"/>
          <w:numId w:val="3"/>
        </w:numPr>
        <w:rPr>
          <w:rFonts w:asciiTheme="minorHAnsi" w:hAnsiTheme="minorHAnsi" w:cstheme="minorHAnsi"/>
          <w:i/>
        </w:rPr>
      </w:pPr>
      <w:r w:rsidRPr="00555709">
        <w:rPr>
          <w:rFonts w:asciiTheme="minorHAnsi" w:hAnsiTheme="minorHAnsi" w:cstheme="minorHAnsi"/>
          <w:iCs/>
        </w:rPr>
        <w:lastRenderedPageBreak/>
        <w:t>Grading &amp; Feedback: Students can expect to see their grades for assignments/exams and receive feedback within 5 business days – unless there are unexpected circumstances.</w:t>
      </w:r>
    </w:p>
    <w:p w14:paraId="699A6A3A" w14:textId="77777777" w:rsidR="004B099B" w:rsidRPr="00555709" w:rsidRDefault="004B099B" w:rsidP="004B099B">
      <w:pPr>
        <w:pStyle w:val="ListParagraph"/>
        <w:ind w:left="1080"/>
        <w:rPr>
          <w:rFonts w:asciiTheme="minorHAnsi" w:hAnsiTheme="minorHAnsi" w:cstheme="minorHAnsi"/>
          <w:i/>
        </w:rPr>
      </w:pPr>
    </w:p>
    <w:p w14:paraId="2EBE5B49" w14:textId="14F461FB" w:rsidR="006B0BC4" w:rsidRPr="004B099B" w:rsidRDefault="006B0BC4" w:rsidP="006B0BC4">
      <w:pPr>
        <w:pStyle w:val="Heading1"/>
        <w:ind w:left="540" w:hanging="540"/>
        <w:jc w:val="left"/>
        <w:rPr>
          <w:rFonts w:asciiTheme="minorHAnsi" w:hAnsiTheme="minorHAnsi" w:cs="Times New Roman"/>
        </w:rPr>
      </w:pPr>
      <w:r w:rsidRPr="004B099B">
        <w:rPr>
          <w:rFonts w:asciiTheme="minorHAnsi" w:hAnsiTheme="minorHAnsi" w:cs="Times New Roman"/>
        </w:rPr>
        <w:t xml:space="preserve">Standard University Policies </w:t>
      </w:r>
    </w:p>
    <w:p w14:paraId="36CF6FC5" w14:textId="5AD9499D" w:rsidR="008A37FF" w:rsidRPr="004B099B" w:rsidRDefault="006B0BC4" w:rsidP="00072EE1">
      <w:pPr>
        <w:ind w:left="540"/>
        <w:rPr>
          <w:rFonts w:asciiTheme="minorHAnsi" w:hAnsiTheme="minorHAnsi"/>
        </w:rPr>
      </w:pPr>
      <w:r w:rsidRPr="004B099B">
        <w:rPr>
          <w:rFonts w:asciiTheme="minorHAnsi" w:hAnsiTheme="minorHAnsi"/>
        </w:rPr>
        <w:t xml:space="preserve">Policies about disability access, religious observances, academic grievances, academic integrity and misconduct, academic continuity, food insecurity, and sexual harassment are governed by a central set of policies that apply to all classes at USF. These may be accessed </w:t>
      </w:r>
      <w:r w:rsidR="005C7E58" w:rsidRPr="004B099B">
        <w:rPr>
          <w:rFonts w:asciiTheme="minorHAnsi" w:hAnsiTheme="minorHAnsi"/>
        </w:rPr>
        <w:t xml:space="preserve">on the </w:t>
      </w:r>
      <w:hyperlink r:id="rId13" w:history="1">
        <w:r w:rsidR="005C7E58" w:rsidRPr="004B099B">
          <w:rPr>
            <w:rStyle w:val="Hyperlink"/>
            <w:rFonts w:asciiTheme="minorHAnsi" w:hAnsiTheme="minorHAnsi"/>
          </w:rPr>
          <w:t>USF Core Syllabus Policy Statements page</w:t>
        </w:r>
      </w:hyperlink>
      <w:r w:rsidR="005C7E58" w:rsidRPr="004B099B">
        <w:rPr>
          <w:rFonts w:asciiTheme="minorHAnsi" w:hAnsiTheme="minorHAnsi"/>
        </w:rPr>
        <w:t xml:space="preserve"> </w:t>
      </w:r>
      <w:r w:rsidRPr="004B099B">
        <w:rPr>
          <w:rFonts w:asciiTheme="minorHAnsi" w:hAnsiTheme="minorHAnsi"/>
        </w:rPr>
        <w:t>at</w:t>
      </w:r>
      <w:r w:rsidR="005C7E58" w:rsidRPr="004B099B">
        <w:rPr>
          <w:rFonts w:asciiTheme="minorHAnsi" w:hAnsiTheme="minorHAnsi"/>
        </w:rPr>
        <w:t xml:space="preserve"> </w:t>
      </w:r>
      <w:r w:rsidRPr="004B099B">
        <w:rPr>
          <w:rFonts w:asciiTheme="minorHAnsi" w:hAnsiTheme="minorHAnsi"/>
        </w:rPr>
        <w:t>https://www.usf.edu/provost/faculty/core-syllabus-policy-statements.aspx</w:t>
      </w:r>
      <w:r w:rsidR="005C7E58" w:rsidRPr="004B099B">
        <w:rPr>
          <w:rFonts w:asciiTheme="minorHAnsi" w:hAnsiTheme="minorHAnsi"/>
        </w:rPr>
        <w:t>.</w:t>
      </w:r>
    </w:p>
    <w:p w14:paraId="78B9C6F7" w14:textId="7D39CD5E" w:rsidR="008A37FF" w:rsidRDefault="008A37FF" w:rsidP="008A37FF"/>
    <w:p w14:paraId="5B4D538C" w14:textId="77777777" w:rsidR="00C76CA0" w:rsidRPr="004B099B" w:rsidRDefault="00C76CA0" w:rsidP="008A37FF"/>
    <w:p w14:paraId="19E900AE" w14:textId="2A678C9F" w:rsidR="00271AC1" w:rsidRPr="004B099B" w:rsidRDefault="00271AC1" w:rsidP="00AC0E5B">
      <w:pPr>
        <w:pStyle w:val="Heading1"/>
        <w:ind w:left="720" w:hanging="720"/>
        <w:jc w:val="left"/>
        <w:rPr>
          <w:rFonts w:asciiTheme="minorHAnsi" w:hAnsiTheme="minorHAnsi" w:cs="Times New Roman"/>
        </w:rPr>
      </w:pPr>
      <w:r w:rsidRPr="004B099B">
        <w:rPr>
          <w:rFonts w:asciiTheme="minorHAnsi" w:hAnsiTheme="minorHAnsi" w:cs="Times New Roman"/>
        </w:rPr>
        <w:t xml:space="preserve">Course Policies: </w:t>
      </w:r>
    </w:p>
    <w:p w14:paraId="44E71235" w14:textId="73FFAE42" w:rsidR="00F91E94" w:rsidRPr="009F5D27" w:rsidRDefault="00F91E94" w:rsidP="00AC0E5B">
      <w:pPr>
        <w:tabs>
          <w:tab w:val="left" w:pos="1490"/>
        </w:tabs>
        <w:outlineLvl w:val="0"/>
        <w:rPr>
          <w:rFonts w:asciiTheme="minorHAnsi" w:hAnsiTheme="minorHAnsi"/>
        </w:rPr>
      </w:pPr>
    </w:p>
    <w:p w14:paraId="43BC8FBC" w14:textId="77777777" w:rsidR="00345AC9" w:rsidRPr="00345AC9" w:rsidRDefault="00271AC1" w:rsidP="00345AC9">
      <w:pPr>
        <w:pStyle w:val="Heading2"/>
      </w:pPr>
      <w:r w:rsidRPr="00345AC9">
        <w:t>Late Work Policy</w:t>
      </w:r>
    </w:p>
    <w:p w14:paraId="7C702491" w14:textId="27CDCE4E" w:rsidR="00271AC1" w:rsidRPr="004B099B" w:rsidRDefault="00555709" w:rsidP="00AC0E5B">
      <w:pPr>
        <w:ind w:left="900"/>
        <w:rPr>
          <w:rFonts w:asciiTheme="minorHAnsi" w:hAnsiTheme="minorHAnsi"/>
          <w:color w:val="000000" w:themeColor="text1"/>
        </w:rPr>
      </w:pPr>
      <w:r w:rsidRPr="004B099B">
        <w:rPr>
          <w:rFonts w:asciiTheme="minorHAnsi" w:hAnsiTheme="minorHAnsi"/>
          <w:color w:val="000000" w:themeColor="text1"/>
        </w:rPr>
        <w:t xml:space="preserve">Any assignment, quiz, project, etc. </w:t>
      </w:r>
      <w:r w:rsidR="00271AC1" w:rsidRPr="004B099B">
        <w:rPr>
          <w:rFonts w:asciiTheme="minorHAnsi" w:hAnsiTheme="minorHAnsi"/>
          <w:color w:val="000000" w:themeColor="text1"/>
        </w:rPr>
        <w:t xml:space="preserve">turned in late will be assessed a penalty: </w:t>
      </w:r>
      <w:r w:rsidRPr="004B099B">
        <w:rPr>
          <w:rFonts w:asciiTheme="minorHAnsi" w:hAnsiTheme="minorHAnsi"/>
          <w:color w:val="000000" w:themeColor="text1"/>
        </w:rPr>
        <w:t>50% of</w:t>
      </w:r>
      <w:r w:rsidR="00271AC1" w:rsidRPr="004B099B">
        <w:rPr>
          <w:rFonts w:asciiTheme="minorHAnsi" w:hAnsiTheme="minorHAnsi"/>
          <w:color w:val="000000" w:themeColor="text1"/>
        </w:rPr>
        <w:t xml:space="preserve"> grade if it is one day late. Essays will not be accepted if overdue by more than</w:t>
      </w:r>
      <w:r w:rsidRPr="004B099B">
        <w:rPr>
          <w:rFonts w:asciiTheme="minorHAnsi" w:hAnsiTheme="minorHAnsi"/>
          <w:color w:val="000000" w:themeColor="text1"/>
        </w:rPr>
        <w:t xml:space="preserve"> one</w:t>
      </w:r>
      <w:r w:rsidR="00271AC1" w:rsidRPr="004B099B">
        <w:rPr>
          <w:rFonts w:asciiTheme="minorHAnsi" w:hAnsiTheme="minorHAnsi"/>
          <w:color w:val="000000" w:themeColor="text1"/>
        </w:rPr>
        <w:t xml:space="preserve"> day.</w:t>
      </w:r>
    </w:p>
    <w:p w14:paraId="7537CA74" w14:textId="77777777" w:rsidR="00271AC1" w:rsidRPr="009F5D27" w:rsidRDefault="00271AC1" w:rsidP="00AC0E5B">
      <w:pPr>
        <w:ind w:left="540"/>
        <w:rPr>
          <w:rFonts w:asciiTheme="minorHAnsi" w:hAnsiTheme="minorHAnsi"/>
        </w:rPr>
      </w:pPr>
    </w:p>
    <w:p w14:paraId="7CF46D14" w14:textId="7A0F962B" w:rsidR="00345AC9" w:rsidRDefault="00271AC1" w:rsidP="00345AC9">
      <w:pPr>
        <w:pStyle w:val="Heading2"/>
      </w:pPr>
      <w:r w:rsidRPr="009F5D27">
        <w:t xml:space="preserve">Grades of </w:t>
      </w:r>
      <w:r w:rsidR="00345AC9">
        <w:t>“</w:t>
      </w:r>
      <w:r w:rsidRPr="009F5D27">
        <w:t>Incomplete</w:t>
      </w:r>
      <w:r w:rsidR="00345AC9">
        <w:t>”</w:t>
      </w:r>
    </w:p>
    <w:p w14:paraId="32232016" w14:textId="6CA98C14" w:rsidR="00072EE1" w:rsidRPr="007F5424" w:rsidRDefault="00072EE1" w:rsidP="00072EE1">
      <w:pPr>
        <w:pStyle w:val="bodytextns"/>
        <w:spacing w:before="0" w:beforeAutospacing="0" w:after="0" w:afterAutospacing="0"/>
        <w:ind w:left="900"/>
        <w:rPr>
          <w:rFonts w:asciiTheme="minorHAnsi" w:hAnsiTheme="minorHAnsi"/>
        </w:rPr>
      </w:pPr>
      <w:r w:rsidRPr="007F5424">
        <w:rPr>
          <w:rFonts w:asciiTheme="minorHAnsi" w:hAnsiTheme="minorHAnsi"/>
        </w:rPr>
        <w:t>An Incomplete grade (</w:t>
      </w:r>
      <w:r w:rsidRPr="007F5424">
        <w:rPr>
          <w:rFonts w:asciiTheme="minorHAnsi" w:hAnsiTheme="minorHAnsi"/>
          <w:bCs/>
        </w:rPr>
        <w:t>"</w:t>
      </w:r>
      <w:r w:rsidRPr="007F5424">
        <w:rPr>
          <w:rFonts w:asciiTheme="minorHAnsi" w:hAnsiTheme="minorHAnsi"/>
        </w:rPr>
        <w:t>I</w:t>
      </w:r>
      <w:r w:rsidRPr="007F5424">
        <w:rPr>
          <w:rFonts w:asciiTheme="minorHAnsi" w:hAnsiTheme="minorHAnsi"/>
          <w:bCs/>
        </w:rPr>
        <w:t>"</w:t>
      </w:r>
      <w:r w:rsidRPr="007F5424">
        <w:rPr>
          <w:rFonts w:asciiTheme="minorHAnsi" w:hAnsiTheme="minorHAnsi"/>
        </w:rPr>
        <w:t xml:space="preserve">)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w:t>
      </w:r>
      <w:proofErr w:type="gramStart"/>
      <w:r w:rsidRPr="007F5424">
        <w:rPr>
          <w:rFonts w:asciiTheme="minorHAnsi" w:hAnsiTheme="minorHAnsi"/>
        </w:rPr>
        <w:t>as long as</w:t>
      </w:r>
      <w:proofErr w:type="gramEnd"/>
      <w:r w:rsidRPr="007F5424">
        <w:rPr>
          <w:rFonts w:asciiTheme="minorHAnsi" w:hAnsiTheme="minorHAnsi"/>
        </w:rPr>
        <w:t xml:space="preserve">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 </w:t>
      </w:r>
    </w:p>
    <w:p w14:paraId="0DFCC4EC" w14:textId="11069188" w:rsidR="006C16C6" w:rsidRPr="009F5D27" w:rsidRDefault="006C16C6" w:rsidP="00F91E94">
      <w:pPr>
        <w:rPr>
          <w:rFonts w:asciiTheme="minorHAnsi" w:hAnsiTheme="minorHAnsi"/>
          <w:b/>
        </w:rPr>
      </w:pPr>
    </w:p>
    <w:p w14:paraId="2F096897" w14:textId="77777777" w:rsidR="00677773" w:rsidRDefault="00677773" w:rsidP="008A37FF">
      <w:pPr>
        <w:rPr>
          <w:rFonts w:asciiTheme="minorHAnsi" w:hAnsiTheme="minorHAnsi"/>
        </w:rPr>
      </w:pPr>
    </w:p>
    <w:p w14:paraId="484DE51B" w14:textId="466C647A" w:rsidR="00961391" w:rsidRPr="004B099B" w:rsidRDefault="006B0BC4" w:rsidP="0076058E">
      <w:pPr>
        <w:pStyle w:val="Heading1"/>
        <w:ind w:left="540" w:hanging="540"/>
        <w:rPr>
          <w:rFonts w:asciiTheme="minorHAnsi" w:hAnsiTheme="minorHAnsi" w:cstheme="minorHAnsi"/>
        </w:rPr>
      </w:pPr>
      <w:r w:rsidRPr="004B099B">
        <w:rPr>
          <w:rFonts w:asciiTheme="minorHAnsi" w:hAnsiTheme="minorHAnsi" w:cstheme="minorHAnsi"/>
        </w:rPr>
        <w:t xml:space="preserve">Course Policies: Technology and Media </w:t>
      </w:r>
    </w:p>
    <w:p w14:paraId="279A2601" w14:textId="0104099B" w:rsidR="00FE4F3B" w:rsidRDefault="00FE4F3B" w:rsidP="00450794">
      <w:pPr>
        <w:tabs>
          <w:tab w:val="left" w:pos="450"/>
        </w:tabs>
        <w:rPr>
          <w:rFonts w:asciiTheme="minorHAnsi" w:hAnsiTheme="minorHAnsi"/>
          <w:b/>
          <w:highlight w:val="yellow"/>
        </w:rPr>
      </w:pPr>
    </w:p>
    <w:p w14:paraId="4180ADD3" w14:textId="080EFEAC" w:rsidR="000C210E" w:rsidRDefault="6D9D2CBF" w:rsidP="000C210E">
      <w:pPr>
        <w:pStyle w:val="Heading2"/>
      </w:pPr>
      <w:r w:rsidRPr="00D54865">
        <w:t>Online Proctoring</w:t>
      </w:r>
    </w:p>
    <w:p w14:paraId="76C034DD" w14:textId="530C81A6" w:rsidR="00072EE1" w:rsidRPr="007F5424" w:rsidRDefault="00072EE1" w:rsidP="00072EE1">
      <w:pPr>
        <w:ind w:left="900"/>
        <w:rPr>
          <w:rFonts w:asciiTheme="minorHAnsi" w:hAnsiTheme="minorHAnsi"/>
        </w:rPr>
      </w:pPr>
      <w:r w:rsidRPr="00CB64CB">
        <w:rPr>
          <w:rFonts w:asciiTheme="minorHAnsi" w:hAnsiTheme="minorHAnsi"/>
        </w:rPr>
        <w:t xml:space="preserve">All students must review the syllabus and the requirements including the online terms and video testing requirements to determine if they wish to remain </w:t>
      </w:r>
      <w:proofErr w:type="gramStart"/>
      <w:r w:rsidRPr="00CB64CB">
        <w:rPr>
          <w:rFonts w:asciiTheme="minorHAnsi" w:hAnsiTheme="minorHAnsi"/>
        </w:rPr>
        <w:t>in</w:t>
      </w:r>
      <w:proofErr w:type="gramEnd"/>
      <w:r w:rsidRPr="00CB64CB">
        <w:rPr>
          <w:rFonts w:asciiTheme="minorHAnsi" w:hAnsiTheme="minorHAnsi"/>
        </w:rPr>
        <w:t xml:space="preserve"> the course. Enrollment in the course is an agreement to abide by and accept all terms. Any student may elect to drop or withdraw from this course before the end of the drop/add period.</w:t>
      </w:r>
      <w:r>
        <w:rPr>
          <w:rFonts w:asciiTheme="minorHAnsi" w:hAnsiTheme="minorHAnsi"/>
        </w:rPr>
        <w:t xml:space="preserve"> </w:t>
      </w:r>
      <w:r w:rsidRPr="00CB64CB">
        <w:rPr>
          <w:rFonts w:asciiTheme="minorHAnsi" w:hAnsiTheme="minorHAnsi"/>
        </w:rPr>
        <w:t xml:space="preserve">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w:t>
      </w:r>
      <w:r w:rsidRPr="00CB64CB">
        <w:rPr>
          <w:rFonts w:asciiTheme="minorHAnsi" w:hAnsiTheme="minorHAnsi"/>
        </w:rPr>
        <w:lastRenderedPageBreak/>
        <w:t>person residing in the residence. To avoid any concerns in this regard, students should select private spaces for the testing. The University library and other academic sites at the University offer secure private settings for recordings and students with concerns may discuss location of an appropriate space for the recordings with their instructor or advisor. Students must ensure that any recordings do not invade any third</w:t>
      </w:r>
      <w:r>
        <w:rPr>
          <w:rFonts w:asciiTheme="minorHAnsi" w:hAnsiTheme="minorHAnsi"/>
        </w:rPr>
        <w:t>-</w:t>
      </w:r>
      <w:r w:rsidRPr="00CB64CB">
        <w:rPr>
          <w:rFonts w:asciiTheme="minorHAnsi" w:hAnsiTheme="minorHAnsi"/>
        </w:rPr>
        <w:t>party privacy rights and accept all responsibility and liability for violations of any third</w:t>
      </w:r>
      <w:r>
        <w:rPr>
          <w:rFonts w:asciiTheme="minorHAnsi" w:hAnsiTheme="minorHAnsi"/>
        </w:rPr>
        <w:t>-</w:t>
      </w:r>
      <w:r w:rsidRPr="00CB64CB">
        <w:rPr>
          <w:rFonts w:asciiTheme="minorHAnsi" w:hAnsiTheme="minorHAnsi"/>
        </w:rPr>
        <w:t xml:space="preserve">party privacy concerns. Setup information will be provided prior to taking the proctored exam. For additional information about online proctoring you can visit the </w:t>
      </w:r>
      <w:r w:rsidRPr="007E13F4">
        <w:rPr>
          <w:rFonts w:asciiTheme="minorHAnsi" w:hAnsiTheme="minorHAnsi"/>
        </w:rPr>
        <w:t>online proctoring student FAQ</w:t>
      </w:r>
      <w:r w:rsidRPr="00CB64CB">
        <w:rPr>
          <w:rFonts w:asciiTheme="minorHAnsi" w:hAnsiTheme="minorHAnsi"/>
        </w:rPr>
        <w:t xml:space="preserve"> at </w:t>
      </w:r>
      <w:hyperlink r:id="rId14" w:history="1">
        <w:r w:rsidR="007E13F4" w:rsidRPr="007E13F4">
          <w:rPr>
            <w:rStyle w:val="Hyperlink"/>
            <w:rFonts w:asciiTheme="minorHAnsi" w:hAnsiTheme="minorHAnsi"/>
          </w:rPr>
          <w:t>this link</w:t>
        </w:r>
      </w:hyperlink>
      <w:r>
        <w:rPr>
          <w:rFonts w:asciiTheme="minorHAnsi" w:hAnsiTheme="minorHAnsi"/>
        </w:rPr>
        <w:t>.</w:t>
      </w:r>
    </w:p>
    <w:p w14:paraId="1A08644E" w14:textId="11D1BBA5" w:rsidR="006B0BC4" w:rsidRDefault="006B0BC4" w:rsidP="00072EE1">
      <w:pPr>
        <w:tabs>
          <w:tab w:val="left" w:pos="450"/>
        </w:tabs>
        <w:ind w:left="540"/>
        <w:rPr>
          <w:rFonts w:asciiTheme="minorHAnsi" w:hAnsiTheme="minorHAnsi"/>
        </w:rPr>
      </w:pPr>
    </w:p>
    <w:p w14:paraId="36185C7E" w14:textId="77777777" w:rsidR="00072EE1" w:rsidRDefault="00072EE1" w:rsidP="00072EE1">
      <w:pPr>
        <w:tabs>
          <w:tab w:val="left" w:pos="450"/>
        </w:tabs>
        <w:ind w:left="540"/>
        <w:rPr>
          <w:rFonts w:asciiTheme="minorHAnsi" w:hAnsiTheme="minorHAnsi"/>
        </w:rPr>
      </w:pPr>
    </w:p>
    <w:p w14:paraId="535D731E" w14:textId="3D877E4A" w:rsidR="006B0BC4" w:rsidRPr="006B0BC4" w:rsidRDefault="006B0BC4" w:rsidP="006B0BC4">
      <w:pPr>
        <w:pStyle w:val="Heading1"/>
        <w:ind w:left="540" w:hanging="540"/>
        <w:rPr>
          <w:rFonts w:asciiTheme="minorHAnsi" w:hAnsiTheme="minorHAnsi" w:cstheme="minorHAnsi"/>
        </w:rPr>
      </w:pPr>
      <w:r>
        <w:rPr>
          <w:rFonts w:asciiTheme="minorHAnsi" w:hAnsiTheme="minorHAnsi" w:cstheme="minorHAnsi"/>
        </w:rPr>
        <w:t xml:space="preserve">Course Policies: </w:t>
      </w:r>
      <w:r w:rsidRPr="0076058E">
        <w:rPr>
          <w:rFonts w:asciiTheme="minorHAnsi" w:hAnsiTheme="minorHAnsi" w:cstheme="minorHAnsi"/>
        </w:rPr>
        <w:t>Student Expectations</w:t>
      </w:r>
    </w:p>
    <w:p w14:paraId="5DE29834" w14:textId="49F664DF" w:rsidR="00450794" w:rsidRDefault="00450794" w:rsidP="00450794">
      <w:pPr>
        <w:tabs>
          <w:tab w:val="left" w:pos="450"/>
        </w:tabs>
        <w:ind w:left="540"/>
        <w:rPr>
          <w:rFonts w:asciiTheme="minorHAnsi" w:hAnsiTheme="minorHAnsi"/>
        </w:rPr>
      </w:pPr>
    </w:p>
    <w:p w14:paraId="18D8CDB3" w14:textId="77777777" w:rsidR="000C210E" w:rsidRDefault="000E7295" w:rsidP="000C210E">
      <w:pPr>
        <w:pStyle w:val="Heading2"/>
      </w:pPr>
      <w:r>
        <w:t>Course Hero / Chegg</w:t>
      </w:r>
      <w:r w:rsidRPr="007F5424">
        <w:t xml:space="preserve"> Policy</w:t>
      </w:r>
    </w:p>
    <w:p w14:paraId="059E19F7" w14:textId="424CCBF3" w:rsidR="000E7295" w:rsidRPr="004B099B" w:rsidRDefault="000E7295" w:rsidP="000E7295">
      <w:pPr>
        <w:tabs>
          <w:tab w:val="left" w:pos="450"/>
        </w:tabs>
        <w:ind w:left="900"/>
        <w:rPr>
          <w:rFonts w:asciiTheme="minorHAnsi" w:hAnsiTheme="minorHAnsi"/>
        </w:rPr>
      </w:pPr>
      <w:r w:rsidRPr="004B099B">
        <w:rPr>
          <w:rFonts w:asciiTheme="minorHAnsi" w:hAnsiTheme="minorHAnsi"/>
        </w:rPr>
        <w:t xml:space="preserve">The </w:t>
      </w:r>
      <w:hyperlink r:id="rId15" w:history="1">
        <w:r w:rsidRPr="004B099B">
          <w:rPr>
            <w:rStyle w:val="Hyperlink"/>
            <w:rFonts w:asciiTheme="minorHAnsi" w:hAnsiTheme="minorHAnsi"/>
          </w:rPr>
          <w:t>USF Policy on Academic Integrity</w:t>
        </w:r>
      </w:hyperlink>
      <w:r w:rsidRPr="004B099B">
        <w:rPr>
          <w:rFonts w:asciiTheme="minorHAnsi" w:hAnsiTheme="minorHAnsi"/>
        </w:rPr>
        <w:t xml:space="preserve"> specifies that students may not use websites that enable cheating, such as by uploading or downloading material for this purpose. This does apply specifically to Chegg.com and CourseHero.com – any use of these websites (including uploading proprietary materials) constitutes a violation of the academic integrity policy. </w:t>
      </w:r>
    </w:p>
    <w:p w14:paraId="053DCEC5" w14:textId="77777777" w:rsidR="00677773" w:rsidRDefault="00677773" w:rsidP="00450794">
      <w:pPr>
        <w:tabs>
          <w:tab w:val="left" w:pos="450"/>
        </w:tabs>
        <w:ind w:left="540"/>
        <w:rPr>
          <w:rFonts w:asciiTheme="minorHAnsi" w:hAnsiTheme="minorHAnsi"/>
        </w:rPr>
      </w:pPr>
    </w:p>
    <w:p w14:paraId="3CF8D7EC" w14:textId="3180532D" w:rsidR="000C210E" w:rsidRDefault="00D212E7" w:rsidP="000C210E">
      <w:pPr>
        <w:pStyle w:val="Heading2"/>
      </w:pPr>
      <w:r w:rsidRPr="007F5424">
        <w:t>End of Semester Student Evaluations</w:t>
      </w:r>
    </w:p>
    <w:p w14:paraId="6A56EFF4" w14:textId="524018AE" w:rsidR="00D212E7" w:rsidRPr="004B099B" w:rsidRDefault="00D212E7" w:rsidP="00D212E7">
      <w:pPr>
        <w:ind w:left="900"/>
        <w:rPr>
          <w:rFonts w:asciiTheme="minorHAnsi" w:hAnsiTheme="minorHAnsi"/>
        </w:rPr>
      </w:pPr>
      <w:r w:rsidRPr="004B099B">
        <w:rPr>
          <w:rFonts w:asciiTheme="minorHAnsi" w:hAnsiTheme="minorHAnsi"/>
        </w:rPr>
        <w:t xml:space="preserve">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3F42CECB" w14:textId="647CB765" w:rsidR="00450794" w:rsidRPr="00961391" w:rsidRDefault="00450794" w:rsidP="00D212E7">
      <w:pPr>
        <w:tabs>
          <w:tab w:val="left" w:pos="450"/>
        </w:tabs>
        <w:rPr>
          <w:rFonts w:asciiTheme="minorHAnsi" w:hAnsiTheme="minorHAnsi"/>
          <w:b/>
          <w:highlight w:val="yellow"/>
        </w:rPr>
      </w:pPr>
    </w:p>
    <w:p w14:paraId="3561A7B6" w14:textId="277789D7" w:rsidR="0076058E" w:rsidRPr="0076058E" w:rsidRDefault="0076058E" w:rsidP="000C210E">
      <w:pPr>
        <w:pStyle w:val="Heading2"/>
      </w:pPr>
      <w:r w:rsidRPr="0076058E">
        <w:t>Netiquette Guidelines</w:t>
      </w:r>
    </w:p>
    <w:p w14:paraId="62942ADE" w14:textId="7FFAB8AF"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Act professionally in the way you communicate. Treat your instructors and peers with respect, the same way you would do in a face-to-face environment. Respect other people’s ideas and be constructive when explaining your views about points you may not agree with.  </w:t>
      </w:r>
    </w:p>
    <w:p w14:paraId="775FD6E4" w14:textId="3868BEF9"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sensitive. Be respectful and sensitive when sharing your ideas and opinions. There will be people in your class with different linguistic backgrounds, political and religious </w:t>
      </w:r>
      <w:proofErr w:type="gramStart"/>
      <w:r w:rsidRPr="0076058E">
        <w:rPr>
          <w:rFonts w:asciiTheme="minorHAnsi" w:hAnsiTheme="minorHAnsi"/>
        </w:rPr>
        <w:t>beliefs</w:t>
      </w:r>
      <w:proofErr w:type="gramEnd"/>
      <w:r w:rsidRPr="0076058E">
        <w:rPr>
          <w:rFonts w:asciiTheme="minorHAnsi" w:hAnsiTheme="minorHAnsi"/>
        </w:rPr>
        <w:t xml:space="preserve"> or other general differences.  </w:t>
      </w:r>
    </w:p>
    <w:p w14:paraId="20B00B01" w14:textId="52FB856F"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Proofread and check spelling. Doing this before sending an email or posting a thread on a discussion board will allow you to make sure your message is clear and thoughtful. Avoid the use of all capital letters, it can be perceived as if you are shouting, and it is more difficult to read. </w:t>
      </w:r>
    </w:p>
    <w:p w14:paraId="2F5F9687" w14:textId="2C8B9D45"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Keep your communications focused and stay on topic. Complete your ideas before changing the subject. By keeping the message on focus you allow the readers to easily get your idea or answers they are looking for. </w:t>
      </w:r>
    </w:p>
    <w:p w14:paraId="011E852D" w14:textId="0A81AB81" w:rsidR="0076058E" w:rsidRPr="0076058E" w:rsidRDefault="0076058E" w:rsidP="008F5EFF">
      <w:pPr>
        <w:pStyle w:val="ListParagraph"/>
        <w:numPr>
          <w:ilvl w:val="0"/>
          <w:numId w:val="6"/>
        </w:numPr>
        <w:rPr>
          <w:rFonts w:asciiTheme="minorHAnsi" w:hAnsiTheme="minorHAnsi"/>
        </w:rPr>
      </w:pPr>
      <w:r w:rsidRPr="0076058E">
        <w:rPr>
          <w:rFonts w:asciiTheme="minorHAnsi" w:hAnsiTheme="minorHAnsi"/>
        </w:rPr>
        <w:t xml:space="preserve">Be clear with your message. Avoid using humor or sarcasm. Since people can’t see your expressions or hear your tone of voice, meaning can be misinterpreted.  </w:t>
      </w:r>
    </w:p>
    <w:p w14:paraId="0AE7B172" w14:textId="77777777" w:rsidR="0076058E" w:rsidRPr="0076058E" w:rsidRDefault="0076058E" w:rsidP="0076058E">
      <w:pPr>
        <w:ind w:left="540"/>
        <w:rPr>
          <w:rFonts w:asciiTheme="minorHAnsi" w:hAnsiTheme="minorHAnsi"/>
        </w:rPr>
      </w:pPr>
    </w:p>
    <w:p w14:paraId="0B3F606A" w14:textId="2FEFB7DA" w:rsidR="0076058E" w:rsidRPr="0076058E" w:rsidRDefault="0076058E" w:rsidP="000C210E">
      <w:pPr>
        <w:pStyle w:val="Heading2"/>
      </w:pPr>
      <w:r w:rsidRPr="0076058E">
        <w:lastRenderedPageBreak/>
        <w:t>Email and Discussion Board Guidelines</w:t>
      </w:r>
    </w:p>
    <w:p w14:paraId="7046E25F" w14:textId="1A0C62C8"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Use the subject line effectively by using a meaningful line of what your email or discussion is about. </w:t>
      </w:r>
    </w:p>
    <w:p w14:paraId="19F4F68A" w14:textId="0D72811A" w:rsidR="0076058E"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Keep your emails and postings related to the course content. You should not post anything personal on a discussion board, unless is requested by the instructor. </w:t>
      </w:r>
    </w:p>
    <w:p w14:paraId="6828FA94" w14:textId="4D5A1083" w:rsidR="002A344B" w:rsidRPr="0076058E" w:rsidRDefault="0076058E" w:rsidP="008F5EFF">
      <w:pPr>
        <w:pStyle w:val="ListParagraph"/>
        <w:numPr>
          <w:ilvl w:val="0"/>
          <w:numId w:val="5"/>
        </w:numPr>
        <w:rPr>
          <w:rFonts w:asciiTheme="minorHAnsi" w:hAnsiTheme="minorHAnsi"/>
        </w:rPr>
      </w:pPr>
      <w:r w:rsidRPr="0076058E">
        <w:rPr>
          <w:rFonts w:asciiTheme="minorHAnsi" w:hAnsiTheme="minorHAnsi"/>
        </w:rPr>
        <w:t xml:space="preserve">Any personal, course or confidential issues should be directly communicated to the instructor via email. The discussion boards are public spaces; </w:t>
      </w:r>
      <w:r w:rsidR="00A56340" w:rsidRPr="0076058E">
        <w:rPr>
          <w:rFonts w:asciiTheme="minorHAnsi" w:hAnsiTheme="minorHAnsi"/>
        </w:rPr>
        <w:t>therefore,</w:t>
      </w:r>
      <w:r w:rsidRPr="0076058E">
        <w:rPr>
          <w:rFonts w:asciiTheme="minorHAnsi" w:hAnsiTheme="minorHAnsi"/>
        </w:rPr>
        <w:t xml:space="preserve"> </w:t>
      </w:r>
      <w:proofErr w:type="gramStart"/>
      <w:r w:rsidRPr="0076058E">
        <w:rPr>
          <w:rFonts w:asciiTheme="minorHAnsi" w:hAnsiTheme="minorHAnsi"/>
        </w:rPr>
        <w:t>any</w:t>
      </w:r>
      <w:proofErr w:type="gramEnd"/>
      <w:r w:rsidRPr="0076058E">
        <w:rPr>
          <w:rFonts w:asciiTheme="minorHAnsi" w:hAnsiTheme="minorHAnsi"/>
        </w:rPr>
        <w:t xml:space="preserve"> issues should not be posted there.  </w:t>
      </w:r>
    </w:p>
    <w:p w14:paraId="3978D096" w14:textId="21D698A5" w:rsidR="002A344B" w:rsidRDefault="002A344B" w:rsidP="00461267">
      <w:pPr>
        <w:rPr>
          <w:rFonts w:asciiTheme="minorHAnsi" w:hAnsiTheme="minorHAnsi"/>
        </w:rPr>
      </w:pPr>
    </w:p>
    <w:p w14:paraId="40AAB587" w14:textId="77777777" w:rsidR="007E13F4" w:rsidRPr="009F5D27" w:rsidRDefault="007E13F4" w:rsidP="00461267">
      <w:pPr>
        <w:rPr>
          <w:rFonts w:asciiTheme="minorHAnsi" w:hAnsiTheme="minorHAnsi"/>
        </w:rPr>
      </w:pPr>
    </w:p>
    <w:p w14:paraId="54B06D1A" w14:textId="1BA9DB10" w:rsidR="00D9097F" w:rsidRPr="000E7295" w:rsidRDefault="000E7295" w:rsidP="00D9097F">
      <w:pPr>
        <w:pStyle w:val="Heading1"/>
        <w:tabs>
          <w:tab w:val="clear" w:pos="540"/>
        </w:tabs>
        <w:ind w:left="540" w:hanging="540"/>
        <w:jc w:val="left"/>
        <w:rPr>
          <w:rFonts w:asciiTheme="minorHAnsi" w:hAnsiTheme="minorHAnsi" w:cs="Times New Roman"/>
        </w:rPr>
      </w:pPr>
      <w:r w:rsidRPr="000E7295">
        <w:rPr>
          <w:rFonts w:asciiTheme="minorHAnsi" w:hAnsiTheme="minorHAnsi" w:cs="Times New Roman"/>
        </w:rPr>
        <w:t>Learning Support and Campus Offices</w:t>
      </w:r>
      <w:r w:rsidR="00D9097F" w:rsidRPr="000E7295">
        <w:rPr>
          <w:rFonts w:asciiTheme="minorHAnsi" w:hAnsiTheme="minorHAnsi" w:cs="Times New Roman"/>
        </w:rPr>
        <w:t xml:space="preserve"> </w:t>
      </w:r>
    </w:p>
    <w:p w14:paraId="0F566B78" w14:textId="77777777" w:rsidR="00D9097F" w:rsidRDefault="00D9097F" w:rsidP="00D9097F">
      <w:pPr>
        <w:tabs>
          <w:tab w:val="left" w:pos="450"/>
        </w:tabs>
        <w:ind w:left="540"/>
        <w:outlineLvl w:val="0"/>
        <w:rPr>
          <w:rFonts w:asciiTheme="minorHAnsi" w:hAnsiTheme="minorHAnsi"/>
        </w:rPr>
      </w:pPr>
    </w:p>
    <w:p w14:paraId="01659917" w14:textId="1A6CE942" w:rsidR="00D9097F" w:rsidRPr="009F5D27" w:rsidRDefault="00D9097F" w:rsidP="000C210E">
      <w:pPr>
        <w:pStyle w:val="Heading2"/>
      </w:pPr>
      <w:r>
        <w:t xml:space="preserve">Academic </w:t>
      </w:r>
      <w:r w:rsidR="004258DC">
        <w:t>Accommodations</w:t>
      </w:r>
    </w:p>
    <w:p w14:paraId="22D5FF3E" w14:textId="7E70EA41" w:rsidR="00E85374" w:rsidRDefault="00E85374" w:rsidP="00F45DB3">
      <w:pPr>
        <w:tabs>
          <w:tab w:val="left" w:pos="450"/>
        </w:tabs>
        <w:ind w:left="540"/>
        <w:outlineLvl w:val="0"/>
        <w:rPr>
          <w:rFonts w:asciiTheme="minorHAnsi" w:hAnsiTheme="minorHAnsi"/>
        </w:rPr>
      </w:pPr>
      <w:r w:rsidRPr="00E85374">
        <w:rPr>
          <w:rFonts w:asciiTheme="minorHAnsi" w:hAnsiTheme="minorHAnsi"/>
        </w:rPr>
        <w:t xml:space="preserve">Students with disabilities are responsible for registering with Student Accessibility Services (SAS) </w:t>
      </w:r>
      <w:proofErr w:type="gramStart"/>
      <w:r w:rsidRPr="00E85374">
        <w:rPr>
          <w:rFonts w:asciiTheme="minorHAnsi" w:hAnsiTheme="minorHAnsi"/>
        </w:rPr>
        <w:t>in order to</w:t>
      </w:r>
      <w:proofErr w:type="gramEnd"/>
      <w:r w:rsidRPr="00E85374">
        <w:rPr>
          <w:rFonts w:asciiTheme="minorHAnsi" w:hAnsiTheme="minorHAnsi"/>
        </w:rPr>
        <w:t xml:space="preserve"> receive academic </w:t>
      </w:r>
      <w:proofErr w:type="gramStart"/>
      <w:r w:rsidRPr="00E85374">
        <w:rPr>
          <w:rFonts w:asciiTheme="minorHAnsi" w:hAnsiTheme="minorHAnsi"/>
        </w:rPr>
        <w:t>accommodations</w:t>
      </w:r>
      <w:proofErr w:type="gramEnd"/>
      <w:r w:rsidRPr="00E85374">
        <w:rPr>
          <w:rFonts w:asciiTheme="minorHAnsi" w:hAnsiTheme="minorHAnsi"/>
        </w:rPr>
        <w:t>. For additional information about academic accommodations and resources, you can visit the SAS website.</w:t>
      </w:r>
    </w:p>
    <w:p w14:paraId="60D9DCBA" w14:textId="431C3F75" w:rsidR="00E85374" w:rsidRDefault="00046792" w:rsidP="00D9097F">
      <w:pPr>
        <w:tabs>
          <w:tab w:val="left" w:pos="450"/>
        </w:tabs>
        <w:ind w:left="540"/>
        <w:outlineLvl w:val="0"/>
        <w:rPr>
          <w:rFonts w:asciiTheme="minorHAnsi" w:hAnsiTheme="minorHAnsi"/>
          <w:bCs/>
        </w:rPr>
      </w:pPr>
      <w:hyperlink r:id="rId16" w:history="1">
        <w:r w:rsidR="00E85374" w:rsidRPr="00E85374">
          <w:rPr>
            <w:rStyle w:val="Hyperlink"/>
            <w:rFonts w:asciiTheme="minorHAnsi" w:hAnsiTheme="minorHAnsi"/>
            <w:bCs/>
          </w:rPr>
          <w:t>SAS website for the Tampa</w:t>
        </w:r>
        <w:r w:rsidR="008620BB">
          <w:rPr>
            <w:rStyle w:val="Hyperlink"/>
            <w:rFonts w:asciiTheme="minorHAnsi" w:hAnsiTheme="minorHAnsi"/>
            <w:bCs/>
          </w:rPr>
          <w:t xml:space="preserve"> and Sarasota-Manatee</w:t>
        </w:r>
        <w:r w:rsidR="00E85374" w:rsidRPr="00E85374">
          <w:rPr>
            <w:rStyle w:val="Hyperlink"/>
            <w:rFonts w:asciiTheme="minorHAnsi" w:hAnsiTheme="minorHAnsi"/>
            <w:bCs/>
          </w:rPr>
          <w:t xml:space="preserve"> campus</w:t>
        </w:r>
        <w:r w:rsidR="008620BB">
          <w:rPr>
            <w:rStyle w:val="Hyperlink"/>
            <w:rFonts w:asciiTheme="minorHAnsi" w:hAnsiTheme="minorHAnsi"/>
            <w:bCs/>
          </w:rPr>
          <w:t>es</w:t>
        </w:r>
        <w:r w:rsidR="00E85374" w:rsidRPr="00E85374">
          <w:rPr>
            <w:rStyle w:val="Hyperlink"/>
            <w:rFonts w:asciiTheme="minorHAnsi" w:hAnsiTheme="minorHAnsi"/>
            <w:bCs/>
          </w:rPr>
          <w:t>.</w:t>
        </w:r>
      </w:hyperlink>
    </w:p>
    <w:p w14:paraId="2C1D5167" w14:textId="03717D61" w:rsidR="00E85374" w:rsidRPr="00E85374" w:rsidRDefault="00046792" w:rsidP="008620BB">
      <w:pPr>
        <w:tabs>
          <w:tab w:val="left" w:pos="450"/>
        </w:tabs>
        <w:ind w:left="540"/>
        <w:outlineLvl w:val="0"/>
        <w:rPr>
          <w:rFonts w:asciiTheme="minorHAnsi" w:hAnsiTheme="minorHAnsi"/>
          <w:bCs/>
        </w:rPr>
      </w:pPr>
      <w:hyperlink r:id="rId17" w:history="1">
        <w:r w:rsidR="00E85374" w:rsidRPr="00E85374">
          <w:rPr>
            <w:rStyle w:val="Hyperlink"/>
            <w:rFonts w:asciiTheme="minorHAnsi" w:hAnsiTheme="minorHAnsi"/>
            <w:bCs/>
          </w:rPr>
          <w:t>SAS website for the St. Pete campus.</w:t>
        </w:r>
      </w:hyperlink>
    </w:p>
    <w:p w14:paraId="0D259865" w14:textId="77777777" w:rsidR="00F45DB3" w:rsidRDefault="00F45DB3" w:rsidP="000E7295">
      <w:pPr>
        <w:tabs>
          <w:tab w:val="left" w:pos="450"/>
        </w:tabs>
        <w:outlineLvl w:val="0"/>
        <w:rPr>
          <w:rFonts w:asciiTheme="minorHAnsi" w:hAnsiTheme="minorHAnsi"/>
          <w:b/>
        </w:rPr>
      </w:pPr>
    </w:p>
    <w:p w14:paraId="145130F0" w14:textId="5F3D5241" w:rsidR="00D9097F" w:rsidRPr="006F16C6" w:rsidRDefault="00D9097F" w:rsidP="000C210E">
      <w:pPr>
        <w:pStyle w:val="Heading2"/>
      </w:pPr>
      <w:r w:rsidRPr="006F16C6">
        <w:t>A</w:t>
      </w:r>
      <w:r w:rsidR="004258DC">
        <w:t>cademic Support Services</w:t>
      </w:r>
    </w:p>
    <w:p w14:paraId="5F6EAE5D" w14:textId="76541E93" w:rsidR="00807E15" w:rsidRDefault="00D9097F" w:rsidP="00F45DB3">
      <w:pPr>
        <w:ind w:left="540"/>
        <w:rPr>
          <w:rFonts w:asciiTheme="minorHAnsi" w:hAnsiTheme="minorHAnsi"/>
        </w:rPr>
      </w:pPr>
      <w:r w:rsidRPr="006F16C6">
        <w:rPr>
          <w:rFonts w:asciiTheme="minorHAnsi" w:hAnsiTheme="minorHAnsi"/>
        </w:rPr>
        <w:t xml:space="preserve">The </w:t>
      </w:r>
      <w:r>
        <w:rPr>
          <w:rFonts w:asciiTheme="minorHAnsi" w:hAnsiTheme="minorHAnsi"/>
        </w:rPr>
        <w:t xml:space="preserve">USF </w:t>
      </w:r>
      <w:r w:rsidRPr="006F16C6">
        <w:rPr>
          <w:rFonts w:asciiTheme="minorHAnsi" w:hAnsiTheme="minorHAnsi"/>
        </w:rPr>
        <w:t>Office of Student Success coordinates and promotes university-wide efforts to enhance undergraduate and graduate student success. </w:t>
      </w:r>
      <w:r>
        <w:rPr>
          <w:rFonts w:asciiTheme="minorHAnsi" w:hAnsiTheme="minorHAnsi"/>
        </w:rPr>
        <w:t>For a comprehensive list of academic support services available to all USF students, please visit the Office of Student Success websit</w:t>
      </w:r>
      <w:r w:rsidR="00807E15">
        <w:rPr>
          <w:rFonts w:asciiTheme="minorHAnsi" w:hAnsiTheme="minorHAnsi"/>
        </w:rPr>
        <w:t>e.</w:t>
      </w:r>
    </w:p>
    <w:p w14:paraId="177E3C0B" w14:textId="62350842" w:rsidR="00807E15" w:rsidRDefault="00046792" w:rsidP="00807E15">
      <w:pPr>
        <w:tabs>
          <w:tab w:val="left" w:pos="450"/>
        </w:tabs>
        <w:ind w:left="540"/>
        <w:outlineLvl w:val="0"/>
        <w:rPr>
          <w:rFonts w:asciiTheme="minorHAnsi" w:hAnsiTheme="minorHAnsi"/>
          <w:bCs/>
        </w:rPr>
      </w:pPr>
      <w:hyperlink r:id="rId18" w:history="1">
        <w:r w:rsidR="00807E15" w:rsidRPr="00807E15">
          <w:rPr>
            <w:rStyle w:val="Hyperlink"/>
            <w:rFonts w:asciiTheme="minorHAnsi" w:hAnsiTheme="minorHAnsi"/>
            <w:bCs/>
          </w:rPr>
          <w:t>Office of Student Success website for the Tampa campus.</w:t>
        </w:r>
      </w:hyperlink>
    </w:p>
    <w:p w14:paraId="66BCB66C" w14:textId="50894D69" w:rsidR="00807E15" w:rsidRDefault="00046792" w:rsidP="00807E15">
      <w:pPr>
        <w:tabs>
          <w:tab w:val="left" w:pos="450"/>
        </w:tabs>
        <w:ind w:left="540"/>
        <w:outlineLvl w:val="0"/>
        <w:rPr>
          <w:rFonts w:asciiTheme="minorHAnsi" w:hAnsiTheme="minorHAnsi"/>
          <w:bCs/>
        </w:rPr>
      </w:pPr>
      <w:hyperlink r:id="rId19" w:history="1">
        <w:r w:rsidR="00807E15" w:rsidRPr="00807E15">
          <w:rPr>
            <w:rStyle w:val="Hyperlink"/>
            <w:rFonts w:asciiTheme="minorHAnsi" w:hAnsiTheme="minorHAnsi"/>
            <w:bCs/>
          </w:rPr>
          <w:t>Office of Student Success website for the St. Pete campus.</w:t>
        </w:r>
      </w:hyperlink>
    </w:p>
    <w:p w14:paraId="6BBB70C8" w14:textId="6D472FAC" w:rsidR="00D9097F" w:rsidRDefault="00046792" w:rsidP="00807E15">
      <w:pPr>
        <w:tabs>
          <w:tab w:val="left" w:pos="450"/>
        </w:tabs>
        <w:ind w:left="540"/>
        <w:outlineLvl w:val="0"/>
        <w:rPr>
          <w:rFonts w:asciiTheme="minorHAnsi" w:hAnsiTheme="minorHAnsi"/>
          <w:bCs/>
        </w:rPr>
      </w:pPr>
      <w:hyperlink r:id="rId20" w:history="1">
        <w:r w:rsidR="00807E15" w:rsidRPr="00807E15">
          <w:rPr>
            <w:rStyle w:val="Hyperlink"/>
            <w:rFonts w:asciiTheme="minorHAnsi" w:hAnsiTheme="minorHAnsi"/>
            <w:bCs/>
          </w:rPr>
          <w:t>Office of Student Success website for the Sarasota-Manatee campus.</w:t>
        </w:r>
      </w:hyperlink>
    </w:p>
    <w:p w14:paraId="0EF2E21B" w14:textId="77777777" w:rsidR="00807E15" w:rsidRPr="00807E15" w:rsidRDefault="00807E15" w:rsidP="00807E15">
      <w:pPr>
        <w:tabs>
          <w:tab w:val="left" w:pos="450"/>
        </w:tabs>
        <w:ind w:left="540"/>
        <w:outlineLvl w:val="0"/>
        <w:rPr>
          <w:rFonts w:asciiTheme="minorHAnsi" w:hAnsiTheme="minorHAnsi"/>
          <w:bCs/>
        </w:rPr>
      </w:pPr>
    </w:p>
    <w:p w14:paraId="23BC52EB" w14:textId="0CF534E0" w:rsidR="00D9097F" w:rsidRDefault="00D9097F" w:rsidP="000C210E">
      <w:pPr>
        <w:pStyle w:val="Heading2"/>
      </w:pPr>
      <w:r w:rsidRPr="009C0D46">
        <w:t>Canvas Technical Support</w:t>
      </w:r>
      <w:r>
        <w:t xml:space="preserve"> </w:t>
      </w:r>
    </w:p>
    <w:p w14:paraId="1F9BBC42" w14:textId="78E8F9ED" w:rsidR="00C04F39" w:rsidRPr="004B099B" w:rsidRDefault="00D9097F" w:rsidP="00F45DB3">
      <w:pPr>
        <w:tabs>
          <w:tab w:val="left" w:pos="450"/>
        </w:tabs>
        <w:ind w:left="540"/>
        <w:rPr>
          <w:rFonts w:asciiTheme="minorHAnsi" w:hAnsiTheme="minorHAnsi"/>
          <w:color w:val="000000" w:themeColor="text1"/>
        </w:rPr>
      </w:pPr>
      <w:r w:rsidRPr="004B099B">
        <w:rPr>
          <w:rFonts w:asciiTheme="minorHAnsi" w:hAnsiTheme="minorHAnsi"/>
          <w:color w:val="000000" w:themeColor="text1"/>
        </w:rPr>
        <w:t xml:space="preserve">If you have technical difficulties in </w:t>
      </w:r>
      <w:r w:rsidR="000E7295" w:rsidRPr="004B099B">
        <w:rPr>
          <w:rFonts w:asciiTheme="minorHAnsi" w:hAnsiTheme="minorHAnsi"/>
          <w:color w:val="000000" w:themeColor="text1"/>
        </w:rPr>
        <w:t>C</w:t>
      </w:r>
      <w:r w:rsidRPr="004B099B">
        <w:rPr>
          <w:rFonts w:asciiTheme="minorHAnsi" w:hAnsiTheme="minorHAnsi"/>
          <w:color w:val="000000" w:themeColor="text1"/>
        </w:rPr>
        <w:t xml:space="preserve">anvas, you can find access to the </w:t>
      </w:r>
      <w:r w:rsidR="000E7295" w:rsidRPr="004B099B">
        <w:rPr>
          <w:rFonts w:asciiTheme="minorHAnsi" w:hAnsiTheme="minorHAnsi"/>
          <w:color w:val="000000" w:themeColor="text1"/>
        </w:rPr>
        <w:t>C</w:t>
      </w:r>
      <w:r w:rsidRPr="004B099B">
        <w:rPr>
          <w:rFonts w:asciiTheme="minorHAnsi" w:hAnsiTheme="minorHAnsi"/>
          <w:color w:val="000000" w:themeColor="text1"/>
        </w:rPr>
        <w:t xml:space="preserve">anvas guides and video resources in the “Canvas Help” page on the homepage of your </w:t>
      </w:r>
      <w:r w:rsidR="000E7295" w:rsidRPr="004B099B">
        <w:rPr>
          <w:rFonts w:asciiTheme="minorHAnsi" w:hAnsiTheme="minorHAnsi"/>
          <w:color w:val="000000" w:themeColor="text1"/>
        </w:rPr>
        <w:t>C</w:t>
      </w:r>
      <w:r w:rsidRPr="004B099B">
        <w:rPr>
          <w:rFonts w:asciiTheme="minorHAnsi" w:hAnsiTheme="minorHAnsi"/>
          <w:color w:val="000000" w:themeColor="text1"/>
        </w:rPr>
        <w:t xml:space="preserve">anvas course. You can also contact the help desk by calling 813-974-1222 in Tampa or emailing </w:t>
      </w:r>
      <w:hyperlink r:id="rId21" w:history="1">
        <w:r w:rsidRPr="004B099B">
          <w:rPr>
            <w:rStyle w:val="Hyperlink"/>
            <w:rFonts w:asciiTheme="minorHAnsi" w:hAnsiTheme="minorHAnsi"/>
          </w:rPr>
          <w:t>help@usf.edu.</w:t>
        </w:r>
      </w:hyperlink>
    </w:p>
    <w:p w14:paraId="5BBB8BB7" w14:textId="64F4EC36" w:rsidR="00C04F39" w:rsidRPr="00C04F39" w:rsidRDefault="00046792" w:rsidP="00D9097F">
      <w:pPr>
        <w:tabs>
          <w:tab w:val="left" w:pos="450"/>
        </w:tabs>
        <w:ind w:left="540"/>
        <w:rPr>
          <w:rFonts w:asciiTheme="minorHAnsi" w:hAnsiTheme="minorHAnsi"/>
          <w:color w:val="000000" w:themeColor="text1"/>
        </w:rPr>
      </w:pPr>
      <w:hyperlink r:id="rId22" w:history="1">
        <w:r w:rsidR="00C04F39" w:rsidRPr="008333C9">
          <w:rPr>
            <w:rStyle w:val="Hyperlink"/>
            <w:rFonts w:asciiTheme="minorHAnsi" w:hAnsiTheme="minorHAnsi"/>
          </w:rPr>
          <w:t>IT website for the Tampa campus.</w:t>
        </w:r>
      </w:hyperlink>
    </w:p>
    <w:p w14:paraId="14933D7F" w14:textId="6117FF51" w:rsidR="00C04F39" w:rsidRPr="00C04F39" w:rsidRDefault="00046792" w:rsidP="00D9097F">
      <w:pPr>
        <w:tabs>
          <w:tab w:val="left" w:pos="450"/>
        </w:tabs>
        <w:ind w:left="540"/>
        <w:rPr>
          <w:rFonts w:asciiTheme="minorHAnsi" w:hAnsiTheme="minorHAnsi"/>
          <w:color w:val="000000" w:themeColor="text1"/>
        </w:rPr>
      </w:pPr>
      <w:hyperlink r:id="rId23" w:history="1">
        <w:r w:rsidR="00C04F39" w:rsidRPr="008333C9">
          <w:rPr>
            <w:rStyle w:val="Hyperlink"/>
            <w:rFonts w:asciiTheme="minorHAnsi" w:hAnsiTheme="minorHAnsi"/>
          </w:rPr>
          <w:t>IT website for the St. Pete campus.</w:t>
        </w:r>
      </w:hyperlink>
    </w:p>
    <w:p w14:paraId="206FCD3B" w14:textId="7AC69C84" w:rsidR="00C347C4" w:rsidRDefault="00046792" w:rsidP="00D9097F">
      <w:pPr>
        <w:tabs>
          <w:tab w:val="left" w:pos="450"/>
        </w:tabs>
        <w:ind w:left="540"/>
        <w:rPr>
          <w:rFonts w:asciiTheme="minorHAnsi" w:hAnsiTheme="minorHAnsi"/>
          <w:i/>
          <w:iCs/>
          <w:color w:val="000000" w:themeColor="text1"/>
        </w:rPr>
      </w:pPr>
      <w:hyperlink r:id="rId24" w:history="1">
        <w:r w:rsidR="00C04F39" w:rsidRPr="008333C9">
          <w:rPr>
            <w:rStyle w:val="Hyperlink"/>
            <w:rFonts w:asciiTheme="minorHAnsi" w:hAnsiTheme="minorHAnsi"/>
          </w:rPr>
          <w:t>IT website for the Sarasota-Manatee campus.</w:t>
        </w:r>
      </w:hyperlink>
    </w:p>
    <w:p w14:paraId="3ECC557D" w14:textId="77777777" w:rsidR="008620BB" w:rsidRDefault="008620BB" w:rsidP="0049640C">
      <w:pPr>
        <w:ind w:left="540"/>
        <w:rPr>
          <w:rFonts w:asciiTheme="minorHAnsi" w:hAnsiTheme="minorHAnsi"/>
          <w:b/>
          <w:bCs/>
        </w:rPr>
      </w:pPr>
    </w:p>
    <w:p w14:paraId="01788594" w14:textId="33E3A20B" w:rsidR="0049640C" w:rsidRPr="007B3ABD" w:rsidRDefault="0049640C" w:rsidP="000C210E">
      <w:pPr>
        <w:pStyle w:val="Heading2"/>
      </w:pPr>
      <w:r w:rsidRPr="007B3ABD">
        <w:t>C</w:t>
      </w:r>
      <w:r>
        <w:t>enter for Victim Advocacy</w:t>
      </w:r>
    </w:p>
    <w:p w14:paraId="6B4B03D3" w14:textId="1C0EA0C8" w:rsidR="0049640C" w:rsidRDefault="0049640C" w:rsidP="0049640C">
      <w:pPr>
        <w:ind w:firstLine="540"/>
        <w:rPr>
          <w:rFonts w:asciiTheme="minorHAnsi" w:hAnsiTheme="minorHAnsi"/>
        </w:rPr>
      </w:pPr>
      <w:r>
        <w:rPr>
          <w:rFonts w:asciiTheme="minorHAnsi" w:hAnsiTheme="minorHAnsi"/>
        </w:rPr>
        <w:t xml:space="preserve">The </w:t>
      </w:r>
      <w:r w:rsidRPr="00C947E3">
        <w:rPr>
          <w:rFonts w:asciiTheme="minorHAnsi" w:hAnsiTheme="minorHAnsi"/>
        </w:rPr>
        <w:t>Center for Victim Advocacy empower</w:t>
      </w:r>
      <w:r>
        <w:rPr>
          <w:rFonts w:asciiTheme="minorHAnsi" w:hAnsiTheme="minorHAnsi"/>
        </w:rPr>
        <w:t>s</w:t>
      </w:r>
      <w:r w:rsidRPr="00C947E3">
        <w:rPr>
          <w:rFonts w:asciiTheme="minorHAnsi" w:hAnsiTheme="minorHAnsi"/>
        </w:rPr>
        <w:t xml:space="preserve"> survivors of crime, violence, or </w:t>
      </w:r>
      <w:proofErr w:type="gramStart"/>
      <w:r w:rsidRPr="00C947E3">
        <w:rPr>
          <w:rFonts w:asciiTheme="minorHAnsi" w:hAnsiTheme="minorHAnsi"/>
        </w:rPr>
        <w:t>abuse</w:t>
      </w:r>
      <w:proofErr w:type="gramEnd"/>
      <w:r w:rsidRPr="00C947E3">
        <w:rPr>
          <w:rFonts w:asciiTheme="minorHAnsi" w:hAnsiTheme="minorHAnsi"/>
        </w:rPr>
        <w:t xml:space="preserve"> </w:t>
      </w:r>
    </w:p>
    <w:p w14:paraId="7394DF84" w14:textId="77777777" w:rsidR="0049640C" w:rsidRDefault="0049640C" w:rsidP="0049640C">
      <w:pPr>
        <w:ind w:firstLine="540"/>
        <w:rPr>
          <w:rFonts w:asciiTheme="minorHAnsi" w:hAnsiTheme="minorHAnsi"/>
        </w:rPr>
      </w:pPr>
      <w:r w:rsidRPr="00C947E3">
        <w:rPr>
          <w:rFonts w:asciiTheme="minorHAnsi" w:hAnsiTheme="minorHAnsi"/>
        </w:rPr>
        <w:t xml:space="preserve">by promoting the restoration of decision making, by advocating for their rights, and by </w:t>
      </w:r>
    </w:p>
    <w:p w14:paraId="68B6949B" w14:textId="2945470D" w:rsidR="0049640C" w:rsidRDefault="0049640C" w:rsidP="0049640C">
      <w:pPr>
        <w:ind w:firstLine="540"/>
        <w:rPr>
          <w:rFonts w:asciiTheme="minorHAnsi" w:hAnsiTheme="minorHAnsi"/>
        </w:rPr>
      </w:pPr>
      <w:r w:rsidRPr="00C947E3">
        <w:rPr>
          <w:rFonts w:asciiTheme="minorHAnsi" w:hAnsiTheme="minorHAnsi"/>
        </w:rPr>
        <w:t>offering support and resources.</w:t>
      </w:r>
      <w:r>
        <w:rPr>
          <w:rFonts w:asciiTheme="minorHAnsi" w:hAnsiTheme="minorHAnsi"/>
        </w:rPr>
        <w:t xml:space="preserve"> Contact information is available </w:t>
      </w:r>
      <w:r w:rsidRPr="005C7E58">
        <w:rPr>
          <w:rFonts w:asciiTheme="minorHAnsi" w:hAnsiTheme="minorHAnsi"/>
        </w:rPr>
        <w:t>online</w:t>
      </w:r>
      <w:r>
        <w:rPr>
          <w:rFonts w:asciiTheme="minorHAnsi" w:hAnsiTheme="minorHAnsi"/>
        </w:rPr>
        <w:t>.</w:t>
      </w:r>
    </w:p>
    <w:p w14:paraId="092DB2A9" w14:textId="5CDD55A6" w:rsidR="0049640C" w:rsidRDefault="00046792" w:rsidP="0049640C">
      <w:pPr>
        <w:ind w:firstLine="540"/>
        <w:rPr>
          <w:rFonts w:asciiTheme="minorHAnsi" w:hAnsiTheme="minorHAnsi"/>
        </w:rPr>
      </w:pPr>
      <w:hyperlink r:id="rId25" w:history="1">
        <w:r w:rsidR="0049640C" w:rsidRPr="0049640C">
          <w:rPr>
            <w:rStyle w:val="Hyperlink"/>
            <w:rFonts w:asciiTheme="minorHAnsi" w:hAnsiTheme="minorHAnsi"/>
          </w:rPr>
          <w:t>Center for Victim Advocacy website for the Tampa campus.</w:t>
        </w:r>
      </w:hyperlink>
    </w:p>
    <w:p w14:paraId="18F3B20D" w14:textId="34239EAC" w:rsidR="0049640C" w:rsidRDefault="00046792" w:rsidP="0049640C">
      <w:pPr>
        <w:ind w:firstLine="540"/>
        <w:rPr>
          <w:rFonts w:asciiTheme="minorHAnsi" w:hAnsiTheme="minorHAnsi"/>
        </w:rPr>
      </w:pPr>
      <w:hyperlink r:id="rId26" w:history="1">
        <w:r w:rsidR="0049640C" w:rsidRPr="0049640C">
          <w:rPr>
            <w:rStyle w:val="Hyperlink"/>
            <w:rFonts w:asciiTheme="minorHAnsi" w:hAnsiTheme="minorHAnsi"/>
          </w:rPr>
          <w:t>Center for Victim Advocacy website for the St. Pete campus.</w:t>
        </w:r>
      </w:hyperlink>
    </w:p>
    <w:p w14:paraId="4456125A" w14:textId="67C0556F" w:rsidR="0049640C" w:rsidRPr="007F5424" w:rsidRDefault="00046792" w:rsidP="0049640C">
      <w:pPr>
        <w:ind w:firstLine="540"/>
        <w:rPr>
          <w:rFonts w:asciiTheme="minorHAnsi" w:hAnsiTheme="minorHAnsi"/>
        </w:rPr>
      </w:pPr>
      <w:hyperlink r:id="rId27" w:history="1">
        <w:r w:rsidR="0049640C" w:rsidRPr="0049640C">
          <w:rPr>
            <w:rStyle w:val="Hyperlink"/>
            <w:rFonts w:asciiTheme="minorHAnsi" w:hAnsiTheme="minorHAnsi"/>
          </w:rPr>
          <w:t>Center for Victim Advocacy website for the Sarasota-Manatee campus.</w:t>
        </w:r>
      </w:hyperlink>
    </w:p>
    <w:p w14:paraId="71C72F8F" w14:textId="77777777" w:rsidR="0049640C" w:rsidRDefault="0049640C" w:rsidP="0049640C">
      <w:pPr>
        <w:rPr>
          <w:rFonts w:asciiTheme="minorHAnsi" w:hAnsiTheme="minorHAnsi"/>
          <w:b/>
          <w:bCs/>
        </w:rPr>
      </w:pPr>
    </w:p>
    <w:p w14:paraId="74286A71" w14:textId="4273DBE1" w:rsidR="0049640C" w:rsidRPr="007B3ABD" w:rsidRDefault="0049640C" w:rsidP="000C210E">
      <w:pPr>
        <w:pStyle w:val="Heading2"/>
      </w:pPr>
      <w:r w:rsidRPr="007B3ABD">
        <w:t>Counseling Center</w:t>
      </w:r>
    </w:p>
    <w:p w14:paraId="4D886856" w14:textId="52C83CCA" w:rsidR="0049640C" w:rsidRDefault="0049640C" w:rsidP="0049640C">
      <w:pPr>
        <w:ind w:firstLine="540"/>
        <w:rPr>
          <w:rFonts w:asciiTheme="minorHAnsi" w:hAnsiTheme="minorHAnsi"/>
        </w:rPr>
      </w:pPr>
      <w:r>
        <w:rPr>
          <w:rFonts w:asciiTheme="minorHAnsi" w:hAnsiTheme="minorHAnsi"/>
        </w:rPr>
        <w:t xml:space="preserve">The Counseling Center </w:t>
      </w:r>
      <w:r w:rsidRPr="00C947E3">
        <w:rPr>
          <w:rFonts w:asciiTheme="minorHAnsi" w:hAnsiTheme="minorHAnsi"/>
        </w:rPr>
        <w:t>promote</w:t>
      </w:r>
      <w:r>
        <w:rPr>
          <w:rFonts w:asciiTheme="minorHAnsi" w:hAnsiTheme="minorHAnsi"/>
        </w:rPr>
        <w:t>s</w:t>
      </w:r>
      <w:r w:rsidRPr="00C947E3">
        <w:rPr>
          <w:rFonts w:asciiTheme="minorHAnsi" w:hAnsiTheme="minorHAnsi"/>
        </w:rPr>
        <w:t xml:space="preserve"> the wellbeing of the campus community by </w:t>
      </w:r>
    </w:p>
    <w:p w14:paraId="05178BAE" w14:textId="77777777" w:rsidR="0049640C" w:rsidRDefault="0049640C" w:rsidP="0049640C">
      <w:pPr>
        <w:ind w:firstLine="540"/>
        <w:rPr>
          <w:rFonts w:asciiTheme="minorHAnsi" w:hAnsiTheme="minorHAnsi"/>
        </w:rPr>
      </w:pPr>
      <w:r w:rsidRPr="00C947E3">
        <w:rPr>
          <w:rFonts w:asciiTheme="minorHAnsi" w:hAnsiTheme="minorHAnsi"/>
        </w:rPr>
        <w:t xml:space="preserve">providing culturally sensitive counseling, consultation, prevention, and training that </w:t>
      </w:r>
    </w:p>
    <w:p w14:paraId="73563CEB" w14:textId="3985667C" w:rsidR="0049640C" w:rsidRDefault="0049640C" w:rsidP="0049640C">
      <w:pPr>
        <w:ind w:firstLine="540"/>
        <w:rPr>
          <w:rFonts w:asciiTheme="minorHAnsi" w:hAnsiTheme="minorHAnsi"/>
        </w:rPr>
      </w:pPr>
      <w:r w:rsidRPr="00C947E3">
        <w:rPr>
          <w:rFonts w:asciiTheme="minorHAnsi" w:hAnsiTheme="minorHAnsi"/>
        </w:rPr>
        <w:t>enhances student academic and personal success</w:t>
      </w:r>
      <w:r>
        <w:rPr>
          <w:rFonts w:asciiTheme="minorHAnsi" w:hAnsiTheme="minorHAnsi"/>
        </w:rPr>
        <w:t xml:space="preserve">. Contact information is available </w:t>
      </w:r>
      <w:r w:rsidRPr="005C7E58">
        <w:rPr>
          <w:rFonts w:asciiTheme="minorHAnsi" w:hAnsiTheme="minorHAnsi"/>
        </w:rPr>
        <w:t>online</w:t>
      </w:r>
      <w:r>
        <w:rPr>
          <w:rFonts w:asciiTheme="minorHAnsi" w:hAnsiTheme="minorHAnsi"/>
        </w:rPr>
        <w:t xml:space="preserve">. </w:t>
      </w:r>
    </w:p>
    <w:p w14:paraId="4E6BF1BD" w14:textId="4E551203" w:rsidR="0049640C" w:rsidRDefault="00046792" w:rsidP="0049640C">
      <w:pPr>
        <w:ind w:firstLine="540"/>
        <w:rPr>
          <w:rFonts w:asciiTheme="minorHAnsi" w:hAnsiTheme="minorHAnsi"/>
        </w:rPr>
      </w:pPr>
      <w:hyperlink r:id="rId28" w:history="1">
        <w:r w:rsidR="0049640C" w:rsidRPr="0018494C">
          <w:rPr>
            <w:rStyle w:val="Hyperlink"/>
            <w:rFonts w:asciiTheme="minorHAnsi" w:hAnsiTheme="minorHAnsi"/>
          </w:rPr>
          <w:t>Counseling Center website for the Tampa campus.</w:t>
        </w:r>
      </w:hyperlink>
    </w:p>
    <w:p w14:paraId="1E25CEEE" w14:textId="77777777" w:rsidR="0049640C" w:rsidRPr="007F5424" w:rsidRDefault="00046792" w:rsidP="0049640C">
      <w:pPr>
        <w:ind w:left="540"/>
        <w:rPr>
          <w:rFonts w:asciiTheme="minorHAnsi" w:hAnsiTheme="minorHAnsi"/>
        </w:rPr>
      </w:pPr>
      <w:hyperlink r:id="rId29" w:history="1">
        <w:r w:rsidR="0049640C" w:rsidRPr="0018494C">
          <w:rPr>
            <w:rStyle w:val="Hyperlink"/>
            <w:rFonts w:asciiTheme="minorHAnsi" w:hAnsiTheme="minorHAnsi"/>
          </w:rPr>
          <w:t>Counseling Center website for the St. Pete campus.</w:t>
        </w:r>
      </w:hyperlink>
      <w:r w:rsidR="0049640C">
        <w:rPr>
          <w:rFonts w:asciiTheme="minorHAnsi" w:hAnsiTheme="minorHAnsi"/>
        </w:rPr>
        <w:br/>
      </w:r>
      <w:hyperlink r:id="rId30" w:history="1">
        <w:r w:rsidR="0049640C" w:rsidRPr="0018494C">
          <w:rPr>
            <w:rStyle w:val="Hyperlink"/>
            <w:rFonts w:asciiTheme="minorHAnsi" w:hAnsiTheme="minorHAnsi"/>
          </w:rPr>
          <w:t>Counseling Center website for the Sarasota-Manatee campus.</w:t>
        </w:r>
      </w:hyperlink>
    </w:p>
    <w:p w14:paraId="0CCECA02" w14:textId="7002CFBC" w:rsidR="0049640C" w:rsidRDefault="0049640C" w:rsidP="0049640C">
      <w:pPr>
        <w:tabs>
          <w:tab w:val="left" w:pos="450"/>
        </w:tabs>
        <w:rPr>
          <w:rFonts w:asciiTheme="minorHAnsi" w:hAnsiTheme="minorHAnsi"/>
          <w:b/>
        </w:rPr>
      </w:pPr>
    </w:p>
    <w:p w14:paraId="36E85B61" w14:textId="77777777" w:rsidR="007E13F4" w:rsidRDefault="007E13F4" w:rsidP="0049640C">
      <w:pPr>
        <w:tabs>
          <w:tab w:val="left" w:pos="450"/>
        </w:tabs>
        <w:rPr>
          <w:rFonts w:asciiTheme="minorHAnsi" w:hAnsiTheme="minorHAnsi"/>
          <w:b/>
        </w:rPr>
      </w:pPr>
    </w:p>
    <w:p w14:paraId="1CEC2BF4" w14:textId="12BA36A3" w:rsidR="00C347C4" w:rsidRDefault="00C347C4" w:rsidP="000C210E">
      <w:pPr>
        <w:pStyle w:val="Heading2"/>
        <w:rPr>
          <w:bCs/>
        </w:rPr>
      </w:pPr>
      <w:r>
        <w:t>Tutoring</w:t>
      </w:r>
    </w:p>
    <w:p w14:paraId="0505CD90" w14:textId="7983485D" w:rsidR="00C347C4" w:rsidRDefault="00C347C4" w:rsidP="00C347C4">
      <w:pPr>
        <w:ind w:firstLine="540"/>
        <w:rPr>
          <w:rFonts w:asciiTheme="minorHAnsi" w:hAnsiTheme="minorHAnsi"/>
        </w:rPr>
      </w:pPr>
      <w:r w:rsidRPr="007F5424">
        <w:rPr>
          <w:rFonts w:asciiTheme="minorHAnsi" w:hAnsiTheme="minorHAnsi"/>
        </w:rPr>
        <w:t xml:space="preserve">The </w:t>
      </w:r>
      <w:r>
        <w:rPr>
          <w:rFonts w:asciiTheme="minorHAnsi" w:hAnsiTheme="minorHAnsi"/>
        </w:rPr>
        <w:t xml:space="preserve">Tutoring Hub offers free tutoring in </w:t>
      </w:r>
      <w:r w:rsidRPr="005C7E58">
        <w:rPr>
          <w:rFonts w:asciiTheme="minorHAnsi" w:hAnsiTheme="minorHAnsi"/>
        </w:rPr>
        <w:t>several subjects</w:t>
      </w:r>
      <w:r>
        <w:rPr>
          <w:rFonts w:asciiTheme="minorHAnsi" w:hAnsiTheme="minorHAnsi"/>
        </w:rPr>
        <w:t xml:space="preserve"> to USF undergraduates. </w:t>
      </w:r>
    </w:p>
    <w:p w14:paraId="3A2F75A2" w14:textId="77777777" w:rsidR="00C347C4" w:rsidRDefault="00C347C4" w:rsidP="00C347C4">
      <w:pPr>
        <w:ind w:firstLine="540"/>
        <w:rPr>
          <w:rFonts w:asciiTheme="minorHAnsi" w:hAnsiTheme="minorHAnsi"/>
        </w:rPr>
      </w:pPr>
      <w:r>
        <w:rPr>
          <w:rFonts w:asciiTheme="minorHAnsi" w:hAnsiTheme="minorHAnsi"/>
        </w:rPr>
        <w:t>Appointments are recommended, but not required. For more information</w:t>
      </w:r>
      <w:r w:rsidRPr="007F5424">
        <w:rPr>
          <w:rFonts w:asciiTheme="minorHAnsi" w:hAnsiTheme="minorHAnsi"/>
        </w:rPr>
        <w:t xml:space="preserve">, </w:t>
      </w:r>
      <w:proofErr w:type="gramStart"/>
      <w:r>
        <w:rPr>
          <w:rFonts w:asciiTheme="minorHAnsi" w:hAnsiTheme="minorHAnsi"/>
        </w:rPr>
        <w:t>email</w:t>
      </w:r>
      <w:proofErr w:type="gramEnd"/>
      <w:r>
        <w:rPr>
          <w:rFonts w:asciiTheme="minorHAnsi" w:hAnsiTheme="minorHAnsi"/>
        </w:rPr>
        <w:t xml:space="preserve"> </w:t>
      </w:r>
    </w:p>
    <w:p w14:paraId="786391C4" w14:textId="7DC4831F" w:rsidR="000D7BE5" w:rsidRDefault="00046792" w:rsidP="00F45DB3">
      <w:pPr>
        <w:ind w:firstLine="540"/>
        <w:rPr>
          <w:rFonts w:asciiTheme="minorHAnsi" w:hAnsiTheme="minorHAnsi"/>
        </w:rPr>
      </w:pPr>
      <w:hyperlink r:id="rId31" w:history="1">
        <w:r w:rsidR="00C347C4" w:rsidRPr="00B36AD5">
          <w:rPr>
            <w:rStyle w:val="Hyperlink"/>
            <w:rFonts w:asciiTheme="minorHAnsi" w:hAnsiTheme="minorHAnsi"/>
          </w:rPr>
          <w:t>asctampa@usf.edu</w:t>
        </w:r>
      </w:hyperlink>
      <w:r w:rsidR="0049640C">
        <w:rPr>
          <w:rStyle w:val="Hyperlink"/>
          <w:rFonts w:asciiTheme="minorHAnsi" w:hAnsiTheme="minorHAnsi"/>
        </w:rPr>
        <w:t>.</w:t>
      </w:r>
      <w:r w:rsidR="00C347C4">
        <w:rPr>
          <w:rFonts w:asciiTheme="minorHAnsi" w:hAnsiTheme="minorHAnsi"/>
        </w:rPr>
        <w:t xml:space="preserve"> </w:t>
      </w:r>
    </w:p>
    <w:p w14:paraId="7D0B2367" w14:textId="346242D4" w:rsidR="00F94DF7" w:rsidRDefault="00046792" w:rsidP="00901B9B">
      <w:pPr>
        <w:ind w:firstLine="540"/>
        <w:rPr>
          <w:rFonts w:asciiTheme="minorHAnsi" w:hAnsiTheme="minorHAnsi"/>
        </w:rPr>
      </w:pPr>
      <w:hyperlink r:id="rId32" w:history="1">
        <w:r w:rsidR="000D7BE5" w:rsidRPr="00F94DF7">
          <w:rPr>
            <w:rStyle w:val="Hyperlink"/>
            <w:rFonts w:asciiTheme="minorHAnsi" w:hAnsiTheme="minorHAnsi"/>
          </w:rPr>
          <w:t>Tutoring website for the Tampa campus.</w:t>
        </w:r>
      </w:hyperlink>
    </w:p>
    <w:p w14:paraId="2B02CEB8" w14:textId="22BC33A5" w:rsidR="00F94DF7" w:rsidRDefault="00046792" w:rsidP="00901B9B">
      <w:pPr>
        <w:ind w:firstLine="540"/>
        <w:rPr>
          <w:rFonts w:asciiTheme="minorHAnsi" w:hAnsiTheme="minorHAnsi"/>
        </w:rPr>
      </w:pPr>
      <w:hyperlink r:id="rId33" w:history="1">
        <w:r w:rsidR="000D7BE5" w:rsidRPr="00F94DF7">
          <w:rPr>
            <w:rStyle w:val="Hyperlink"/>
            <w:rFonts w:asciiTheme="minorHAnsi" w:hAnsiTheme="minorHAnsi"/>
          </w:rPr>
          <w:t>Tutoring website for the St. Pete campus.</w:t>
        </w:r>
      </w:hyperlink>
    </w:p>
    <w:p w14:paraId="68033948" w14:textId="68175B27" w:rsidR="00963B4A" w:rsidRDefault="00046792" w:rsidP="00901B9B">
      <w:pPr>
        <w:ind w:firstLine="540"/>
        <w:rPr>
          <w:rFonts w:asciiTheme="minorHAnsi" w:hAnsiTheme="minorHAnsi"/>
        </w:rPr>
      </w:pPr>
      <w:hyperlink r:id="rId34" w:history="1">
        <w:r w:rsidR="000D7BE5" w:rsidRPr="00A47D89">
          <w:rPr>
            <w:rStyle w:val="Hyperlink"/>
            <w:rFonts w:asciiTheme="minorHAnsi" w:hAnsiTheme="minorHAnsi"/>
          </w:rPr>
          <w:t>Tutoring website for the Sarasota-Manatee campus</w:t>
        </w:r>
        <w:r w:rsidR="00A47D89" w:rsidRPr="00A47D89">
          <w:rPr>
            <w:rStyle w:val="Hyperlink"/>
            <w:rFonts w:asciiTheme="minorHAnsi" w:hAnsiTheme="minorHAnsi"/>
          </w:rPr>
          <w:t>.</w:t>
        </w:r>
      </w:hyperlink>
    </w:p>
    <w:p w14:paraId="6786A4CF" w14:textId="77777777" w:rsidR="00A47D89" w:rsidRDefault="00A47D89" w:rsidP="00901B9B">
      <w:pPr>
        <w:ind w:firstLine="540"/>
        <w:rPr>
          <w:rFonts w:asciiTheme="minorHAnsi" w:hAnsiTheme="minorHAnsi"/>
        </w:rPr>
      </w:pPr>
    </w:p>
    <w:p w14:paraId="303B22F2" w14:textId="52103CD8" w:rsidR="00963B4A" w:rsidRPr="007B3ABD" w:rsidRDefault="0049640C" w:rsidP="000C210E">
      <w:pPr>
        <w:pStyle w:val="Heading2"/>
      </w:pPr>
      <w:r>
        <w:t>Writing Studio</w:t>
      </w:r>
    </w:p>
    <w:p w14:paraId="57E127F4" w14:textId="33FD909A" w:rsidR="0049640C" w:rsidRDefault="0049640C" w:rsidP="0049640C">
      <w:pPr>
        <w:ind w:firstLine="540"/>
        <w:rPr>
          <w:rFonts w:asciiTheme="minorHAnsi" w:hAnsiTheme="minorHAnsi"/>
        </w:rPr>
      </w:pPr>
      <w:r w:rsidRPr="007F5424">
        <w:rPr>
          <w:rFonts w:asciiTheme="minorHAnsi" w:hAnsiTheme="minorHAnsi"/>
        </w:rPr>
        <w:t xml:space="preserve">The Writing Studio is a free resource for USF undergraduate and </w:t>
      </w:r>
      <w:proofErr w:type="gramStart"/>
      <w:r w:rsidRPr="007F5424">
        <w:rPr>
          <w:rFonts w:asciiTheme="minorHAnsi" w:hAnsiTheme="minorHAnsi"/>
        </w:rPr>
        <w:t>graduate</w:t>
      </w:r>
      <w:proofErr w:type="gramEnd"/>
      <w:r w:rsidRPr="007F5424">
        <w:rPr>
          <w:rFonts w:asciiTheme="minorHAnsi" w:hAnsiTheme="minorHAnsi"/>
        </w:rPr>
        <w:t xml:space="preserve"> </w:t>
      </w:r>
    </w:p>
    <w:p w14:paraId="2375ABF6" w14:textId="77777777" w:rsidR="0049640C" w:rsidRDefault="0049640C" w:rsidP="0049640C">
      <w:pPr>
        <w:ind w:firstLine="540"/>
        <w:rPr>
          <w:rFonts w:asciiTheme="minorHAnsi" w:hAnsiTheme="minorHAnsi"/>
        </w:rPr>
      </w:pPr>
      <w:r w:rsidRPr="007F5424">
        <w:rPr>
          <w:rFonts w:asciiTheme="minorHAnsi" w:hAnsiTheme="minorHAnsi"/>
        </w:rPr>
        <w:t xml:space="preserve">students. At the Writing Studio, a trained writing consultant will work individually with </w:t>
      </w:r>
    </w:p>
    <w:p w14:paraId="27C58E61" w14:textId="77777777" w:rsidR="0049640C" w:rsidRDefault="0049640C" w:rsidP="0049640C">
      <w:pPr>
        <w:ind w:firstLine="540"/>
        <w:rPr>
          <w:rFonts w:asciiTheme="minorHAnsi" w:hAnsiTheme="minorHAnsi"/>
        </w:rPr>
      </w:pPr>
      <w:r w:rsidRPr="007F5424">
        <w:rPr>
          <w:rFonts w:asciiTheme="minorHAnsi" w:hAnsiTheme="minorHAnsi"/>
        </w:rPr>
        <w:t xml:space="preserve">you, at any point in the writing process from brainstorming to editing. Appointments </w:t>
      </w:r>
      <w:proofErr w:type="gramStart"/>
      <w:r w:rsidRPr="007F5424">
        <w:rPr>
          <w:rFonts w:asciiTheme="minorHAnsi" w:hAnsiTheme="minorHAnsi"/>
        </w:rPr>
        <w:t>are</w:t>
      </w:r>
      <w:proofErr w:type="gramEnd"/>
      <w:r w:rsidRPr="007F5424">
        <w:rPr>
          <w:rFonts w:asciiTheme="minorHAnsi" w:hAnsiTheme="minorHAnsi"/>
        </w:rPr>
        <w:t xml:space="preserve"> </w:t>
      </w:r>
    </w:p>
    <w:p w14:paraId="05D8FD4B" w14:textId="77777777" w:rsidR="0049640C" w:rsidRDefault="0049640C" w:rsidP="0049640C">
      <w:pPr>
        <w:ind w:firstLine="540"/>
        <w:rPr>
          <w:rFonts w:asciiTheme="minorHAnsi" w:hAnsiTheme="minorHAnsi"/>
        </w:rPr>
      </w:pPr>
      <w:r w:rsidRPr="007F5424">
        <w:rPr>
          <w:rFonts w:asciiTheme="minorHAnsi" w:hAnsiTheme="minorHAnsi"/>
        </w:rPr>
        <w:t xml:space="preserve">recommended, but not required. For more information or to make an appointment, </w:t>
      </w:r>
      <w:proofErr w:type="gramStart"/>
      <w:r>
        <w:rPr>
          <w:rFonts w:asciiTheme="minorHAnsi" w:hAnsiTheme="minorHAnsi"/>
        </w:rPr>
        <w:t>email</w:t>
      </w:r>
      <w:proofErr w:type="gramEnd"/>
      <w:r>
        <w:rPr>
          <w:rFonts w:asciiTheme="minorHAnsi" w:hAnsiTheme="minorHAnsi"/>
        </w:rPr>
        <w:t xml:space="preserve"> </w:t>
      </w:r>
    </w:p>
    <w:p w14:paraId="5757132B" w14:textId="0A4114B8" w:rsidR="0049640C" w:rsidRDefault="00046792" w:rsidP="0049640C">
      <w:pPr>
        <w:ind w:firstLine="540"/>
        <w:rPr>
          <w:rFonts w:asciiTheme="minorHAnsi" w:hAnsiTheme="minorHAnsi"/>
        </w:rPr>
      </w:pPr>
      <w:hyperlink r:id="rId35" w:history="1">
        <w:r w:rsidR="0049640C" w:rsidRPr="00B36AD5">
          <w:rPr>
            <w:rStyle w:val="Hyperlink"/>
            <w:rFonts w:asciiTheme="minorHAnsi" w:hAnsiTheme="minorHAnsi"/>
          </w:rPr>
          <w:t>writingstudio@usf.edu</w:t>
        </w:r>
      </w:hyperlink>
      <w:r w:rsidR="0049640C">
        <w:rPr>
          <w:rFonts w:asciiTheme="minorHAnsi" w:hAnsiTheme="minorHAnsi"/>
        </w:rPr>
        <w:t xml:space="preserve">. </w:t>
      </w:r>
    </w:p>
    <w:p w14:paraId="23CCFF4C" w14:textId="2D3451AC" w:rsidR="0018494C" w:rsidRDefault="00046792" w:rsidP="0049640C">
      <w:pPr>
        <w:ind w:firstLine="540"/>
        <w:rPr>
          <w:rFonts w:asciiTheme="minorHAnsi" w:hAnsiTheme="minorHAnsi"/>
        </w:rPr>
      </w:pPr>
      <w:hyperlink r:id="rId36" w:history="1">
        <w:r w:rsidR="0049640C" w:rsidRPr="0049640C">
          <w:rPr>
            <w:rStyle w:val="Hyperlink"/>
            <w:rFonts w:asciiTheme="minorHAnsi" w:hAnsiTheme="minorHAnsi"/>
          </w:rPr>
          <w:t>Writing studio</w:t>
        </w:r>
        <w:r w:rsidR="00C565D2" w:rsidRPr="0049640C">
          <w:rPr>
            <w:rStyle w:val="Hyperlink"/>
            <w:rFonts w:asciiTheme="minorHAnsi" w:hAnsiTheme="minorHAnsi"/>
          </w:rPr>
          <w:t xml:space="preserve"> website for the Tampa campus.</w:t>
        </w:r>
      </w:hyperlink>
    </w:p>
    <w:p w14:paraId="30C4BE70" w14:textId="4041E81F" w:rsidR="00C565D2" w:rsidRPr="007F5424" w:rsidRDefault="00046792" w:rsidP="0018494C">
      <w:pPr>
        <w:ind w:left="540"/>
        <w:rPr>
          <w:rFonts w:asciiTheme="minorHAnsi" w:hAnsiTheme="minorHAnsi"/>
        </w:rPr>
      </w:pPr>
      <w:hyperlink r:id="rId37" w:history="1">
        <w:r w:rsidR="0049640C" w:rsidRPr="0049640C">
          <w:rPr>
            <w:rStyle w:val="Hyperlink"/>
            <w:rFonts w:asciiTheme="minorHAnsi" w:hAnsiTheme="minorHAnsi"/>
          </w:rPr>
          <w:t xml:space="preserve">Writing studio </w:t>
        </w:r>
        <w:r w:rsidR="00C565D2" w:rsidRPr="0049640C">
          <w:rPr>
            <w:rStyle w:val="Hyperlink"/>
            <w:rFonts w:asciiTheme="minorHAnsi" w:hAnsiTheme="minorHAnsi"/>
          </w:rPr>
          <w:t>website for the St. Pete campus.</w:t>
        </w:r>
      </w:hyperlink>
      <w:r w:rsidR="0018494C">
        <w:rPr>
          <w:rFonts w:asciiTheme="minorHAnsi" w:hAnsiTheme="minorHAnsi"/>
        </w:rPr>
        <w:br/>
      </w:r>
      <w:hyperlink r:id="rId38" w:history="1">
        <w:r w:rsidR="0049640C" w:rsidRPr="0049640C">
          <w:rPr>
            <w:rStyle w:val="Hyperlink"/>
            <w:rFonts w:asciiTheme="minorHAnsi" w:hAnsiTheme="minorHAnsi"/>
          </w:rPr>
          <w:t xml:space="preserve">Writing studio </w:t>
        </w:r>
        <w:r w:rsidR="00C565D2" w:rsidRPr="0049640C">
          <w:rPr>
            <w:rStyle w:val="Hyperlink"/>
            <w:rFonts w:asciiTheme="minorHAnsi" w:hAnsiTheme="minorHAnsi"/>
          </w:rPr>
          <w:t>website for the Sarasota-Manatee campus.</w:t>
        </w:r>
      </w:hyperlink>
    </w:p>
    <w:p w14:paraId="295C4ADB" w14:textId="1B21E972" w:rsidR="00D9097F" w:rsidRDefault="00D9097F" w:rsidP="00D9097F">
      <w:pPr>
        <w:pStyle w:val="Heading1"/>
        <w:numPr>
          <w:ilvl w:val="0"/>
          <w:numId w:val="0"/>
        </w:numPr>
        <w:tabs>
          <w:tab w:val="clear" w:pos="540"/>
        </w:tabs>
        <w:jc w:val="left"/>
        <w:rPr>
          <w:rFonts w:asciiTheme="minorHAnsi" w:hAnsiTheme="minorHAnsi" w:cs="Times New Roman"/>
        </w:rPr>
      </w:pPr>
    </w:p>
    <w:sectPr w:rsidR="00D9097F"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C3A46" w14:textId="77777777" w:rsidR="007C76F5" w:rsidRDefault="007C76F5">
      <w:r>
        <w:separator/>
      </w:r>
    </w:p>
  </w:endnote>
  <w:endnote w:type="continuationSeparator" w:id="0">
    <w:p w14:paraId="45D4EE7F" w14:textId="77777777" w:rsidR="007C76F5" w:rsidRDefault="007C7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quot;怀"/>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EFCD" w14:textId="77777777" w:rsidR="00BD5FED" w:rsidRPr="00B54ED2" w:rsidRDefault="00BD5FED"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Pr>
        <w:rFonts w:ascii="Calibri" w:hAnsi="Calibri"/>
        <w:noProof/>
      </w:rPr>
      <w:t>2</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A470" w14:textId="77777777" w:rsidR="00BD5FED" w:rsidRPr="00641FC5" w:rsidRDefault="00BD5FED"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DD722" w14:textId="77777777" w:rsidR="007C76F5" w:rsidRDefault="007C76F5">
      <w:r>
        <w:separator/>
      </w:r>
    </w:p>
  </w:footnote>
  <w:footnote w:type="continuationSeparator" w:id="0">
    <w:p w14:paraId="6B3CE9B6" w14:textId="77777777" w:rsidR="007C76F5" w:rsidRDefault="007C7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C607FDB"/>
    <w:multiLevelType w:val="hybridMultilevel"/>
    <w:tmpl w:val="A216A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E148F"/>
    <w:multiLevelType w:val="hybridMultilevel"/>
    <w:tmpl w:val="66040E8C"/>
    <w:lvl w:ilvl="0" w:tplc="827C74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E1B2DA5"/>
    <w:multiLevelType w:val="hybridMultilevel"/>
    <w:tmpl w:val="66846D2A"/>
    <w:lvl w:ilvl="0" w:tplc="E586F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F4E09D0"/>
    <w:multiLevelType w:val="hybridMultilevel"/>
    <w:tmpl w:val="56347C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E45583"/>
    <w:multiLevelType w:val="hybridMultilevel"/>
    <w:tmpl w:val="A99E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536BE"/>
    <w:multiLevelType w:val="multilevel"/>
    <w:tmpl w:val="A0D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C5320"/>
    <w:multiLevelType w:val="hybridMultilevel"/>
    <w:tmpl w:val="644894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39109778">
      <w:numFmt w:val="bullet"/>
      <w:lvlText w:val="•"/>
      <w:lvlJc w:val="left"/>
      <w:pPr>
        <w:ind w:left="2880" w:hanging="720"/>
      </w:pPr>
      <w:rPr>
        <w:rFonts w:ascii="Calibri" w:eastAsia="Times New Roman" w:hAnsi="Calibri" w:cs="Calibr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AC746D"/>
    <w:multiLevelType w:val="multilevel"/>
    <w:tmpl w:val="9F6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94389"/>
    <w:multiLevelType w:val="multilevel"/>
    <w:tmpl w:val="480EA3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D12524A"/>
    <w:multiLevelType w:val="hybridMultilevel"/>
    <w:tmpl w:val="61AA54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5F52F09"/>
    <w:multiLevelType w:val="hybridMultilevel"/>
    <w:tmpl w:val="42ECC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8128F1"/>
    <w:multiLevelType w:val="multilevel"/>
    <w:tmpl w:val="18C4550C"/>
    <w:lvl w:ilvl="0">
      <w:start w:val="1"/>
      <w:numFmt w:val="upperRoman"/>
      <w:pStyle w:val="Heading1"/>
      <w:lvlText w:val="%1."/>
      <w:lvlJc w:val="left"/>
      <w:pPr>
        <w:tabs>
          <w:tab w:val="num" w:pos="720"/>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14" w15:restartNumberingAfterBreak="0">
    <w:nsid w:val="6C5D749B"/>
    <w:multiLevelType w:val="hybridMultilevel"/>
    <w:tmpl w:val="791A6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26246B"/>
    <w:multiLevelType w:val="hybridMultilevel"/>
    <w:tmpl w:val="208057DA"/>
    <w:lvl w:ilvl="0" w:tplc="289686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FCF7B87"/>
    <w:multiLevelType w:val="multilevel"/>
    <w:tmpl w:val="982420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59330382">
    <w:abstractNumId w:val="13"/>
  </w:num>
  <w:num w:numId="2" w16cid:durableId="298339095">
    <w:abstractNumId w:val="5"/>
  </w:num>
  <w:num w:numId="3" w16cid:durableId="1668092362">
    <w:abstractNumId w:val="8"/>
  </w:num>
  <w:num w:numId="4" w16cid:durableId="357782397">
    <w:abstractNumId w:val="0"/>
  </w:num>
  <w:num w:numId="5" w16cid:durableId="58289362">
    <w:abstractNumId w:val="2"/>
  </w:num>
  <w:num w:numId="6" w16cid:durableId="1206136462">
    <w:abstractNumId w:val="3"/>
  </w:num>
  <w:num w:numId="7" w16cid:durableId="798844535">
    <w:abstractNumId w:val="13"/>
  </w:num>
  <w:num w:numId="8" w16cid:durableId="1772626251">
    <w:abstractNumId w:val="9"/>
  </w:num>
  <w:num w:numId="9" w16cid:durableId="444354094">
    <w:abstractNumId w:val="7"/>
  </w:num>
  <w:num w:numId="10" w16cid:durableId="1444887112">
    <w:abstractNumId w:val="10"/>
  </w:num>
  <w:num w:numId="11" w16cid:durableId="724137989">
    <w:abstractNumId w:val="16"/>
  </w:num>
  <w:num w:numId="12" w16cid:durableId="325937503">
    <w:abstractNumId w:val="15"/>
  </w:num>
  <w:num w:numId="13" w16cid:durableId="429131908">
    <w:abstractNumId w:val="11"/>
  </w:num>
  <w:num w:numId="14" w16cid:durableId="1298754530">
    <w:abstractNumId w:val="6"/>
  </w:num>
  <w:num w:numId="15" w16cid:durableId="1258949561">
    <w:abstractNumId w:val="1"/>
  </w:num>
  <w:num w:numId="16" w16cid:durableId="1866481397">
    <w:abstractNumId w:val="14"/>
  </w:num>
  <w:num w:numId="17" w16cid:durableId="27800415">
    <w:abstractNumId w:val="12"/>
  </w:num>
  <w:num w:numId="18" w16cid:durableId="89019031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2A"/>
    <w:rsid w:val="00000B03"/>
    <w:rsid w:val="00002172"/>
    <w:rsid w:val="00002684"/>
    <w:rsid w:val="000029B7"/>
    <w:rsid w:val="00002B25"/>
    <w:rsid w:val="00003FF9"/>
    <w:rsid w:val="000044CA"/>
    <w:rsid w:val="00005806"/>
    <w:rsid w:val="00007E28"/>
    <w:rsid w:val="00007F10"/>
    <w:rsid w:val="00010197"/>
    <w:rsid w:val="00011676"/>
    <w:rsid w:val="00011BCA"/>
    <w:rsid w:val="000135AB"/>
    <w:rsid w:val="00013AB1"/>
    <w:rsid w:val="0001404A"/>
    <w:rsid w:val="00014BD9"/>
    <w:rsid w:val="00014C3F"/>
    <w:rsid w:val="00014FC4"/>
    <w:rsid w:val="00015D4E"/>
    <w:rsid w:val="00015E14"/>
    <w:rsid w:val="0001600D"/>
    <w:rsid w:val="0001648E"/>
    <w:rsid w:val="000167FB"/>
    <w:rsid w:val="00017627"/>
    <w:rsid w:val="000210D2"/>
    <w:rsid w:val="000219EB"/>
    <w:rsid w:val="00021A1A"/>
    <w:rsid w:val="00022CCE"/>
    <w:rsid w:val="00023DC0"/>
    <w:rsid w:val="00024F82"/>
    <w:rsid w:val="0002688E"/>
    <w:rsid w:val="00030021"/>
    <w:rsid w:val="00030D71"/>
    <w:rsid w:val="00033EA6"/>
    <w:rsid w:val="000343C0"/>
    <w:rsid w:val="00034499"/>
    <w:rsid w:val="00035D9E"/>
    <w:rsid w:val="000360C8"/>
    <w:rsid w:val="00036174"/>
    <w:rsid w:val="0004245E"/>
    <w:rsid w:val="00043089"/>
    <w:rsid w:val="00044DF2"/>
    <w:rsid w:val="00046792"/>
    <w:rsid w:val="00046863"/>
    <w:rsid w:val="00051650"/>
    <w:rsid w:val="0005568F"/>
    <w:rsid w:val="00055E8D"/>
    <w:rsid w:val="000612F7"/>
    <w:rsid w:val="00063C30"/>
    <w:rsid w:val="00063E92"/>
    <w:rsid w:val="0006439C"/>
    <w:rsid w:val="000656C3"/>
    <w:rsid w:val="00065E43"/>
    <w:rsid w:val="00066401"/>
    <w:rsid w:val="00066C01"/>
    <w:rsid w:val="00070F48"/>
    <w:rsid w:val="00072AD3"/>
    <w:rsid w:val="00072EE1"/>
    <w:rsid w:val="00075ECE"/>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8D3"/>
    <w:rsid w:val="00087E49"/>
    <w:rsid w:val="0009329B"/>
    <w:rsid w:val="00093478"/>
    <w:rsid w:val="000937F1"/>
    <w:rsid w:val="000938EC"/>
    <w:rsid w:val="0009398F"/>
    <w:rsid w:val="00095386"/>
    <w:rsid w:val="00095420"/>
    <w:rsid w:val="00095AB2"/>
    <w:rsid w:val="00095BF2"/>
    <w:rsid w:val="0009702D"/>
    <w:rsid w:val="000977CB"/>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6C1"/>
    <w:rsid w:val="000C06E9"/>
    <w:rsid w:val="000C1DAF"/>
    <w:rsid w:val="000C210E"/>
    <w:rsid w:val="000C279E"/>
    <w:rsid w:val="000C30C5"/>
    <w:rsid w:val="000C3432"/>
    <w:rsid w:val="000C5D3E"/>
    <w:rsid w:val="000D1094"/>
    <w:rsid w:val="000D1CDD"/>
    <w:rsid w:val="000D20FC"/>
    <w:rsid w:val="000D2319"/>
    <w:rsid w:val="000D364E"/>
    <w:rsid w:val="000D38FA"/>
    <w:rsid w:val="000D4C57"/>
    <w:rsid w:val="000D6A5B"/>
    <w:rsid w:val="000D752A"/>
    <w:rsid w:val="000D7BE5"/>
    <w:rsid w:val="000E3190"/>
    <w:rsid w:val="000E491B"/>
    <w:rsid w:val="000E4EB5"/>
    <w:rsid w:val="000E5496"/>
    <w:rsid w:val="000E5C78"/>
    <w:rsid w:val="000E7295"/>
    <w:rsid w:val="000E7E62"/>
    <w:rsid w:val="000F0F92"/>
    <w:rsid w:val="000F0FEC"/>
    <w:rsid w:val="000F1450"/>
    <w:rsid w:val="000F290B"/>
    <w:rsid w:val="000F4437"/>
    <w:rsid w:val="000F56B3"/>
    <w:rsid w:val="000F5A8B"/>
    <w:rsid w:val="000F60AD"/>
    <w:rsid w:val="000F62A5"/>
    <w:rsid w:val="000F62CE"/>
    <w:rsid w:val="000F6CE2"/>
    <w:rsid w:val="000F7DDC"/>
    <w:rsid w:val="00101292"/>
    <w:rsid w:val="001014E7"/>
    <w:rsid w:val="001015B7"/>
    <w:rsid w:val="00101AF8"/>
    <w:rsid w:val="001028F5"/>
    <w:rsid w:val="00103E94"/>
    <w:rsid w:val="0010779F"/>
    <w:rsid w:val="00110788"/>
    <w:rsid w:val="00110987"/>
    <w:rsid w:val="0011307B"/>
    <w:rsid w:val="00113908"/>
    <w:rsid w:val="00113FF7"/>
    <w:rsid w:val="00114036"/>
    <w:rsid w:val="00114DC2"/>
    <w:rsid w:val="00114FAE"/>
    <w:rsid w:val="001204C4"/>
    <w:rsid w:val="001218CD"/>
    <w:rsid w:val="00121FD8"/>
    <w:rsid w:val="00122243"/>
    <w:rsid w:val="0012411F"/>
    <w:rsid w:val="00124F95"/>
    <w:rsid w:val="00125C1E"/>
    <w:rsid w:val="00127ECB"/>
    <w:rsid w:val="00130194"/>
    <w:rsid w:val="001302F4"/>
    <w:rsid w:val="00132576"/>
    <w:rsid w:val="00132B86"/>
    <w:rsid w:val="00137BF8"/>
    <w:rsid w:val="00140986"/>
    <w:rsid w:val="00140CCC"/>
    <w:rsid w:val="00141A8A"/>
    <w:rsid w:val="001443F5"/>
    <w:rsid w:val="00144DE7"/>
    <w:rsid w:val="001458E4"/>
    <w:rsid w:val="00145D5F"/>
    <w:rsid w:val="00146033"/>
    <w:rsid w:val="001469E8"/>
    <w:rsid w:val="00150B76"/>
    <w:rsid w:val="0015295E"/>
    <w:rsid w:val="00152BA3"/>
    <w:rsid w:val="00153F3F"/>
    <w:rsid w:val="00154500"/>
    <w:rsid w:val="00154DCA"/>
    <w:rsid w:val="001564C9"/>
    <w:rsid w:val="00156BA4"/>
    <w:rsid w:val="00156DF8"/>
    <w:rsid w:val="00157910"/>
    <w:rsid w:val="001601AF"/>
    <w:rsid w:val="00160AE8"/>
    <w:rsid w:val="0016220E"/>
    <w:rsid w:val="00162CD0"/>
    <w:rsid w:val="00162FD9"/>
    <w:rsid w:val="001657AF"/>
    <w:rsid w:val="00166F5A"/>
    <w:rsid w:val="00167081"/>
    <w:rsid w:val="0016709D"/>
    <w:rsid w:val="001675C6"/>
    <w:rsid w:val="00172495"/>
    <w:rsid w:val="00173D31"/>
    <w:rsid w:val="00174EEA"/>
    <w:rsid w:val="00176D38"/>
    <w:rsid w:val="0018046F"/>
    <w:rsid w:val="00181E7C"/>
    <w:rsid w:val="0018308C"/>
    <w:rsid w:val="00183259"/>
    <w:rsid w:val="0018494C"/>
    <w:rsid w:val="00184BF3"/>
    <w:rsid w:val="00186B73"/>
    <w:rsid w:val="00187E00"/>
    <w:rsid w:val="001904B9"/>
    <w:rsid w:val="00190CED"/>
    <w:rsid w:val="001914FB"/>
    <w:rsid w:val="00192D5A"/>
    <w:rsid w:val="0019456A"/>
    <w:rsid w:val="00194620"/>
    <w:rsid w:val="001A11C7"/>
    <w:rsid w:val="001A1A53"/>
    <w:rsid w:val="001A2625"/>
    <w:rsid w:val="001A31D1"/>
    <w:rsid w:val="001A4A38"/>
    <w:rsid w:val="001A5330"/>
    <w:rsid w:val="001A78A9"/>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33B5"/>
    <w:rsid w:val="001C44A2"/>
    <w:rsid w:val="001C4B01"/>
    <w:rsid w:val="001C58FC"/>
    <w:rsid w:val="001C6FA2"/>
    <w:rsid w:val="001C7E54"/>
    <w:rsid w:val="001D0430"/>
    <w:rsid w:val="001D0E2D"/>
    <w:rsid w:val="001D308B"/>
    <w:rsid w:val="001D3329"/>
    <w:rsid w:val="001D377D"/>
    <w:rsid w:val="001D40B2"/>
    <w:rsid w:val="001D4974"/>
    <w:rsid w:val="001D4AFC"/>
    <w:rsid w:val="001E04E5"/>
    <w:rsid w:val="001E16BC"/>
    <w:rsid w:val="001E577F"/>
    <w:rsid w:val="001E58A7"/>
    <w:rsid w:val="001E658F"/>
    <w:rsid w:val="001E6BF1"/>
    <w:rsid w:val="001F089E"/>
    <w:rsid w:val="001F181B"/>
    <w:rsid w:val="001F1D64"/>
    <w:rsid w:val="001F255E"/>
    <w:rsid w:val="001F35ED"/>
    <w:rsid w:val="001F35FB"/>
    <w:rsid w:val="001F4F7A"/>
    <w:rsid w:val="001F5AAC"/>
    <w:rsid w:val="001F6947"/>
    <w:rsid w:val="0020063F"/>
    <w:rsid w:val="002006FB"/>
    <w:rsid w:val="00201AC4"/>
    <w:rsid w:val="00202406"/>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6FFE"/>
    <w:rsid w:val="002271A8"/>
    <w:rsid w:val="002308CB"/>
    <w:rsid w:val="00230B46"/>
    <w:rsid w:val="002317C0"/>
    <w:rsid w:val="00231B73"/>
    <w:rsid w:val="00231D7C"/>
    <w:rsid w:val="00232105"/>
    <w:rsid w:val="002325BB"/>
    <w:rsid w:val="00232EAD"/>
    <w:rsid w:val="00234AC6"/>
    <w:rsid w:val="00234CB3"/>
    <w:rsid w:val="0023696F"/>
    <w:rsid w:val="00236B65"/>
    <w:rsid w:val="00242C88"/>
    <w:rsid w:val="00245C4A"/>
    <w:rsid w:val="00247FE9"/>
    <w:rsid w:val="002501D3"/>
    <w:rsid w:val="0025144A"/>
    <w:rsid w:val="00254247"/>
    <w:rsid w:val="0026074C"/>
    <w:rsid w:val="00260B21"/>
    <w:rsid w:val="00260CF9"/>
    <w:rsid w:val="00260F17"/>
    <w:rsid w:val="00265C33"/>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28AA"/>
    <w:rsid w:val="00283EC5"/>
    <w:rsid w:val="00284CC3"/>
    <w:rsid w:val="002870DF"/>
    <w:rsid w:val="00287729"/>
    <w:rsid w:val="00290A87"/>
    <w:rsid w:val="00290C89"/>
    <w:rsid w:val="00291660"/>
    <w:rsid w:val="00291783"/>
    <w:rsid w:val="00293216"/>
    <w:rsid w:val="00293D14"/>
    <w:rsid w:val="00294286"/>
    <w:rsid w:val="0029488E"/>
    <w:rsid w:val="00294D64"/>
    <w:rsid w:val="00295CF0"/>
    <w:rsid w:val="002963BB"/>
    <w:rsid w:val="002A210D"/>
    <w:rsid w:val="002A344B"/>
    <w:rsid w:val="002A54A5"/>
    <w:rsid w:val="002A5726"/>
    <w:rsid w:val="002B1340"/>
    <w:rsid w:val="002B26BE"/>
    <w:rsid w:val="002B3BC1"/>
    <w:rsid w:val="002B4054"/>
    <w:rsid w:val="002B5194"/>
    <w:rsid w:val="002B54C4"/>
    <w:rsid w:val="002B5548"/>
    <w:rsid w:val="002B61C8"/>
    <w:rsid w:val="002B627C"/>
    <w:rsid w:val="002B6571"/>
    <w:rsid w:val="002C0EA7"/>
    <w:rsid w:val="002C1BE9"/>
    <w:rsid w:val="002C3A00"/>
    <w:rsid w:val="002C4807"/>
    <w:rsid w:val="002C4A14"/>
    <w:rsid w:val="002C7245"/>
    <w:rsid w:val="002C7284"/>
    <w:rsid w:val="002C7633"/>
    <w:rsid w:val="002D0CEA"/>
    <w:rsid w:val="002D325D"/>
    <w:rsid w:val="002D37A5"/>
    <w:rsid w:val="002D384B"/>
    <w:rsid w:val="002D4BA6"/>
    <w:rsid w:val="002D52D0"/>
    <w:rsid w:val="002D7498"/>
    <w:rsid w:val="002D7C48"/>
    <w:rsid w:val="002E1DEF"/>
    <w:rsid w:val="002E3AD6"/>
    <w:rsid w:val="002E3B3C"/>
    <w:rsid w:val="002E54AA"/>
    <w:rsid w:val="002E656C"/>
    <w:rsid w:val="002E68E5"/>
    <w:rsid w:val="002E7258"/>
    <w:rsid w:val="002F0099"/>
    <w:rsid w:val="002F0696"/>
    <w:rsid w:val="002F08B7"/>
    <w:rsid w:val="002F0F65"/>
    <w:rsid w:val="002F10C8"/>
    <w:rsid w:val="002F1A48"/>
    <w:rsid w:val="002F1A59"/>
    <w:rsid w:val="002F1FAD"/>
    <w:rsid w:val="002F2AE6"/>
    <w:rsid w:val="002F3FF6"/>
    <w:rsid w:val="002F443E"/>
    <w:rsid w:val="002F4500"/>
    <w:rsid w:val="002F4BE0"/>
    <w:rsid w:val="002F6B68"/>
    <w:rsid w:val="003012C5"/>
    <w:rsid w:val="0030309F"/>
    <w:rsid w:val="0030538C"/>
    <w:rsid w:val="00305E95"/>
    <w:rsid w:val="0030643C"/>
    <w:rsid w:val="00306DD5"/>
    <w:rsid w:val="00306FCA"/>
    <w:rsid w:val="003100AD"/>
    <w:rsid w:val="003103E9"/>
    <w:rsid w:val="00311822"/>
    <w:rsid w:val="003202A5"/>
    <w:rsid w:val="00321049"/>
    <w:rsid w:val="003212B3"/>
    <w:rsid w:val="00321514"/>
    <w:rsid w:val="0032415F"/>
    <w:rsid w:val="00324272"/>
    <w:rsid w:val="0032451B"/>
    <w:rsid w:val="00324963"/>
    <w:rsid w:val="00324C2D"/>
    <w:rsid w:val="00325249"/>
    <w:rsid w:val="003265CD"/>
    <w:rsid w:val="00327EB0"/>
    <w:rsid w:val="00332D16"/>
    <w:rsid w:val="003336BF"/>
    <w:rsid w:val="0033407E"/>
    <w:rsid w:val="00334229"/>
    <w:rsid w:val="00334335"/>
    <w:rsid w:val="00335B2A"/>
    <w:rsid w:val="00336DAD"/>
    <w:rsid w:val="00337470"/>
    <w:rsid w:val="003405B9"/>
    <w:rsid w:val="00341C98"/>
    <w:rsid w:val="003426E0"/>
    <w:rsid w:val="003426EF"/>
    <w:rsid w:val="0034289A"/>
    <w:rsid w:val="003436B6"/>
    <w:rsid w:val="003439E1"/>
    <w:rsid w:val="003446F4"/>
    <w:rsid w:val="00344998"/>
    <w:rsid w:val="00344D16"/>
    <w:rsid w:val="003450E6"/>
    <w:rsid w:val="003459F9"/>
    <w:rsid w:val="00345AC9"/>
    <w:rsid w:val="003462EF"/>
    <w:rsid w:val="00346579"/>
    <w:rsid w:val="0034694D"/>
    <w:rsid w:val="00346E0F"/>
    <w:rsid w:val="00350475"/>
    <w:rsid w:val="0035153C"/>
    <w:rsid w:val="003518CA"/>
    <w:rsid w:val="00352DDC"/>
    <w:rsid w:val="00355D52"/>
    <w:rsid w:val="003561B6"/>
    <w:rsid w:val="00356264"/>
    <w:rsid w:val="00363E5F"/>
    <w:rsid w:val="003641F6"/>
    <w:rsid w:val="00364DD7"/>
    <w:rsid w:val="00365047"/>
    <w:rsid w:val="00365056"/>
    <w:rsid w:val="00370D11"/>
    <w:rsid w:val="00373668"/>
    <w:rsid w:val="003759E6"/>
    <w:rsid w:val="00375F74"/>
    <w:rsid w:val="003767E1"/>
    <w:rsid w:val="00382192"/>
    <w:rsid w:val="003832D3"/>
    <w:rsid w:val="00383CD6"/>
    <w:rsid w:val="00384F32"/>
    <w:rsid w:val="00385C39"/>
    <w:rsid w:val="003873F5"/>
    <w:rsid w:val="00391CDC"/>
    <w:rsid w:val="003929A9"/>
    <w:rsid w:val="0039340B"/>
    <w:rsid w:val="003938AF"/>
    <w:rsid w:val="00395B36"/>
    <w:rsid w:val="00396A57"/>
    <w:rsid w:val="003A023D"/>
    <w:rsid w:val="003A0FFD"/>
    <w:rsid w:val="003A2301"/>
    <w:rsid w:val="003A3DBF"/>
    <w:rsid w:val="003A3DC7"/>
    <w:rsid w:val="003A3DD7"/>
    <w:rsid w:val="003A48B3"/>
    <w:rsid w:val="003A4F12"/>
    <w:rsid w:val="003A51B3"/>
    <w:rsid w:val="003A7AB3"/>
    <w:rsid w:val="003A7B33"/>
    <w:rsid w:val="003A7C63"/>
    <w:rsid w:val="003B13AA"/>
    <w:rsid w:val="003B152B"/>
    <w:rsid w:val="003B64C5"/>
    <w:rsid w:val="003B70C0"/>
    <w:rsid w:val="003B740C"/>
    <w:rsid w:val="003C19A4"/>
    <w:rsid w:val="003C3988"/>
    <w:rsid w:val="003C3C01"/>
    <w:rsid w:val="003C4687"/>
    <w:rsid w:val="003C5318"/>
    <w:rsid w:val="003C5B5E"/>
    <w:rsid w:val="003C62AE"/>
    <w:rsid w:val="003C63DE"/>
    <w:rsid w:val="003C7F95"/>
    <w:rsid w:val="003D0DEE"/>
    <w:rsid w:val="003D1D46"/>
    <w:rsid w:val="003D328C"/>
    <w:rsid w:val="003D425E"/>
    <w:rsid w:val="003D43ED"/>
    <w:rsid w:val="003D50AA"/>
    <w:rsid w:val="003D6C12"/>
    <w:rsid w:val="003D7144"/>
    <w:rsid w:val="003E02F4"/>
    <w:rsid w:val="003E0E0F"/>
    <w:rsid w:val="003E3640"/>
    <w:rsid w:val="003E41F5"/>
    <w:rsid w:val="003E423C"/>
    <w:rsid w:val="003E4663"/>
    <w:rsid w:val="003E47A4"/>
    <w:rsid w:val="003E67E9"/>
    <w:rsid w:val="003E6F65"/>
    <w:rsid w:val="003E78FF"/>
    <w:rsid w:val="003F10D1"/>
    <w:rsid w:val="003F119E"/>
    <w:rsid w:val="003F125D"/>
    <w:rsid w:val="003F16D1"/>
    <w:rsid w:val="003F3109"/>
    <w:rsid w:val="003F3648"/>
    <w:rsid w:val="003F3AD6"/>
    <w:rsid w:val="003F3C9B"/>
    <w:rsid w:val="003F48C6"/>
    <w:rsid w:val="003F668D"/>
    <w:rsid w:val="003F6A46"/>
    <w:rsid w:val="0040026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29CE"/>
    <w:rsid w:val="0041429E"/>
    <w:rsid w:val="00414D19"/>
    <w:rsid w:val="00415444"/>
    <w:rsid w:val="00417D6C"/>
    <w:rsid w:val="00420AE1"/>
    <w:rsid w:val="004222AC"/>
    <w:rsid w:val="004226A1"/>
    <w:rsid w:val="0042273C"/>
    <w:rsid w:val="00422A85"/>
    <w:rsid w:val="00423030"/>
    <w:rsid w:val="004241E6"/>
    <w:rsid w:val="00424490"/>
    <w:rsid w:val="00425662"/>
    <w:rsid w:val="00425766"/>
    <w:rsid w:val="004258DC"/>
    <w:rsid w:val="0042730C"/>
    <w:rsid w:val="00427DE5"/>
    <w:rsid w:val="004307C1"/>
    <w:rsid w:val="0043084B"/>
    <w:rsid w:val="00432FFB"/>
    <w:rsid w:val="00435209"/>
    <w:rsid w:val="00437ED2"/>
    <w:rsid w:val="00442EDB"/>
    <w:rsid w:val="004431DB"/>
    <w:rsid w:val="00443357"/>
    <w:rsid w:val="00443E33"/>
    <w:rsid w:val="00444208"/>
    <w:rsid w:val="00445925"/>
    <w:rsid w:val="00446D1E"/>
    <w:rsid w:val="0044729E"/>
    <w:rsid w:val="00450794"/>
    <w:rsid w:val="00450DE8"/>
    <w:rsid w:val="0045233C"/>
    <w:rsid w:val="004529D6"/>
    <w:rsid w:val="00452C1E"/>
    <w:rsid w:val="00453A31"/>
    <w:rsid w:val="00454061"/>
    <w:rsid w:val="00454087"/>
    <w:rsid w:val="00454BE7"/>
    <w:rsid w:val="00455839"/>
    <w:rsid w:val="00456A44"/>
    <w:rsid w:val="0046125F"/>
    <w:rsid w:val="00461267"/>
    <w:rsid w:val="00461E0A"/>
    <w:rsid w:val="004626E3"/>
    <w:rsid w:val="00462BAB"/>
    <w:rsid w:val="00462D4A"/>
    <w:rsid w:val="00464524"/>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BF1"/>
    <w:rsid w:val="004910B1"/>
    <w:rsid w:val="00492D30"/>
    <w:rsid w:val="004933FB"/>
    <w:rsid w:val="00493FED"/>
    <w:rsid w:val="00494A6D"/>
    <w:rsid w:val="004960A2"/>
    <w:rsid w:val="0049640C"/>
    <w:rsid w:val="004A17E9"/>
    <w:rsid w:val="004A1D95"/>
    <w:rsid w:val="004A40B5"/>
    <w:rsid w:val="004A4216"/>
    <w:rsid w:val="004A4C1E"/>
    <w:rsid w:val="004A5397"/>
    <w:rsid w:val="004B04C7"/>
    <w:rsid w:val="004B099B"/>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64A1"/>
    <w:rsid w:val="004D7391"/>
    <w:rsid w:val="004D771F"/>
    <w:rsid w:val="004E167F"/>
    <w:rsid w:val="004E2AD4"/>
    <w:rsid w:val="004E4292"/>
    <w:rsid w:val="004E47AF"/>
    <w:rsid w:val="004E4DE3"/>
    <w:rsid w:val="004E55B3"/>
    <w:rsid w:val="004E58A8"/>
    <w:rsid w:val="004F1993"/>
    <w:rsid w:val="004F1D79"/>
    <w:rsid w:val="004F2D59"/>
    <w:rsid w:val="004F2E70"/>
    <w:rsid w:val="004F3C25"/>
    <w:rsid w:val="004F47FA"/>
    <w:rsid w:val="004F4866"/>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14D6"/>
    <w:rsid w:val="005527CD"/>
    <w:rsid w:val="005539F3"/>
    <w:rsid w:val="00554579"/>
    <w:rsid w:val="0055474A"/>
    <w:rsid w:val="005551C6"/>
    <w:rsid w:val="00555709"/>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4883"/>
    <w:rsid w:val="00585CFC"/>
    <w:rsid w:val="0059265F"/>
    <w:rsid w:val="00592B76"/>
    <w:rsid w:val="00593493"/>
    <w:rsid w:val="00595891"/>
    <w:rsid w:val="00596E48"/>
    <w:rsid w:val="005973A6"/>
    <w:rsid w:val="00597417"/>
    <w:rsid w:val="005A1521"/>
    <w:rsid w:val="005A24BC"/>
    <w:rsid w:val="005A2D9F"/>
    <w:rsid w:val="005A30CF"/>
    <w:rsid w:val="005A4108"/>
    <w:rsid w:val="005A4157"/>
    <w:rsid w:val="005A44A0"/>
    <w:rsid w:val="005A49BC"/>
    <w:rsid w:val="005A4B67"/>
    <w:rsid w:val="005A5509"/>
    <w:rsid w:val="005A555D"/>
    <w:rsid w:val="005A560F"/>
    <w:rsid w:val="005A6439"/>
    <w:rsid w:val="005A6671"/>
    <w:rsid w:val="005A68A6"/>
    <w:rsid w:val="005A7A70"/>
    <w:rsid w:val="005A7A74"/>
    <w:rsid w:val="005B0266"/>
    <w:rsid w:val="005B1CDD"/>
    <w:rsid w:val="005B3759"/>
    <w:rsid w:val="005B3BAF"/>
    <w:rsid w:val="005B50FE"/>
    <w:rsid w:val="005B6218"/>
    <w:rsid w:val="005B6C33"/>
    <w:rsid w:val="005B7D25"/>
    <w:rsid w:val="005C08A1"/>
    <w:rsid w:val="005C25CD"/>
    <w:rsid w:val="005C5E99"/>
    <w:rsid w:val="005C7E58"/>
    <w:rsid w:val="005C7EE9"/>
    <w:rsid w:val="005D0E3C"/>
    <w:rsid w:val="005D4212"/>
    <w:rsid w:val="005D6B3F"/>
    <w:rsid w:val="005D7BB7"/>
    <w:rsid w:val="005E029B"/>
    <w:rsid w:val="005E062A"/>
    <w:rsid w:val="005E09CB"/>
    <w:rsid w:val="005E11A6"/>
    <w:rsid w:val="005E16B7"/>
    <w:rsid w:val="005E1CDB"/>
    <w:rsid w:val="005E44D0"/>
    <w:rsid w:val="005E4DDB"/>
    <w:rsid w:val="005E539F"/>
    <w:rsid w:val="005E5881"/>
    <w:rsid w:val="005E5932"/>
    <w:rsid w:val="005E601E"/>
    <w:rsid w:val="005E6428"/>
    <w:rsid w:val="005E6A03"/>
    <w:rsid w:val="005E7D30"/>
    <w:rsid w:val="005E7D9C"/>
    <w:rsid w:val="005F1D92"/>
    <w:rsid w:val="005F2D7C"/>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2C2"/>
    <w:rsid w:val="006075D8"/>
    <w:rsid w:val="0061024F"/>
    <w:rsid w:val="00611659"/>
    <w:rsid w:val="00611959"/>
    <w:rsid w:val="0061292B"/>
    <w:rsid w:val="006147BB"/>
    <w:rsid w:val="006161CE"/>
    <w:rsid w:val="006169D9"/>
    <w:rsid w:val="006217D7"/>
    <w:rsid w:val="006225A0"/>
    <w:rsid w:val="00622F69"/>
    <w:rsid w:val="00624B7A"/>
    <w:rsid w:val="00624C77"/>
    <w:rsid w:val="00624C92"/>
    <w:rsid w:val="0062541F"/>
    <w:rsid w:val="00625840"/>
    <w:rsid w:val="00627689"/>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3654"/>
    <w:rsid w:val="00653CDD"/>
    <w:rsid w:val="00654C1B"/>
    <w:rsid w:val="00656634"/>
    <w:rsid w:val="00656E39"/>
    <w:rsid w:val="0066076C"/>
    <w:rsid w:val="0066101D"/>
    <w:rsid w:val="00662C66"/>
    <w:rsid w:val="00662CB6"/>
    <w:rsid w:val="006641F2"/>
    <w:rsid w:val="00664912"/>
    <w:rsid w:val="00667975"/>
    <w:rsid w:val="00671237"/>
    <w:rsid w:val="00673253"/>
    <w:rsid w:val="006740DF"/>
    <w:rsid w:val="0067449A"/>
    <w:rsid w:val="0067582C"/>
    <w:rsid w:val="00675B8E"/>
    <w:rsid w:val="00676FA7"/>
    <w:rsid w:val="006775BF"/>
    <w:rsid w:val="00677773"/>
    <w:rsid w:val="00677C5F"/>
    <w:rsid w:val="00677FC0"/>
    <w:rsid w:val="006821DC"/>
    <w:rsid w:val="00682FE2"/>
    <w:rsid w:val="006850DD"/>
    <w:rsid w:val="006861BD"/>
    <w:rsid w:val="00686E76"/>
    <w:rsid w:val="00690FDA"/>
    <w:rsid w:val="00691A67"/>
    <w:rsid w:val="0069273E"/>
    <w:rsid w:val="00692CC8"/>
    <w:rsid w:val="00692E15"/>
    <w:rsid w:val="006939DA"/>
    <w:rsid w:val="00695FAA"/>
    <w:rsid w:val="0069671F"/>
    <w:rsid w:val="00696EED"/>
    <w:rsid w:val="006A1ECC"/>
    <w:rsid w:val="006A26B2"/>
    <w:rsid w:val="006A27A5"/>
    <w:rsid w:val="006A3AB1"/>
    <w:rsid w:val="006A3D28"/>
    <w:rsid w:val="006A5256"/>
    <w:rsid w:val="006A6FD4"/>
    <w:rsid w:val="006A7157"/>
    <w:rsid w:val="006B018A"/>
    <w:rsid w:val="006B0BC4"/>
    <w:rsid w:val="006B0E82"/>
    <w:rsid w:val="006B178D"/>
    <w:rsid w:val="006B252C"/>
    <w:rsid w:val="006B578F"/>
    <w:rsid w:val="006B6D34"/>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684D"/>
    <w:rsid w:val="006D722A"/>
    <w:rsid w:val="006D7F7C"/>
    <w:rsid w:val="006E10D0"/>
    <w:rsid w:val="006E17C6"/>
    <w:rsid w:val="006E301C"/>
    <w:rsid w:val="006E3B79"/>
    <w:rsid w:val="006E3C27"/>
    <w:rsid w:val="006E571C"/>
    <w:rsid w:val="006E600A"/>
    <w:rsid w:val="006E7243"/>
    <w:rsid w:val="006E790B"/>
    <w:rsid w:val="006F004D"/>
    <w:rsid w:val="006F0CF5"/>
    <w:rsid w:val="006F16C6"/>
    <w:rsid w:val="006F25CC"/>
    <w:rsid w:val="006F2793"/>
    <w:rsid w:val="006F28A3"/>
    <w:rsid w:val="006F62E8"/>
    <w:rsid w:val="00700E38"/>
    <w:rsid w:val="00703461"/>
    <w:rsid w:val="0070401F"/>
    <w:rsid w:val="00704A71"/>
    <w:rsid w:val="00707D1B"/>
    <w:rsid w:val="0071003A"/>
    <w:rsid w:val="00710391"/>
    <w:rsid w:val="00710BD1"/>
    <w:rsid w:val="00712987"/>
    <w:rsid w:val="007133B4"/>
    <w:rsid w:val="00713FFE"/>
    <w:rsid w:val="00714025"/>
    <w:rsid w:val="007156B7"/>
    <w:rsid w:val="00715836"/>
    <w:rsid w:val="00715A2C"/>
    <w:rsid w:val="0071600B"/>
    <w:rsid w:val="007201C3"/>
    <w:rsid w:val="00720320"/>
    <w:rsid w:val="00720E0C"/>
    <w:rsid w:val="00721C6A"/>
    <w:rsid w:val="0072275E"/>
    <w:rsid w:val="00722805"/>
    <w:rsid w:val="007239D7"/>
    <w:rsid w:val="00724231"/>
    <w:rsid w:val="007247BD"/>
    <w:rsid w:val="00725E9A"/>
    <w:rsid w:val="00725FB6"/>
    <w:rsid w:val="0072756F"/>
    <w:rsid w:val="007310FF"/>
    <w:rsid w:val="00733296"/>
    <w:rsid w:val="007335AB"/>
    <w:rsid w:val="00733688"/>
    <w:rsid w:val="00733748"/>
    <w:rsid w:val="007340B1"/>
    <w:rsid w:val="007346F7"/>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6999"/>
    <w:rsid w:val="00757074"/>
    <w:rsid w:val="00757BFE"/>
    <w:rsid w:val="007600B0"/>
    <w:rsid w:val="00760266"/>
    <w:rsid w:val="0076058E"/>
    <w:rsid w:val="00761782"/>
    <w:rsid w:val="007624B0"/>
    <w:rsid w:val="00762582"/>
    <w:rsid w:val="00762F7E"/>
    <w:rsid w:val="00764987"/>
    <w:rsid w:val="00767E72"/>
    <w:rsid w:val="00770573"/>
    <w:rsid w:val="00770BCC"/>
    <w:rsid w:val="00770FE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1A"/>
    <w:rsid w:val="00790B5A"/>
    <w:rsid w:val="00790BF4"/>
    <w:rsid w:val="00790E02"/>
    <w:rsid w:val="007928AF"/>
    <w:rsid w:val="007938BB"/>
    <w:rsid w:val="00793FE8"/>
    <w:rsid w:val="00795CC0"/>
    <w:rsid w:val="00795FE3"/>
    <w:rsid w:val="007961C9"/>
    <w:rsid w:val="00796B47"/>
    <w:rsid w:val="00797A73"/>
    <w:rsid w:val="007A1C48"/>
    <w:rsid w:val="007A2A06"/>
    <w:rsid w:val="007A2A0E"/>
    <w:rsid w:val="007A4AB7"/>
    <w:rsid w:val="007A5529"/>
    <w:rsid w:val="007A72E4"/>
    <w:rsid w:val="007A777B"/>
    <w:rsid w:val="007B055B"/>
    <w:rsid w:val="007B0AB9"/>
    <w:rsid w:val="007B0F30"/>
    <w:rsid w:val="007B1991"/>
    <w:rsid w:val="007B1B1E"/>
    <w:rsid w:val="007B2974"/>
    <w:rsid w:val="007B3182"/>
    <w:rsid w:val="007B38AE"/>
    <w:rsid w:val="007B3A34"/>
    <w:rsid w:val="007B3C9E"/>
    <w:rsid w:val="007B40B8"/>
    <w:rsid w:val="007B45CB"/>
    <w:rsid w:val="007B4A15"/>
    <w:rsid w:val="007B4B48"/>
    <w:rsid w:val="007B4E74"/>
    <w:rsid w:val="007B5440"/>
    <w:rsid w:val="007B54B5"/>
    <w:rsid w:val="007B7760"/>
    <w:rsid w:val="007C0092"/>
    <w:rsid w:val="007C1E16"/>
    <w:rsid w:val="007C20BB"/>
    <w:rsid w:val="007C2459"/>
    <w:rsid w:val="007C2FB9"/>
    <w:rsid w:val="007C4268"/>
    <w:rsid w:val="007C6E4B"/>
    <w:rsid w:val="007C76F5"/>
    <w:rsid w:val="007D0A47"/>
    <w:rsid w:val="007D10C4"/>
    <w:rsid w:val="007D227B"/>
    <w:rsid w:val="007D269B"/>
    <w:rsid w:val="007D4969"/>
    <w:rsid w:val="007D66AA"/>
    <w:rsid w:val="007D7467"/>
    <w:rsid w:val="007E0015"/>
    <w:rsid w:val="007E13F4"/>
    <w:rsid w:val="007E16D2"/>
    <w:rsid w:val="007E36AD"/>
    <w:rsid w:val="007E534B"/>
    <w:rsid w:val="007E5DBF"/>
    <w:rsid w:val="007E699F"/>
    <w:rsid w:val="007E6DF9"/>
    <w:rsid w:val="007E754D"/>
    <w:rsid w:val="007F0403"/>
    <w:rsid w:val="007F08AF"/>
    <w:rsid w:val="007F0D24"/>
    <w:rsid w:val="007F0D34"/>
    <w:rsid w:val="007F0FAF"/>
    <w:rsid w:val="007F1A04"/>
    <w:rsid w:val="007F2475"/>
    <w:rsid w:val="007F276A"/>
    <w:rsid w:val="007F371F"/>
    <w:rsid w:val="007F38CF"/>
    <w:rsid w:val="007F3992"/>
    <w:rsid w:val="007F5143"/>
    <w:rsid w:val="007F5BA4"/>
    <w:rsid w:val="007F6034"/>
    <w:rsid w:val="00800CAE"/>
    <w:rsid w:val="00803EA8"/>
    <w:rsid w:val="008048B8"/>
    <w:rsid w:val="00807E15"/>
    <w:rsid w:val="00810E41"/>
    <w:rsid w:val="00811662"/>
    <w:rsid w:val="00811CAC"/>
    <w:rsid w:val="0081382E"/>
    <w:rsid w:val="00813C4C"/>
    <w:rsid w:val="0081450E"/>
    <w:rsid w:val="00814836"/>
    <w:rsid w:val="00816114"/>
    <w:rsid w:val="008200EB"/>
    <w:rsid w:val="00820F6E"/>
    <w:rsid w:val="00823421"/>
    <w:rsid w:val="00823F49"/>
    <w:rsid w:val="0082435A"/>
    <w:rsid w:val="00824AFC"/>
    <w:rsid w:val="00825112"/>
    <w:rsid w:val="00825196"/>
    <w:rsid w:val="008261D9"/>
    <w:rsid w:val="00826D80"/>
    <w:rsid w:val="008279CF"/>
    <w:rsid w:val="00830381"/>
    <w:rsid w:val="00830491"/>
    <w:rsid w:val="0083148E"/>
    <w:rsid w:val="008319A5"/>
    <w:rsid w:val="00831AA9"/>
    <w:rsid w:val="008332B4"/>
    <w:rsid w:val="008333C9"/>
    <w:rsid w:val="0083378F"/>
    <w:rsid w:val="00833A05"/>
    <w:rsid w:val="008351B1"/>
    <w:rsid w:val="0083520C"/>
    <w:rsid w:val="00835D12"/>
    <w:rsid w:val="0083691B"/>
    <w:rsid w:val="00836BDC"/>
    <w:rsid w:val="00837474"/>
    <w:rsid w:val="00837F0D"/>
    <w:rsid w:val="0084236C"/>
    <w:rsid w:val="00845DFE"/>
    <w:rsid w:val="0084706A"/>
    <w:rsid w:val="00847DC9"/>
    <w:rsid w:val="008516AE"/>
    <w:rsid w:val="0085447A"/>
    <w:rsid w:val="0085571F"/>
    <w:rsid w:val="00860442"/>
    <w:rsid w:val="00860BE1"/>
    <w:rsid w:val="008620BB"/>
    <w:rsid w:val="008650B2"/>
    <w:rsid w:val="00867E07"/>
    <w:rsid w:val="00867F6E"/>
    <w:rsid w:val="00870115"/>
    <w:rsid w:val="008703A9"/>
    <w:rsid w:val="0087088E"/>
    <w:rsid w:val="0087138F"/>
    <w:rsid w:val="0087174F"/>
    <w:rsid w:val="00872166"/>
    <w:rsid w:val="0087364F"/>
    <w:rsid w:val="00873AFA"/>
    <w:rsid w:val="00874326"/>
    <w:rsid w:val="00875E5B"/>
    <w:rsid w:val="00876840"/>
    <w:rsid w:val="00876C5B"/>
    <w:rsid w:val="00877365"/>
    <w:rsid w:val="0087799D"/>
    <w:rsid w:val="008807BC"/>
    <w:rsid w:val="0088178C"/>
    <w:rsid w:val="00882381"/>
    <w:rsid w:val="008823A1"/>
    <w:rsid w:val="00882B09"/>
    <w:rsid w:val="008840AE"/>
    <w:rsid w:val="0088491F"/>
    <w:rsid w:val="00884AA9"/>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37FF"/>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219"/>
    <w:rsid w:val="008D5A6C"/>
    <w:rsid w:val="008D69D3"/>
    <w:rsid w:val="008D6BCC"/>
    <w:rsid w:val="008D7C06"/>
    <w:rsid w:val="008E0C85"/>
    <w:rsid w:val="008E17DB"/>
    <w:rsid w:val="008E244B"/>
    <w:rsid w:val="008E328E"/>
    <w:rsid w:val="008E341B"/>
    <w:rsid w:val="008E5075"/>
    <w:rsid w:val="008E60D3"/>
    <w:rsid w:val="008E62C4"/>
    <w:rsid w:val="008E6DC4"/>
    <w:rsid w:val="008F19E3"/>
    <w:rsid w:val="008F3F2F"/>
    <w:rsid w:val="008F5EFF"/>
    <w:rsid w:val="008F6225"/>
    <w:rsid w:val="009003E1"/>
    <w:rsid w:val="00901B9B"/>
    <w:rsid w:val="00901C43"/>
    <w:rsid w:val="00902ACA"/>
    <w:rsid w:val="009038A8"/>
    <w:rsid w:val="00903CDC"/>
    <w:rsid w:val="00904590"/>
    <w:rsid w:val="009100E6"/>
    <w:rsid w:val="0091131F"/>
    <w:rsid w:val="00913094"/>
    <w:rsid w:val="00913B38"/>
    <w:rsid w:val="00915AF4"/>
    <w:rsid w:val="00916530"/>
    <w:rsid w:val="0091767E"/>
    <w:rsid w:val="009179BF"/>
    <w:rsid w:val="00920E39"/>
    <w:rsid w:val="00922ADC"/>
    <w:rsid w:val="00925AEA"/>
    <w:rsid w:val="009261F9"/>
    <w:rsid w:val="0092710E"/>
    <w:rsid w:val="00930E0D"/>
    <w:rsid w:val="00931411"/>
    <w:rsid w:val="00932F48"/>
    <w:rsid w:val="0093559B"/>
    <w:rsid w:val="00935F97"/>
    <w:rsid w:val="00936154"/>
    <w:rsid w:val="00936706"/>
    <w:rsid w:val="00941760"/>
    <w:rsid w:val="00942A04"/>
    <w:rsid w:val="00943302"/>
    <w:rsid w:val="00943FC1"/>
    <w:rsid w:val="009449FD"/>
    <w:rsid w:val="00946BCE"/>
    <w:rsid w:val="00947153"/>
    <w:rsid w:val="009503D0"/>
    <w:rsid w:val="0095092F"/>
    <w:rsid w:val="00950C4D"/>
    <w:rsid w:val="009529EA"/>
    <w:rsid w:val="00953F5E"/>
    <w:rsid w:val="0095596A"/>
    <w:rsid w:val="0095606C"/>
    <w:rsid w:val="009565F1"/>
    <w:rsid w:val="009568E3"/>
    <w:rsid w:val="00956F99"/>
    <w:rsid w:val="00960087"/>
    <w:rsid w:val="00960826"/>
    <w:rsid w:val="00961391"/>
    <w:rsid w:val="00962930"/>
    <w:rsid w:val="009636E7"/>
    <w:rsid w:val="00963B4A"/>
    <w:rsid w:val="00964682"/>
    <w:rsid w:val="00964925"/>
    <w:rsid w:val="00964CB2"/>
    <w:rsid w:val="00964D54"/>
    <w:rsid w:val="00964DBF"/>
    <w:rsid w:val="00965FDC"/>
    <w:rsid w:val="00966AA3"/>
    <w:rsid w:val="0096714B"/>
    <w:rsid w:val="00967958"/>
    <w:rsid w:val="00967A1D"/>
    <w:rsid w:val="009707F0"/>
    <w:rsid w:val="0097103C"/>
    <w:rsid w:val="00971576"/>
    <w:rsid w:val="00972437"/>
    <w:rsid w:val="009729D7"/>
    <w:rsid w:val="00975131"/>
    <w:rsid w:val="00977921"/>
    <w:rsid w:val="00980A3D"/>
    <w:rsid w:val="009813F9"/>
    <w:rsid w:val="009826A9"/>
    <w:rsid w:val="009831AB"/>
    <w:rsid w:val="009833DC"/>
    <w:rsid w:val="00983523"/>
    <w:rsid w:val="009850DD"/>
    <w:rsid w:val="0098593D"/>
    <w:rsid w:val="00985CF2"/>
    <w:rsid w:val="00985EC5"/>
    <w:rsid w:val="009877D1"/>
    <w:rsid w:val="009902EA"/>
    <w:rsid w:val="009917F0"/>
    <w:rsid w:val="00992094"/>
    <w:rsid w:val="009948FD"/>
    <w:rsid w:val="009964ED"/>
    <w:rsid w:val="009965E4"/>
    <w:rsid w:val="00996925"/>
    <w:rsid w:val="00996EC7"/>
    <w:rsid w:val="00997A3B"/>
    <w:rsid w:val="009A24E7"/>
    <w:rsid w:val="009A2E64"/>
    <w:rsid w:val="009A6830"/>
    <w:rsid w:val="009A6A19"/>
    <w:rsid w:val="009A6B59"/>
    <w:rsid w:val="009A726A"/>
    <w:rsid w:val="009A7707"/>
    <w:rsid w:val="009A7A6E"/>
    <w:rsid w:val="009A7C4E"/>
    <w:rsid w:val="009B0B31"/>
    <w:rsid w:val="009B149C"/>
    <w:rsid w:val="009B2B0E"/>
    <w:rsid w:val="009B3ED2"/>
    <w:rsid w:val="009B422E"/>
    <w:rsid w:val="009B4473"/>
    <w:rsid w:val="009B6463"/>
    <w:rsid w:val="009B72DD"/>
    <w:rsid w:val="009C03AF"/>
    <w:rsid w:val="009C0D46"/>
    <w:rsid w:val="009C24C0"/>
    <w:rsid w:val="009C2D9D"/>
    <w:rsid w:val="009C5237"/>
    <w:rsid w:val="009C66FE"/>
    <w:rsid w:val="009D1035"/>
    <w:rsid w:val="009D13DD"/>
    <w:rsid w:val="009D357A"/>
    <w:rsid w:val="009D5A6C"/>
    <w:rsid w:val="009D5CCC"/>
    <w:rsid w:val="009D5DA7"/>
    <w:rsid w:val="009D6781"/>
    <w:rsid w:val="009D6AE6"/>
    <w:rsid w:val="009D6CD8"/>
    <w:rsid w:val="009D6E23"/>
    <w:rsid w:val="009E012F"/>
    <w:rsid w:val="009E1886"/>
    <w:rsid w:val="009E1AD9"/>
    <w:rsid w:val="009E2715"/>
    <w:rsid w:val="009E4846"/>
    <w:rsid w:val="009E5D56"/>
    <w:rsid w:val="009E6D52"/>
    <w:rsid w:val="009E7468"/>
    <w:rsid w:val="009E787F"/>
    <w:rsid w:val="009E7A13"/>
    <w:rsid w:val="009F4093"/>
    <w:rsid w:val="009F5D27"/>
    <w:rsid w:val="009F64CE"/>
    <w:rsid w:val="009F671B"/>
    <w:rsid w:val="009F6B10"/>
    <w:rsid w:val="009F6D8E"/>
    <w:rsid w:val="00A00410"/>
    <w:rsid w:val="00A02A1D"/>
    <w:rsid w:val="00A0443A"/>
    <w:rsid w:val="00A05DE2"/>
    <w:rsid w:val="00A07ED4"/>
    <w:rsid w:val="00A106FF"/>
    <w:rsid w:val="00A15FEF"/>
    <w:rsid w:val="00A16228"/>
    <w:rsid w:val="00A164F2"/>
    <w:rsid w:val="00A166CD"/>
    <w:rsid w:val="00A177F7"/>
    <w:rsid w:val="00A200E0"/>
    <w:rsid w:val="00A2055F"/>
    <w:rsid w:val="00A2081E"/>
    <w:rsid w:val="00A214FA"/>
    <w:rsid w:val="00A21903"/>
    <w:rsid w:val="00A25C5F"/>
    <w:rsid w:val="00A25C8D"/>
    <w:rsid w:val="00A27B8C"/>
    <w:rsid w:val="00A3058D"/>
    <w:rsid w:val="00A31DC9"/>
    <w:rsid w:val="00A32174"/>
    <w:rsid w:val="00A36677"/>
    <w:rsid w:val="00A3708F"/>
    <w:rsid w:val="00A372E4"/>
    <w:rsid w:val="00A4012C"/>
    <w:rsid w:val="00A4045D"/>
    <w:rsid w:val="00A40694"/>
    <w:rsid w:val="00A4439B"/>
    <w:rsid w:val="00A47D89"/>
    <w:rsid w:val="00A5042C"/>
    <w:rsid w:val="00A512F1"/>
    <w:rsid w:val="00A51587"/>
    <w:rsid w:val="00A51BF5"/>
    <w:rsid w:val="00A53071"/>
    <w:rsid w:val="00A53646"/>
    <w:rsid w:val="00A5390B"/>
    <w:rsid w:val="00A543BC"/>
    <w:rsid w:val="00A552CF"/>
    <w:rsid w:val="00A557A6"/>
    <w:rsid w:val="00A55E0E"/>
    <w:rsid w:val="00A56340"/>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70115"/>
    <w:rsid w:val="00A70353"/>
    <w:rsid w:val="00A70AC4"/>
    <w:rsid w:val="00A70DDD"/>
    <w:rsid w:val="00A712E8"/>
    <w:rsid w:val="00A71FE0"/>
    <w:rsid w:val="00A7367A"/>
    <w:rsid w:val="00A73C61"/>
    <w:rsid w:val="00A74D48"/>
    <w:rsid w:val="00A74FFD"/>
    <w:rsid w:val="00A750CE"/>
    <w:rsid w:val="00A75A28"/>
    <w:rsid w:val="00A75BBD"/>
    <w:rsid w:val="00A773FD"/>
    <w:rsid w:val="00A80337"/>
    <w:rsid w:val="00A814B7"/>
    <w:rsid w:val="00A81B8E"/>
    <w:rsid w:val="00A82631"/>
    <w:rsid w:val="00A82768"/>
    <w:rsid w:val="00A83DC0"/>
    <w:rsid w:val="00A84DF1"/>
    <w:rsid w:val="00A84F72"/>
    <w:rsid w:val="00A85616"/>
    <w:rsid w:val="00A856F0"/>
    <w:rsid w:val="00A86187"/>
    <w:rsid w:val="00A90F3B"/>
    <w:rsid w:val="00A93C61"/>
    <w:rsid w:val="00A94DEE"/>
    <w:rsid w:val="00A96763"/>
    <w:rsid w:val="00A96B1B"/>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C36"/>
    <w:rsid w:val="00AB7D87"/>
    <w:rsid w:val="00AC0E5B"/>
    <w:rsid w:val="00AC1A62"/>
    <w:rsid w:val="00AC20AD"/>
    <w:rsid w:val="00AC24A1"/>
    <w:rsid w:val="00AC2871"/>
    <w:rsid w:val="00AC3B50"/>
    <w:rsid w:val="00AC6FE3"/>
    <w:rsid w:val="00AD086D"/>
    <w:rsid w:val="00AD08C0"/>
    <w:rsid w:val="00AD1C84"/>
    <w:rsid w:val="00AD59F6"/>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4C29"/>
    <w:rsid w:val="00AF5134"/>
    <w:rsid w:val="00AF5D62"/>
    <w:rsid w:val="00AF5EE0"/>
    <w:rsid w:val="00AF64B7"/>
    <w:rsid w:val="00AF66FA"/>
    <w:rsid w:val="00AF72B6"/>
    <w:rsid w:val="00AF74D9"/>
    <w:rsid w:val="00B00662"/>
    <w:rsid w:val="00B00D6B"/>
    <w:rsid w:val="00B01DCB"/>
    <w:rsid w:val="00B027DF"/>
    <w:rsid w:val="00B02B30"/>
    <w:rsid w:val="00B02F2B"/>
    <w:rsid w:val="00B03506"/>
    <w:rsid w:val="00B0371E"/>
    <w:rsid w:val="00B03EBB"/>
    <w:rsid w:val="00B04166"/>
    <w:rsid w:val="00B045D1"/>
    <w:rsid w:val="00B04942"/>
    <w:rsid w:val="00B04D96"/>
    <w:rsid w:val="00B063D1"/>
    <w:rsid w:val="00B06A7D"/>
    <w:rsid w:val="00B06DAF"/>
    <w:rsid w:val="00B07001"/>
    <w:rsid w:val="00B10B8C"/>
    <w:rsid w:val="00B1257A"/>
    <w:rsid w:val="00B135AC"/>
    <w:rsid w:val="00B13A88"/>
    <w:rsid w:val="00B13AAA"/>
    <w:rsid w:val="00B14F14"/>
    <w:rsid w:val="00B16AFD"/>
    <w:rsid w:val="00B17A43"/>
    <w:rsid w:val="00B20E93"/>
    <w:rsid w:val="00B2135E"/>
    <w:rsid w:val="00B215E5"/>
    <w:rsid w:val="00B21864"/>
    <w:rsid w:val="00B223B2"/>
    <w:rsid w:val="00B242C8"/>
    <w:rsid w:val="00B25D0D"/>
    <w:rsid w:val="00B27512"/>
    <w:rsid w:val="00B27D6E"/>
    <w:rsid w:val="00B318F5"/>
    <w:rsid w:val="00B32F66"/>
    <w:rsid w:val="00B3344C"/>
    <w:rsid w:val="00B34379"/>
    <w:rsid w:val="00B35C1B"/>
    <w:rsid w:val="00B35C93"/>
    <w:rsid w:val="00B35E43"/>
    <w:rsid w:val="00B3663E"/>
    <w:rsid w:val="00B37870"/>
    <w:rsid w:val="00B37BB7"/>
    <w:rsid w:val="00B404F7"/>
    <w:rsid w:val="00B41268"/>
    <w:rsid w:val="00B42B2A"/>
    <w:rsid w:val="00B4326D"/>
    <w:rsid w:val="00B45227"/>
    <w:rsid w:val="00B45867"/>
    <w:rsid w:val="00B47793"/>
    <w:rsid w:val="00B47BB1"/>
    <w:rsid w:val="00B47E27"/>
    <w:rsid w:val="00B504B1"/>
    <w:rsid w:val="00B50F48"/>
    <w:rsid w:val="00B51105"/>
    <w:rsid w:val="00B52C79"/>
    <w:rsid w:val="00B53DD7"/>
    <w:rsid w:val="00B541FD"/>
    <w:rsid w:val="00B54ED2"/>
    <w:rsid w:val="00B56A2E"/>
    <w:rsid w:val="00B574CA"/>
    <w:rsid w:val="00B5768D"/>
    <w:rsid w:val="00B579D2"/>
    <w:rsid w:val="00B57D52"/>
    <w:rsid w:val="00B60F1F"/>
    <w:rsid w:val="00B61C35"/>
    <w:rsid w:val="00B62D87"/>
    <w:rsid w:val="00B62D88"/>
    <w:rsid w:val="00B639E6"/>
    <w:rsid w:val="00B641E6"/>
    <w:rsid w:val="00B642F5"/>
    <w:rsid w:val="00B66288"/>
    <w:rsid w:val="00B66CDF"/>
    <w:rsid w:val="00B66FD8"/>
    <w:rsid w:val="00B67033"/>
    <w:rsid w:val="00B701C4"/>
    <w:rsid w:val="00B722FF"/>
    <w:rsid w:val="00B726AE"/>
    <w:rsid w:val="00B73A81"/>
    <w:rsid w:val="00B7487A"/>
    <w:rsid w:val="00B74D49"/>
    <w:rsid w:val="00B76064"/>
    <w:rsid w:val="00B774B7"/>
    <w:rsid w:val="00B777C4"/>
    <w:rsid w:val="00B808A4"/>
    <w:rsid w:val="00B818F8"/>
    <w:rsid w:val="00B8263A"/>
    <w:rsid w:val="00B82CAB"/>
    <w:rsid w:val="00B832FB"/>
    <w:rsid w:val="00B83436"/>
    <w:rsid w:val="00B85DC7"/>
    <w:rsid w:val="00B85F1C"/>
    <w:rsid w:val="00B86932"/>
    <w:rsid w:val="00B90AC2"/>
    <w:rsid w:val="00B9165F"/>
    <w:rsid w:val="00B920C2"/>
    <w:rsid w:val="00B933A1"/>
    <w:rsid w:val="00B9531D"/>
    <w:rsid w:val="00B96ACE"/>
    <w:rsid w:val="00BA1151"/>
    <w:rsid w:val="00BA2C87"/>
    <w:rsid w:val="00BA36D6"/>
    <w:rsid w:val="00BA387B"/>
    <w:rsid w:val="00BA5C84"/>
    <w:rsid w:val="00BB0307"/>
    <w:rsid w:val="00BB400F"/>
    <w:rsid w:val="00BB4B1B"/>
    <w:rsid w:val="00BB4C97"/>
    <w:rsid w:val="00BB7600"/>
    <w:rsid w:val="00BC067B"/>
    <w:rsid w:val="00BC2002"/>
    <w:rsid w:val="00BC2DA5"/>
    <w:rsid w:val="00BC5478"/>
    <w:rsid w:val="00BC708E"/>
    <w:rsid w:val="00BC71C1"/>
    <w:rsid w:val="00BC71F0"/>
    <w:rsid w:val="00BD00FA"/>
    <w:rsid w:val="00BD0578"/>
    <w:rsid w:val="00BD0828"/>
    <w:rsid w:val="00BD1814"/>
    <w:rsid w:val="00BD22DB"/>
    <w:rsid w:val="00BD35AA"/>
    <w:rsid w:val="00BD4D91"/>
    <w:rsid w:val="00BD5FED"/>
    <w:rsid w:val="00BD601B"/>
    <w:rsid w:val="00BD67DE"/>
    <w:rsid w:val="00BD72F4"/>
    <w:rsid w:val="00BD7828"/>
    <w:rsid w:val="00BD7D4F"/>
    <w:rsid w:val="00BD7E57"/>
    <w:rsid w:val="00BD7F2E"/>
    <w:rsid w:val="00BE0349"/>
    <w:rsid w:val="00BE1BA8"/>
    <w:rsid w:val="00BE1E98"/>
    <w:rsid w:val="00BE3809"/>
    <w:rsid w:val="00BE5B2D"/>
    <w:rsid w:val="00BE72D1"/>
    <w:rsid w:val="00BE74B2"/>
    <w:rsid w:val="00BE7C1E"/>
    <w:rsid w:val="00BF00DF"/>
    <w:rsid w:val="00BF054D"/>
    <w:rsid w:val="00BF14E9"/>
    <w:rsid w:val="00BF19D5"/>
    <w:rsid w:val="00BF3D15"/>
    <w:rsid w:val="00BF435B"/>
    <w:rsid w:val="00BF5AB8"/>
    <w:rsid w:val="00BF7625"/>
    <w:rsid w:val="00C00C0D"/>
    <w:rsid w:val="00C012F6"/>
    <w:rsid w:val="00C01BFF"/>
    <w:rsid w:val="00C024A9"/>
    <w:rsid w:val="00C04F39"/>
    <w:rsid w:val="00C05557"/>
    <w:rsid w:val="00C0635A"/>
    <w:rsid w:val="00C072CF"/>
    <w:rsid w:val="00C07C96"/>
    <w:rsid w:val="00C11E30"/>
    <w:rsid w:val="00C16D53"/>
    <w:rsid w:val="00C20F50"/>
    <w:rsid w:val="00C219B3"/>
    <w:rsid w:val="00C22E6D"/>
    <w:rsid w:val="00C23487"/>
    <w:rsid w:val="00C25219"/>
    <w:rsid w:val="00C262F7"/>
    <w:rsid w:val="00C3019B"/>
    <w:rsid w:val="00C31B3A"/>
    <w:rsid w:val="00C347C4"/>
    <w:rsid w:val="00C35637"/>
    <w:rsid w:val="00C37719"/>
    <w:rsid w:val="00C41B58"/>
    <w:rsid w:val="00C41F26"/>
    <w:rsid w:val="00C45E7E"/>
    <w:rsid w:val="00C475DD"/>
    <w:rsid w:val="00C47978"/>
    <w:rsid w:val="00C479A6"/>
    <w:rsid w:val="00C5135D"/>
    <w:rsid w:val="00C529A9"/>
    <w:rsid w:val="00C52D2B"/>
    <w:rsid w:val="00C533AA"/>
    <w:rsid w:val="00C53C2B"/>
    <w:rsid w:val="00C55C9A"/>
    <w:rsid w:val="00C565D2"/>
    <w:rsid w:val="00C60C89"/>
    <w:rsid w:val="00C611B1"/>
    <w:rsid w:val="00C627F3"/>
    <w:rsid w:val="00C62FEA"/>
    <w:rsid w:val="00C65489"/>
    <w:rsid w:val="00C703A7"/>
    <w:rsid w:val="00C70A14"/>
    <w:rsid w:val="00C716E8"/>
    <w:rsid w:val="00C72296"/>
    <w:rsid w:val="00C7384F"/>
    <w:rsid w:val="00C7576C"/>
    <w:rsid w:val="00C76221"/>
    <w:rsid w:val="00C76553"/>
    <w:rsid w:val="00C76CA0"/>
    <w:rsid w:val="00C8006B"/>
    <w:rsid w:val="00C81888"/>
    <w:rsid w:val="00C81FCF"/>
    <w:rsid w:val="00C8330C"/>
    <w:rsid w:val="00C84183"/>
    <w:rsid w:val="00C8596A"/>
    <w:rsid w:val="00C869EE"/>
    <w:rsid w:val="00C872BC"/>
    <w:rsid w:val="00C8780D"/>
    <w:rsid w:val="00C90F44"/>
    <w:rsid w:val="00C93660"/>
    <w:rsid w:val="00CA16D5"/>
    <w:rsid w:val="00CA16EA"/>
    <w:rsid w:val="00CA186E"/>
    <w:rsid w:val="00CA2469"/>
    <w:rsid w:val="00CA2E4E"/>
    <w:rsid w:val="00CA34D4"/>
    <w:rsid w:val="00CB114E"/>
    <w:rsid w:val="00CB2615"/>
    <w:rsid w:val="00CB27F2"/>
    <w:rsid w:val="00CB296B"/>
    <w:rsid w:val="00CB3819"/>
    <w:rsid w:val="00CB5944"/>
    <w:rsid w:val="00CB666A"/>
    <w:rsid w:val="00CB6771"/>
    <w:rsid w:val="00CC086C"/>
    <w:rsid w:val="00CC1D35"/>
    <w:rsid w:val="00CC222D"/>
    <w:rsid w:val="00CC3002"/>
    <w:rsid w:val="00CC35CE"/>
    <w:rsid w:val="00CC4651"/>
    <w:rsid w:val="00CC501B"/>
    <w:rsid w:val="00CC534E"/>
    <w:rsid w:val="00CC5990"/>
    <w:rsid w:val="00CC67FE"/>
    <w:rsid w:val="00CC6992"/>
    <w:rsid w:val="00CC6B42"/>
    <w:rsid w:val="00CC76D0"/>
    <w:rsid w:val="00CC781C"/>
    <w:rsid w:val="00CC7FDA"/>
    <w:rsid w:val="00CD00A4"/>
    <w:rsid w:val="00CD0B23"/>
    <w:rsid w:val="00CD1CBA"/>
    <w:rsid w:val="00CD234B"/>
    <w:rsid w:val="00CD2A34"/>
    <w:rsid w:val="00CD2FA6"/>
    <w:rsid w:val="00CD4085"/>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21DF"/>
    <w:rsid w:val="00CF3965"/>
    <w:rsid w:val="00CF3DF3"/>
    <w:rsid w:val="00CF4F2B"/>
    <w:rsid w:val="00CF4F57"/>
    <w:rsid w:val="00CF7250"/>
    <w:rsid w:val="00CF7D27"/>
    <w:rsid w:val="00D02DB2"/>
    <w:rsid w:val="00D031FD"/>
    <w:rsid w:val="00D038E3"/>
    <w:rsid w:val="00D04947"/>
    <w:rsid w:val="00D054ED"/>
    <w:rsid w:val="00D05F21"/>
    <w:rsid w:val="00D11AE2"/>
    <w:rsid w:val="00D121B5"/>
    <w:rsid w:val="00D12564"/>
    <w:rsid w:val="00D128A5"/>
    <w:rsid w:val="00D12C5D"/>
    <w:rsid w:val="00D14396"/>
    <w:rsid w:val="00D15D59"/>
    <w:rsid w:val="00D163A6"/>
    <w:rsid w:val="00D16E0C"/>
    <w:rsid w:val="00D2063C"/>
    <w:rsid w:val="00D210BD"/>
    <w:rsid w:val="00D212E7"/>
    <w:rsid w:val="00D21ED5"/>
    <w:rsid w:val="00D21EE9"/>
    <w:rsid w:val="00D2203D"/>
    <w:rsid w:val="00D22243"/>
    <w:rsid w:val="00D22355"/>
    <w:rsid w:val="00D22CF2"/>
    <w:rsid w:val="00D239CD"/>
    <w:rsid w:val="00D24796"/>
    <w:rsid w:val="00D2594A"/>
    <w:rsid w:val="00D268FD"/>
    <w:rsid w:val="00D27982"/>
    <w:rsid w:val="00D279A1"/>
    <w:rsid w:val="00D27D9A"/>
    <w:rsid w:val="00D31271"/>
    <w:rsid w:val="00D319B4"/>
    <w:rsid w:val="00D32432"/>
    <w:rsid w:val="00D33859"/>
    <w:rsid w:val="00D3508A"/>
    <w:rsid w:val="00D36D9C"/>
    <w:rsid w:val="00D374F1"/>
    <w:rsid w:val="00D37F03"/>
    <w:rsid w:val="00D424F1"/>
    <w:rsid w:val="00D43392"/>
    <w:rsid w:val="00D4439F"/>
    <w:rsid w:val="00D4442C"/>
    <w:rsid w:val="00D44E89"/>
    <w:rsid w:val="00D50377"/>
    <w:rsid w:val="00D50450"/>
    <w:rsid w:val="00D508ED"/>
    <w:rsid w:val="00D51786"/>
    <w:rsid w:val="00D51E28"/>
    <w:rsid w:val="00D52578"/>
    <w:rsid w:val="00D530D2"/>
    <w:rsid w:val="00D53EE9"/>
    <w:rsid w:val="00D5408D"/>
    <w:rsid w:val="00D54338"/>
    <w:rsid w:val="00D54865"/>
    <w:rsid w:val="00D54FFE"/>
    <w:rsid w:val="00D56310"/>
    <w:rsid w:val="00D56669"/>
    <w:rsid w:val="00D572A8"/>
    <w:rsid w:val="00D61473"/>
    <w:rsid w:val="00D636B8"/>
    <w:rsid w:val="00D67097"/>
    <w:rsid w:val="00D670D8"/>
    <w:rsid w:val="00D67B77"/>
    <w:rsid w:val="00D71280"/>
    <w:rsid w:val="00D72013"/>
    <w:rsid w:val="00D73930"/>
    <w:rsid w:val="00D74AEB"/>
    <w:rsid w:val="00D75FAA"/>
    <w:rsid w:val="00D77F1C"/>
    <w:rsid w:val="00D80B7D"/>
    <w:rsid w:val="00D80D76"/>
    <w:rsid w:val="00D80FF6"/>
    <w:rsid w:val="00D8157F"/>
    <w:rsid w:val="00D82BAA"/>
    <w:rsid w:val="00D82FA8"/>
    <w:rsid w:val="00D845C1"/>
    <w:rsid w:val="00D84965"/>
    <w:rsid w:val="00D85B12"/>
    <w:rsid w:val="00D86156"/>
    <w:rsid w:val="00D86658"/>
    <w:rsid w:val="00D8683B"/>
    <w:rsid w:val="00D87DF4"/>
    <w:rsid w:val="00D9097F"/>
    <w:rsid w:val="00D91DA0"/>
    <w:rsid w:val="00D924B6"/>
    <w:rsid w:val="00D9309C"/>
    <w:rsid w:val="00D97724"/>
    <w:rsid w:val="00DA0291"/>
    <w:rsid w:val="00DA0A7F"/>
    <w:rsid w:val="00DA12D4"/>
    <w:rsid w:val="00DA403E"/>
    <w:rsid w:val="00DA45C9"/>
    <w:rsid w:val="00DA48D6"/>
    <w:rsid w:val="00DA4C84"/>
    <w:rsid w:val="00DA6830"/>
    <w:rsid w:val="00DA6D41"/>
    <w:rsid w:val="00DB017E"/>
    <w:rsid w:val="00DB0CBB"/>
    <w:rsid w:val="00DB37AF"/>
    <w:rsid w:val="00DB3A14"/>
    <w:rsid w:val="00DB3A52"/>
    <w:rsid w:val="00DB3D5D"/>
    <w:rsid w:val="00DC006A"/>
    <w:rsid w:val="00DC03DD"/>
    <w:rsid w:val="00DC1502"/>
    <w:rsid w:val="00DC2DDA"/>
    <w:rsid w:val="00DC308B"/>
    <w:rsid w:val="00DC46DE"/>
    <w:rsid w:val="00DC46F8"/>
    <w:rsid w:val="00DC764C"/>
    <w:rsid w:val="00DC78DA"/>
    <w:rsid w:val="00DD0B51"/>
    <w:rsid w:val="00DD0C2B"/>
    <w:rsid w:val="00DD1853"/>
    <w:rsid w:val="00DD1EF8"/>
    <w:rsid w:val="00DD2165"/>
    <w:rsid w:val="00DD24AF"/>
    <w:rsid w:val="00DD2EF9"/>
    <w:rsid w:val="00DD4244"/>
    <w:rsid w:val="00DD54B8"/>
    <w:rsid w:val="00DD5BA8"/>
    <w:rsid w:val="00DD6466"/>
    <w:rsid w:val="00DD756C"/>
    <w:rsid w:val="00DD785F"/>
    <w:rsid w:val="00DE2C3A"/>
    <w:rsid w:val="00DE46CE"/>
    <w:rsid w:val="00DE50FE"/>
    <w:rsid w:val="00DE551A"/>
    <w:rsid w:val="00DE57F4"/>
    <w:rsid w:val="00DE581E"/>
    <w:rsid w:val="00DE6E99"/>
    <w:rsid w:val="00DE7B1C"/>
    <w:rsid w:val="00DE7BDD"/>
    <w:rsid w:val="00DF541D"/>
    <w:rsid w:val="00DF5E22"/>
    <w:rsid w:val="00DF63EC"/>
    <w:rsid w:val="00DF73A7"/>
    <w:rsid w:val="00E00C8A"/>
    <w:rsid w:val="00E0471E"/>
    <w:rsid w:val="00E05EE1"/>
    <w:rsid w:val="00E063C7"/>
    <w:rsid w:val="00E06718"/>
    <w:rsid w:val="00E10E08"/>
    <w:rsid w:val="00E115F3"/>
    <w:rsid w:val="00E11A49"/>
    <w:rsid w:val="00E121A5"/>
    <w:rsid w:val="00E13001"/>
    <w:rsid w:val="00E13C3A"/>
    <w:rsid w:val="00E14730"/>
    <w:rsid w:val="00E152AB"/>
    <w:rsid w:val="00E1569D"/>
    <w:rsid w:val="00E15A34"/>
    <w:rsid w:val="00E16B45"/>
    <w:rsid w:val="00E16C03"/>
    <w:rsid w:val="00E1766E"/>
    <w:rsid w:val="00E210F8"/>
    <w:rsid w:val="00E21428"/>
    <w:rsid w:val="00E215CE"/>
    <w:rsid w:val="00E22443"/>
    <w:rsid w:val="00E230A7"/>
    <w:rsid w:val="00E253C2"/>
    <w:rsid w:val="00E2660A"/>
    <w:rsid w:val="00E30837"/>
    <w:rsid w:val="00E324E6"/>
    <w:rsid w:val="00E34EE3"/>
    <w:rsid w:val="00E36D61"/>
    <w:rsid w:val="00E373B3"/>
    <w:rsid w:val="00E37544"/>
    <w:rsid w:val="00E37B37"/>
    <w:rsid w:val="00E37F4B"/>
    <w:rsid w:val="00E415E6"/>
    <w:rsid w:val="00E41B64"/>
    <w:rsid w:val="00E43125"/>
    <w:rsid w:val="00E43653"/>
    <w:rsid w:val="00E44087"/>
    <w:rsid w:val="00E44554"/>
    <w:rsid w:val="00E44892"/>
    <w:rsid w:val="00E45969"/>
    <w:rsid w:val="00E46C9C"/>
    <w:rsid w:val="00E51AC9"/>
    <w:rsid w:val="00E523CC"/>
    <w:rsid w:val="00E54787"/>
    <w:rsid w:val="00E55670"/>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0BD3"/>
    <w:rsid w:val="00E82BEE"/>
    <w:rsid w:val="00E8311B"/>
    <w:rsid w:val="00E844A4"/>
    <w:rsid w:val="00E85374"/>
    <w:rsid w:val="00E85F51"/>
    <w:rsid w:val="00E86797"/>
    <w:rsid w:val="00E86AB6"/>
    <w:rsid w:val="00E870F5"/>
    <w:rsid w:val="00E871BE"/>
    <w:rsid w:val="00E873C9"/>
    <w:rsid w:val="00E87B5D"/>
    <w:rsid w:val="00E92935"/>
    <w:rsid w:val="00E965CD"/>
    <w:rsid w:val="00E97587"/>
    <w:rsid w:val="00E97CB5"/>
    <w:rsid w:val="00EA1A07"/>
    <w:rsid w:val="00EA3F48"/>
    <w:rsid w:val="00EA3F70"/>
    <w:rsid w:val="00EA4C80"/>
    <w:rsid w:val="00EA62D8"/>
    <w:rsid w:val="00EA63E1"/>
    <w:rsid w:val="00EA6F51"/>
    <w:rsid w:val="00EB1232"/>
    <w:rsid w:val="00EB185E"/>
    <w:rsid w:val="00EB2357"/>
    <w:rsid w:val="00EB24B8"/>
    <w:rsid w:val="00EB24D1"/>
    <w:rsid w:val="00EB300F"/>
    <w:rsid w:val="00EB34F5"/>
    <w:rsid w:val="00EB4A16"/>
    <w:rsid w:val="00EB5180"/>
    <w:rsid w:val="00EB6BD5"/>
    <w:rsid w:val="00EB7794"/>
    <w:rsid w:val="00EC053C"/>
    <w:rsid w:val="00EC11A1"/>
    <w:rsid w:val="00EC3341"/>
    <w:rsid w:val="00EC4727"/>
    <w:rsid w:val="00EC50F4"/>
    <w:rsid w:val="00EC6FAE"/>
    <w:rsid w:val="00ED43ED"/>
    <w:rsid w:val="00ED49BC"/>
    <w:rsid w:val="00ED5182"/>
    <w:rsid w:val="00ED7523"/>
    <w:rsid w:val="00ED7F11"/>
    <w:rsid w:val="00EE1DAC"/>
    <w:rsid w:val="00EE4795"/>
    <w:rsid w:val="00EE6339"/>
    <w:rsid w:val="00EF08AA"/>
    <w:rsid w:val="00EF0C46"/>
    <w:rsid w:val="00EF5820"/>
    <w:rsid w:val="00EF6102"/>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1FAA"/>
    <w:rsid w:val="00F233D1"/>
    <w:rsid w:val="00F2434D"/>
    <w:rsid w:val="00F258AB"/>
    <w:rsid w:val="00F27630"/>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5DB3"/>
    <w:rsid w:val="00F47076"/>
    <w:rsid w:val="00F474FA"/>
    <w:rsid w:val="00F47A6C"/>
    <w:rsid w:val="00F504EE"/>
    <w:rsid w:val="00F51976"/>
    <w:rsid w:val="00F51C94"/>
    <w:rsid w:val="00F51F87"/>
    <w:rsid w:val="00F53138"/>
    <w:rsid w:val="00F5315F"/>
    <w:rsid w:val="00F53A8B"/>
    <w:rsid w:val="00F546A6"/>
    <w:rsid w:val="00F55077"/>
    <w:rsid w:val="00F564A7"/>
    <w:rsid w:val="00F56A9A"/>
    <w:rsid w:val="00F60444"/>
    <w:rsid w:val="00F60B7F"/>
    <w:rsid w:val="00F60EF8"/>
    <w:rsid w:val="00F61FAC"/>
    <w:rsid w:val="00F6304D"/>
    <w:rsid w:val="00F63E59"/>
    <w:rsid w:val="00F656FB"/>
    <w:rsid w:val="00F6578B"/>
    <w:rsid w:val="00F65AA0"/>
    <w:rsid w:val="00F66A5A"/>
    <w:rsid w:val="00F66F82"/>
    <w:rsid w:val="00F67C4D"/>
    <w:rsid w:val="00F70AA3"/>
    <w:rsid w:val="00F7362D"/>
    <w:rsid w:val="00F76ADB"/>
    <w:rsid w:val="00F76ECE"/>
    <w:rsid w:val="00F80198"/>
    <w:rsid w:val="00F8067B"/>
    <w:rsid w:val="00F80CDB"/>
    <w:rsid w:val="00F81E9B"/>
    <w:rsid w:val="00F83756"/>
    <w:rsid w:val="00F844D2"/>
    <w:rsid w:val="00F85E35"/>
    <w:rsid w:val="00F86A4B"/>
    <w:rsid w:val="00F870BF"/>
    <w:rsid w:val="00F91DFF"/>
    <w:rsid w:val="00F91E94"/>
    <w:rsid w:val="00F93D39"/>
    <w:rsid w:val="00F94DF7"/>
    <w:rsid w:val="00F962E2"/>
    <w:rsid w:val="00F96644"/>
    <w:rsid w:val="00F9694D"/>
    <w:rsid w:val="00F9744B"/>
    <w:rsid w:val="00F97876"/>
    <w:rsid w:val="00F9791D"/>
    <w:rsid w:val="00F97AB6"/>
    <w:rsid w:val="00FA072D"/>
    <w:rsid w:val="00FA0AB6"/>
    <w:rsid w:val="00FA11AD"/>
    <w:rsid w:val="00FA16ED"/>
    <w:rsid w:val="00FA1BB4"/>
    <w:rsid w:val="00FA2F5A"/>
    <w:rsid w:val="00FA3168"/>
    <w:rsid w:val="00FA3D99"/>
    <w:rsid w:val="00FA52B5"/>
    <w:rsid w:val="00FA739A"/>
    <w:rsid w:val="00FB08A9"/>
    <w:rsid w:val="00FB0B76"/>
    <w:rsid w:val="00FB1A36"/>
    <w:rsid w:val="00FB1E13"/>
    <w:rsid w:val="00FB2B7E"/>
    <w:rsid w:val="00FB31F8"/>
    <w:rsid w:val="00FB4B28"/>
    <w:rsid w:val="00FB5BC0"/>
    <w:rsid w:val="00FB5F16"/>
    <w:rsid w:val="00FC0356"/>
    <w:rsid w:val="00FC06E6"/>
    <w:rsid w:val="00FC1CDF"/>
    <w:rsid w:val="00FC3067"/>
    <w:rsid w:val="00FC4AEC"/>
    <w:rsid w:val="00FC5196"/>
    <w:rsid w:val="00FC697D"/>
    <w:rsid w:val="00FD03D9"/>
    <w:rsid w:val="00FD0C3F"/>
    <w:rsid w:val="00FD1D0C"/>
    <w:rsid w:val="00FD2712"/>
    <w:rsid w:val="00FD3B11"/>
    <w:rsid w:val="00FD5463"/>
    <w:rsid w:val="00FD6E46"/>
    <w:rsid w:val="00FE0249"/>
    <w:rsid w:val="00FE40F4"/>
    <w:rsid w:val="00FE4F3B"/>
    <w:rsid w:val="00FE53E1"/>
    <w:rsid w:val="00FE79CA"/>
    <w:rsid w:val="00FF04E7"/>
    <w:rsid w:val="00FF1115"/>
    <w:rsid w:val="00FF17C2"/>
    <w:rsid w:val="00FF4C15"/>
    <w:rsid w:val="00FF533C"/>
    <w:rsid w:val="00FF5781"/>
    <w:rsid w:val="00FF735B"/>
    <w:rsid w:val="00FF7A2B"/>
    <w:rsid w:val="6D9D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983523"/>
    <w:rPr>
      <w:sz w:val="24"/>
      <w:szCs w:val="24"/>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345AC9"/>
    <w:pPr>
      <w:ind w:left="540"/>
      <w:outlineLvl w:val="1"/>
    </w:pPr>
    <w:rPr>
      <w:rFonts w:asciiTheme="minorHAnsi" w:hAnsiTheme="minorHAnsi"/>
      <w:b/>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styleId="UnresolvedMention">
    <w:name w:val="Unresolved Mention"/>
    <w:basedOn w:val="DefaultParagraphFont"/>
    <w:rsid w:val="00075E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33644536">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15699288">
      <w:bodyDiv w:val="1"/>
      <w:marLeft w:val="0"/>
      <w:marRight w:val="0"/>
      <w:marTop w:val="0"/>
      <w:marBottom w:val="0"/>
      <w:divBdr>
        <w:top w:val="none" w:sz="0" w:space="0" w:color="auto"/>
        <w:left w:val="none" w:sz="0" w:space="0" w:color="auto"/>
        <w:bottom w:val="none" w:sz="0" w:space="0" w:color="auto"/>
        <w:right w:val="none" w:sz="0" w:space="0" w:color="auto"/>
      </w:divBdr>
    </w:div>
    <w:div w:id="217127237">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f.edu/provost/faculty/core-syllabus-policy-statements.aspx" TargetMode="External"/><Relationship Id="rId18" Type="http://schemas.openxmlformats.org/officeDocument/2006/relationships/hyperlink" Target="https://www.usf.edu/student-success/undergrads/" TargetMode="External"/><Relationship Id="rId26" Type="http://schemas.openxmlformats.org/officeDocument/2006/relationships/hyperlink" Target="https://www.stpetersburg.usf.edu/student-life/wellness/victim-advocacy-services/index.aspx" TargetMode="External"/><Relationship Id="rId39" Type="http://schemas.openxmlformats.org/officeDocument/2006/relationships/fontTable" Target="fontTable.xml"/><Relationship Id="rId21" Type="http://schemas.openxmlformats.org/officeDocument/2006/relationships/hyperlink" Target="mailto:help@usf.edu" TargetMode="External"/><Relationship Id="rId34" Type="http://schemas.openxmlformats.org/officeDocument/2006/relationships/hyperlink" Target="https://www.sarasotamanatee.usf.edu/academics/academic-resources/tutoring.aspx" TargetMode="External"/><Relationship Id="rId7" Type="http://schemas.openxmlformats.org/officeDocument/2006/relationships/endnotes" Target="endnotes.xml"/><Relationship Id="rId12" Type="http://schemas.openxmlformats.org/officeDocument/2006/relationships/hyperlink" Target="https://www.usf.edu/it/remote/requirements-for-students.aspx" TargetMode="External"/><Relationship Id="rId17" Type="http://schemas.openxmlformats.org/officeDocument/2006/relationships/hyperlink" Target="https://www.stpetersburg.usf.edu/student-life/resources/student-accessibility-services/" TargetMode="External"/><Relationship Id="rId25" Type="http://schemas.openxmlformats.org/officeDocument/2006/relationships/hyperlink" Target="https://www.usf.edu/student-affairs/victim-advocacy/contact-us/index.aspx" TargetMode="External"/><Relationship Id="rId33" Type="http://schemas.openxmlformats.org/officeDocument/2006/relationships/hyperlink" Target="https://www.stpetersburg.usf.edu/student-life/student-success-center/tutoring/index.aspx" TargetMode="External"/><Relationship Id="rId38" Type="http://schemas.openxmlformats.org/officeDocument/2006/relationships/hyperlink" Target="https://www.sarasotamanatee.usf.edu/academics/academic-resources/tutoring.aspx" TargetMode="External"/><Relationship Id="rId2" Type="http://schemas.openxmlformats.org/officeDocument/2006/relationships/numbering" Target="numbering.xml"/><Relationship Id="rId16" Type="http://schemas.openxmlformats.org/officeDocument/2006/relationships/hyperlink" Target="https://www.usf.edu/student-affairs/student-accessibility/" TargetMode="External"/><Relationship Id="rId20" Type="http://schemas.openxmlformats.org/officeDocument/2006/relationships/hyperlink" Target="https://www.sarasotamanatee.usf.edu/students/" TargetMode="External"/><Relationship Id="rId29" Type="http://schemas.openxmlformats.org/officeDocument/2006/relationships/hyperlink" Target="https://www.stpetersburg.usf.edu/student-life/wellness/about/schedule-appointmen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f.edu/it/remote/requirements-for-students.aspx" TargetMode="External"/><Relationship Id="rId24" Type="http://schemas.openxmlformats.org/officeDocument/2006/relationships/hyperlink" Target="https://www.sarasotamanatee.usf.edu/academics/academic-resources/technology-services/index.aspx" TargetMode="External"/><Relationship Id="rId32" Type="http://schemas.openxmlformats.org/officeDocument/2006/relationships/hyperlink" Target="https://www.usf.edu/undergrad/academic-success-center/tutoring/courses-tutored.aspx" TargetMode="External"/><Relationship Id="rId37" Type="http://schemas.openxmlformats.org/officeDocument/2006/relationships/hyperlink" Target="https://www.stpetersburg.usf.edu/student-life/student-success-center/writing/writing-tutoring.asp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f.app.box.com/v/usfregulation3027" TargetMode="External"/><Relationship Id="rId23" Type="http://schemas.openxmlformats.org/officeDocument/2006/relationships/hyperlink" Target="https://lib.stpetersburg.usf.edu/c.php?g=728128&amp;p=5199235" TargetMode="External"/><Relationship Id="rId28" Type="http://schemas.openxmlformats.org/officeDocument/2006/relationships/hyperlink" Target="https://www.usf.edu/student-affairs/counseling-center/about-us/contact-us.aspx" TargetMode="External"/><Relationship Id="rId36" Type="http://schemas.openxmlformats.org/officeDocument/2006/relationships/hyperlink" Target="https://www.usf.edu/undergrad/academic-success-center/writing-studio/" TargetMode="External"/><Relationship Id="rId10" Type="http://schemas.openxmlformats.org/officeDocument/2006/relationships/image" Target="media/image1.png"/><Relationship Id="rId19" Type="http://schemas.openxmlformats.org/officeDocument/2006/relationships/hyperlink" Target="https://lib.stpetersburg.usf.edu/c.php?g=728128&amp;p=5199234" TargetMode="External"/><Relationship Id="rId31" Type="http://schemas.openxmlformats.org/officeDocument/2006/relationships/hyperlink" Target="mailto:asctampa@usf.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usf.edu/innovative-education/digital-learning/digital-learning-resources/proctoring-student-faq.aspx" TargetMode="External"/><Relationship Id="rId22" Type="http://schemas.openxmlformats.org/officeDocument/2006/relationships/hyperlink" Target="https://www.usf.edu/it/about-us/helpdesk.aspx" TargetMode="External"/><Relationship Id="rId27" Type="http://schemas.openxmlformats.org/officeDocument/2006/relationships/hyperlink" Target="https://www.sarasotamanatee.usf.edu/campus-life/health-and-safety/campus-safety/other-resources/victims-advocacy-center.aspx" TargetMode="External"/><Relationship Id="rId30" Type="http://schemas.openxmlformats.org/officeDocument/2006/relationships/hyperlink" Target="https://www.sarasotamanatee.usf.edu/campus-life/health-and-safety/counseling-and-wellness-center/index.aspx" TargetMode="External"/><Relationship Id="rId35" Type="http://schemas.openxmlformats.org/officeDocument/2006/relationships/hyperlink" Target="mailto:writingstudio@usf.edu"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1E521-75EC-5942-9F02-137F7531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2630</Words>
  <Characters>16530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EIN 3000: Introduction to Industrial Engineering and Management Systems</dc:subject>
  <dc:creator/>
  <cp:lastModifiedBy/>
  <cp:revision>1</cp:revision>
  <cp:lastPrinted>2008-10-15T13:59:00Z</cp:lastPrinted>
  <dcterms:created xsi:type="dcterms:W3CDTF">2024-01-30T18:42:00Z</dcterms:created>
  <dcterms:modified xsi:type="dcterms:W3CDTF">2024-01-31T15:26:00Z</dcterms:modified>
</cp:coreProperties>
</file>