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2829" w14:textId="45A9DC0F" w:rsidR="003B6BAB" w:rsidRDefault="00476B18" w:rsidP="00DA2886">
      <w:pPr>
        <w:jc w:val="center"/>
        <w:rPr>
          <w:sz w:val="48"/>
          <w:szCs w:val="48"/>
        </w:rPr>
      </w:pPr>
      <w:r>
        <w:rPr>
          <w:sz w:val="48"/>
          <w:szCs w:val="48"/>
        </w:rPr>
        <w:t>Book Store</w:t>
      </w:r>
      <w:r w:rsidR="00DA2886" w:rsidRPr="00DA2886">
        <w:rPr>
          <w:sz w:val="48"/>
          <w:szCs w:val="48"/>
        </w:rPr>
        <w:t xml:space="preserve"> System</w:t>
      </w:r>
      <w:r w:rsidR="00DA2886">
        <w:rPr>
          <w:sz w:val="48"/>
          <w:szCs w:val="48"/>
        </w:rPr>
        <w:t>:</w:t>
      </w:r>
    </w:p>
    <w:p w14:paraId="6D427A77" w14:textId="084ED5CC" w:rsidR="005B1274" w:rsidRDefault="005B1274" w:rsidP="00DA2886">
      <w:pPr>
        <w:jc w:val="center"/>
        <w:rPr>
          <w:sz w:val="48"/>
          <w:szCs w:val="48"/>
        </w:rPr>
      </w:pPr>
      <w:r>
        <w:rPr>
          <w:sz w:val="48"/>
          <w:szCs w:val="48"/>
        </w:rPr>
        <w:t xml:space="preserve">Phase 1: </w:t>
      </w:r>
    </w:p>
    <w:p w14:paraId="478C70C7" w14:textId="14C0383E" w:rsidR="00476B18" w:rsidRDefault="00811003" w:rsidP="00811003">
      <w:pPr>
        <w:jc w:val="center"/>
        <w:rPr>
          <w:sz w:val="48"/>
          <w:szCs w:val="48"/>
        </w:rPr>
      </w:pPr>
      <w:r>
        <w:rPr>
          <w:sz w:val="48"/>
          <w:szCs w:val="48"/>
        </w:rPr>
        <w:t xml:space="preserve">Task </w:t>
      </w:r>
      <w:r w:rsidR="00361731">
        <w:rPr>
          <w:sz w:val="48"/>
          <w:szCs w:val="48"/>
        </w:rPr>
        <w:t>Distribution</w:t>
      </w:r>
      <w:r w:rsidR="00DA2886">
        <w:rPr>
          <w:sz w:val="48"/>
          <w:szCs w:val="48"/>
        </w:rPr>
        <w:t>:</w:t>
      </w:r>
    </w:p>
    <w:tbl>
      <w:tblPr>
        <w:tblStyle w:val="TableGrid"/>
        <w:tblW w:w="0" w:type="auto"/>
        <w:tblLook w:val="04A0" w:firstRow="1" w:lastRow="0" w:firstColumn="1" w:lastColumn="0" w:noHBand="0" w:noVBand="1"/>
      </w:tblPr>
      <w:tblGrid>
        <w:gridCol w:w="2201"/>
        <w:gridCol w:w="4457"/>
        <w:gridCol w:w="2692"/>
      </w:tblGrid>
      <w:tr w:rsidR="00E80B9A" w14:paraId="717A54AA" w14:textId="68C12D9D" w:rsidTr="00765360">
        <w:tc>
          <w:tcPr>
            <w:tcW w:w="2201" w:type="dxa"/>
          </w:tcPr>
          <w:p w14:paraId="0EFE13A0" w14:textId="0FEB22D9" w:rsidR="00E80B9A" w:rsidRDefault="00E80B9A" w:rsidP="00476B18">
            <w:pPr>
              <w:jc w:val="center"/>
              <w:rPr>
                <w:sz w:val="28"/>
                <w:szCs w:val="28"/>
              </w:rPr>
            </w:pPr>
            <w:r>
              <w:rPr>
                <w:sz w:val="28"/>
                <w:szCs w:val="28"/>
              </w:rPr>
              <w:t>Use case</w:t>
            </w:r>
          </w:p>
        </w:tc>
        <w:tc>
          <w:tcPr>
            <w:tcW w:w="4457" w:type="dxa"/>
          </w:tcPr>
          <w:p w14:paraId="4443A0BD" w14:textId="265B1F82" w:rsidR="00E80B9A" w:rsidRDefault="00E80B9A" w:rsidP="00476B18">
            <w:pPr>
              <w:jc w:val="center"/>
              <w:rPr>
                <w:sz w:val="28"/>
                <w:szCs w:val="28"/>
              </w:rPr>
            </w:pPr>
            <w:r>
              <w:rPr>
                <w:sz w:val="28"/>
                <w:szCs w:val="28"/>
              </w:rPr>
              <w:t>Description</w:t>
            </w:r>
          </w:p>
        </w:tc>
        <w:tc>
          <w:tcPr>
            <w:tcW w:w="2692" w:type="dxa"/>
          </w:tcPr>
          <w:p w14:paraId="55FFC75C" w14:textId="087DF361" w:rsidR="00E80B9A" w:rsidRDefault="00E80B9A" w:rsidP="00476B18">
            <w:pPr>
              <w:jc w:val="center"/>
              <w:rPr>
                <w:sz w:val="28"/>
                <w:szCs w:val="28"/>
              </w:rPr>
            </w:pPr>
            <w:r>
              <w:rPr>
                <w:sz w:val="28"/>
                <w:szCs w:val="28"/>
              </w:rPr>
              <w:t>Student</w:t>
            </w:r>
          </w:p>
        </w:tc>
      </w:tr>
      <w:tr w:rsidR="00E80B9A" w14:paraId="0E55C027" w14:textId="509000C4" w:rsidTr="00765360">
        <w:tc>
          <w:tcPr>
            <w:tcW w:w="2201" w:type="dxa"/>
          </w:tcPr>
          <w:p w14:paraId="7D0EEE12" w14:textId="7F62C9E5" w:rsidR="00E80B9A" w:rsidRDefault="00E80B9A" w:rsidP="00476B18">
            <w:pPr>
              <w:jc w:val="center"/>
              <w:rPr>
                <w:sz w:val="28"/>
                <w:szCs w:val="28"/>
              </w:rPr>
            </w:pPr>
            <w:r>
              <w:t>UC-1: Registration</w:t>
            </w:r>
          </w:p>
        </w:tc>
        <w:tc>
          <w:tcPr>
            <w:tcW w:w="4457" w:type="dxa"/>
            <w:shd w:val="clear" w:color="auto" w:fill="auto"/>
          </w:tcPr>
          <w:p w14:paraId="40D03388" w14:textId="244F230B" w:rsidR="00E80B9A" w:rsidRDefault="008D7421" w:rsidP="00476B18">
            <w:pPr>
              <w:rPr>
                <w:sz w:val="28"/>
                <w:szCs w:val="28"/>
              </w:rPr>
            </w:pPr>
            <w:r>
              <w:rPr>
                <w:rFonts w:ascii="Segoe UI" w:hAnsi="Segoe UI" w:cs="Segoe UI"/>
                <w:color w:val="000000" w:themeColor="text1"/>
              </w:rPr>
              <w:t xml:space="preserve"> </w:t>
            </w:r>
            <w:r w:rsidR="00E80B9A" w:rsidRPr="00E80B9A">
              <w:rPr>
                <w:rFonts w:ascii="Segoe UI" w:hAnsi="Segoe UI" w:cs="Segoe UI"/>
                <w:color w:val="000000" w:themeColor="text1"/>
              </w:rPr>
              <w:t>the process by which new users can create an account and register themselves on the online platform. It enables individuals to access the full functionality of the bookstore system, including browsing, searching, purchasing, and managing books</w:t>
            </w:r>
            <w:r w:rsidR="00E80B9A">
              <w:rPr>
                <w:rFonts w:ascii="Segoe UI" w:hAnsi="Segoe UI" w:cs="Segoe UI"/>
                <w:color w:val="000000" w:themeColor="text1"/>
              </w:rPr>
              <w:t>.</w:t>
            </w:r>
          </w:p>
        </w:tc>
        <w:tc>
          <w:tcPr>
            <w:tcW w:w="2692" w:type="dxa"/>
          </w:tcPr>
          <w:p w14:paraId="3F7A5212" w14:textId="0E3E3A85" w:rsidR="00E80B9A" w:rsidRPr="005D4243" w:rsidRDefault="00361731" w:rsidP="00476B18">
            <w:pPr>
              <w:rPr>
                <w:rFonts w:ascii="Segoe UI" w:hAnsi="Segoe UI" w:cs="Segoe UI"/>
                <w:color w:val="000000" w:themeColor="text1"/>
                <w:sz w:val="28"/>
                <w:szCs w:val="28"/>
              </w:rPr>
            </w:pPr>
            <w:proofErr w:type="spellStart"/>
            <w:r w:rsidRPr="005D4243">
              <w:rPr>
                <w:rFonts w:ascii="Segoe UI" w:hAnsi="Segoe UI" w:cs="Segoe UI"/>
                <w:color w:val="000000" w:themeColor="text1"/>
                <w:sz w:val="28"/>
                <w:szCs w:val="28"/>
              </w:rPr>
              <w:t>Sakenah</w:t>
            </w:r>
            <w:proofErr w:type="spellEnd"/>
            <w:r w:rsidRPr="005D4243">
              <w:rPr>
                <w:rFonts w:ascii="Segoe UI" w:hAnsi="Segoe UI" w:cs="Segoe UI"/>
                <w:color w:val="000000" w:themeColor="text1"/>
                <w:sz w:val="28"/>
                <w:szCs w:val="28"/>
              </w:rPr>
              <w:t xml:space="preserve"> Mansor Saleh</w:t>
            </w:r>
            <w:r w:rsidR="00765360" w:rsidRPr="005D4243">
              <w:rPr>
                <w:rFonts w:ascii="Segoe UI" w:hAnsi="Segoe UI" w:cs="Segoe UI"/>
                <w:color w:val="000000" w:themeColor="text1"/>
                <w:sz w:val="28"/>
                <w:szCs w:val="28"/>
              </w:rPr>
              <w:t xml:space="preserve"> - 202010498</w:t>
            </w:r>
          </w:p>
        </w:tc>
      </w:tr>
      <w:tr w:rsidR="00E80B9A" w14:paraId="4F2F7927" w14:textId="52AB4179" w:rsidTr="00765360">
        <w:tc>
          <w:tcPr>
            <w:tcW w:w="2201" w:type="dxa"/>
          </w:tcPr>
          <w:p w14:paraId="0AB9402F" w14:textId="5FECB281" w:rsidR="00E80B9A" w:rsidRDefault="00E80B9A" w:rsidP="00476B18">
            <w:pPr>
              <w:jc w:val="center"/>
              <w:rPr>
                <w:sz w:val="28"/>
                <w:szCs w:val="28"/>
              </w:rPr>
            </w:pPr>
            <w:r>
              <w:t>UC2-</w:t>
            </w:r>
            <w:r>
              <w:rPr>
                <w:spacing w:val="-2"/>
              </w:rPr>
              <w:t xml:space="preserve"> </w:t>
            </w:r>
            <w:r>
              <w:t>: Add Book</w:t>
            </w:r>
          </w:p>
        </w:tc>
        <w:tc>
          <w:tcPr>
            <w:tcW w:w="4457" w:type="dxa"/>
          </w:tcPr>
          <w:p w14:paraId="7FDFFE66" w14:textId="755A4D29" w:rsidR="00E80B9A" w:rsidRPr="00E80B9A" w:rsidRDefault="008D7421" w:rsidP="00E80B9A">
            <w:pPr>
              <w:pStyle w:val="NormalWeb"/>
              <w:shd w:val="clear" w:color="auto" w:fill="FFFFFF" w:themeFill="background1"/>
              <w:spacing w:before="0" w:beforeAutospacing="0" w:after="0" w:afterAutospacing="0"/>
              <w:rPr>
                <w:rFonts w:ascii="Segoe UI" w:hAnsi="Segoe UI" w:cs="Segoe UI"/>
                <w:color w:val="000000" w:themeColor="text1"/>
                <w:sz w:val="22"/>
                <w:szCs w:val="22"/>
              </w:rPr>
            </w:pPr>
            <w:r>
              <w:rPr>
                <w:rFonts w:ascii="Segoe UI" w:hAnsi="Segoe UI" w:cs="Segoe UI"/>
                <w:color w:val="000000" w:themeColor="text1"/>
                <w:sz w:val="22"/>
                <w:szCs w:val="22"/>
                <w:shd w:val="clear" w:color="auto" w:fill="FFFFFF" w:themeFill="background1"/>
              </w:rPr>
              <w:t xml:space="preserve"> </w:t>
            </w:r>
            <w:r w:rsidR="00E80B9A" w:rsidRPr="00E80B9A">
              <w:rPr>
                <w:rFonts w:ascii="Segoe UI" w:hAnsi="Segoe UI" w:cs="Segoe UI"/>
                <w:color w:val="000000" w:themeColor="text1"/>
                <w:sz w:val="22"/>
                <w:szCs w:val="22"/>
                <w:shd w:val="clear" w:color="auto" w:fill="FFFFFF" w:themeFill="background1"/>
              </w:rPr>
              <w:t>the process by which authorized bookstore administrators can add new books to the system's catalog. It enables administrators to expand the selection of available books and make them accessible to users for browsing, searching, and purchasing</w:t>
            </w:r>
            <w:r w:rsidR="00E80B9A" w:rsidRPr="00E80B9A">
              <w:rPr>
                <w:rFonts w:ascii="Segoe UI" w:hAnsi="Segoe UI" w:cs="Segoe UI"/>
                <w:color w:val="000000" w:themeColor="text1"/>
                <w:sz w:val="22"/>
                <w:szCs w:val="22"/>
              </w:rPr>
              <w:t>.</w:t>
            </w:r>
          </w:p>
        </w:tc>
        <w:tc>
          <w:tcPr>
            <w:tcW w:w="2692" w:type="dxa"/>
          </w:tcPr>
          <w:p w14:paraId="0EFB9CFF" w14:textId="53C19020" w:rsidR="00E80B9A" w:rsidRPr="005D4243" w:rsidRDefault="00DC1B01" w:rsidP="00476B18">
            <w:pPr>
              <w:rPr>
                <w:sz w:val="28"/>
                <w:szCs w:val="28"/>
              </w:rPr>
            </w:pPr>
            <w:proofErr w:type="spellStart"/>
            <w:r w:rsidRPr="005D4243">
              <w:rPr>
                <w:sz w:val="28"/>
                <w:szCs w:val="28"/>
              </w:rPr>
              <w:t>Neama</w:t>
            </w:r>
            <w:proofErr w:type="spellEnd"/>
            <w:r w:rsidRPr="005D4243">
              <w:rPr>
                <w:sz w:val="28"/>
                <w:szCs w:val="28"/>
              </w:rPr>
              <w:t xml:space="preserve"> </w:t>
            </w:r>
            <w:proofErr w:type="spellStart"/>
            <w:r w:rsidRPr="005D4243">
              <w:rPr>
                <w:sz w:val="28"/>
                <w:szCs w:val="28"/>
              </w:rPr>
              <w:t>Abdulmajed</w:t>
            </w:r>
            <w:proofErr w:type="spellEnd"/>
            <w:r w:rsidRPr="005D4243">
              <w:rPr>
                <w:sz w:val="28"/>
                <w:szCs w:val="28"/>
              </w:rPr>
              <w:t xml:space="preserve"> Ali - </w:t>
            </w:r>
            <w:r w:rsidR="003918E3" w:rsidRPr="005D4243">
              <w:rPr>
                <w:sz w:val="28"/>
                <w:szCs w:val="28"/>
              </w:rPr>
              <w:t>202012617</w:t>
            </w:r>
          </w:p>
        </w:tc>
      </w:tr>
      <w:tr w:rsidR="00E80B9A" w14:paraId="687C2C39" w14:textId="65C29489" w:rsidTr="00765360">
        <w:tc>
          <w:tcPr>
            <w:tcW w:w="2201" w:type="dxa"/>
          </w:tcPr>
          <w:p w14:paraId="6B47AECC" w14:textId="1688E6B7" w:rsidR="00E80B9A" w:rsidRDefault="00E80B9A" w:rsidP="00476B18">
            <w:pPr>
              <w:jc w:val="center"/>
              <w:rPr>
                <w:sz w:val="28"/>
                <w:szCs w:val="28"/>
              </w:rPr>
            </w:pPr>
            <w:r>
              <w:t>UC-3: Remove Book</w:t>
            </w:r>
          </w:p>
        </w:tc>
        <w:tc>
          <w:tcPr>
            <w:tcW w:w="4457" w:type="dxa"/>
          </w:tcPr>
          <w:p w14:paraId="3809BBF3" w14:textId="1D55EB8F" w:rsidR="00E80B9A" w:rsidRPr="001D746E" w:rsidRDefault="001D746E" w:rsidP="00476B18">
            <w:r w:rsidRPr="001D746E">
              <w:rPr>
                <w:rFonts w:ascii="Segoe UI" w:hAnsi="Segoe UI" w:cs="Segoe UI"/>
                <w:color w:val="000000" w:themeColor="text1"/>
              </w:rPr>
              <w:t xml:space="preserve"> the process by which authorized bookstore administrators can remove a book from the system's catalog. It allows administrators to manage the book inventory, update availability, and ensure that only active and relevant books are presented to users for browsing, searching, and purchasing</w:t>
            </w:r>
            <w:r>
              <w:rPr>
                <w:rFonts w:ascii="Segoe UI" w:hAnsi="Segoe UI" w:cs="Segoe UI"/>
                <w:color w:val="000000" w:themeColor="text1"/>
              </w:rPr>
              <w:t>.</w:t>
            </w:r>
          </w:p>
        </w:tc>
        <w:tc>
          <w:tcPr>
            <w:tcW w:w="2692" w:type="dxa"/>
          </w:tcPr>
          <w:p w14:paraId="74C94AEC" w14:textId="5E25C40B" w:rsidR="00E80B9A" w:rsidRPr="000F6DA7" w:rsidRDefault="000F6DA7" w:rsidP="00476B18">
            <w:pPr>
              <w:rPr>
                <w:sz w:val="28"/>
                <w:szCs w:val="28"/>
              </w:rPr>
            </w:pPr>
            <w:r>
              <w:rPr>
                <w:sz w:val="28"/>
                <w:szCs w:val="28"/>
              </w:rPr>
              <w:t>Omar Sami Assadi - 202006835</w:t>
            </w:r>
          </w:p>
        </w:tc>
      </w:tr>
      <w:tr w:rsidR="00E80B9A" w14:paraId="42D6D89B" w14:textId="694C22F0" w:rsidTr="00765360">
        <w:tc>
          <w:tcPr>
            <w:tcW w:w="2201" w:type="dxa"/>
          </w:tcPr>
          <w:p w14:paraId="7EB96377" w14:textId="208B11C2" w:rsidR="00E80B9A" w:rsidRDefault="00E80B9A" w:rsidP="00476B18">
            <w:pPr>
              <w:jc w:val="center"/>
              <w:rPr>
                <w:sz w:val="28"/>
                <w:szCs w:val="28"/>
              </w:rPr>
            </w:pPr>
            <w:r>
              <w:t>UC-4: Buy Book</w:t>
            </w:r>
          </w:p>
        </w:tc>
        <w:tc>
          <w:tcPr>
            <w:tcW w:w="4457" w:type="dxa"/>
          </w:tcPr>
          <w:p w14:paraId="2929C77D" w14:textId="21599169" w:rsidR="00E80B9A" w:rsidRPr="00FE1630" w:rsidRDefault="00B112BD" w:rsidP="00476B18">
            <w:r>
              <w:rPr>
                <w:rFonts w:ascii="Segoe UI" w:hAnsi="Segoe UI" w:cs="Segoe UI"/>
                <w:color w:val="000000" w:themeColor="text1"/>
              </w:rPr>
              <w:t xml:space="preserve"> </w:t>
            </w:r>
            <w:r w:rsidR="00FE1630" w:rsidRPr="00FE1630">
              <w:rPr>
                <w:rFonts w:ascii="Segoe UI" w:hAnsi="Segoe UI" w:cs="Segoe UI"/>
                <w:color w:val="000000" w:themeColor="text1"/>
              </w:rPr>
              <w:t>the process by which users can browse, select, and purchase books from the catalog. It enables users to proceed to checkout, and complete the purchase transaction, allowing them to obtain the desired books in a convenient and secure manner</w:t>
            </w:r>
            <w:r w:rsidR="00D8678B">
              <w:rPr>
                <w:rFonts w:ascii="Segoe UI" w:hAnsi="Segoe UI" w:cs="Segoe UI"/>
                <w:color w:val="000000" w:themeColor="text1"/>
              </w:rPr>
              <w:t>.</w:t>
            </w:r>
          </w:p>
        </w:tc>
        <w:tc>
          <w:tcPr>
            <w:tcW w:w="2692" w:type="dxa"/>
          </w:tcPr>
          <w:p w14:paraId="28E53DE9" w14:textId="0F776D14" w:rsidR="00E80B9A" w:rsidRDefault="00D8678B" w:rsidP="00476B18">
            <w:pPr>
              <w:rPr>
                <w:sz w:val="28"/>
                <w:szCs w:val="28"/>
              </w:rPr>
            </w:pPr>
            <w:r>
              <w:rPr>
                <w:sz w:val="28"/>
                <w:szCs w:val="28"/>
              </w:rPr>
              <w:t>Mustafa Mohammed</w:t>
            </w:r>
            <w:r w:rsidR="00E80DD0">
              <w:rPr>
                <w:sz w:val="28"/>
                <w:szCs w:val="28"/>
              </w:rPr>
              <w:t xml:space="preserve"> Ali - 202006930</w:t>
            </w:r>
          </w:p>
        </w:tc>
      </w:tr>
    </w:tbl>
    <w:p w14:paraId="4BBC3488" w14:textId="77777777" w:rsidR="00E80B9A" w:rsidRDefault="00E80B9A" w:rsidP="00476B18">
      <w:pPr>
        <w:rPr>
          <w:rFonts w:ascii="Segoe UI" w:hAnsi="Segoe UI" w:cs="Segoe UI"/>
          <w:color w:val="FFFFFF"/>
          <w:sz w:val="27"/>
          <w:szCs w:val="27"/>
          <w:shd w:val="clear" w:color="auto" w:fill="242424"/>
        </w:rPr>
      </w:pPr>
    </w:p>
    <w:p w14:paraId="67731165" w14:textId="5A5C362E" w:rsidR="00E80B9A" w:rsidRPr="001D746E" w:rsidRDefault="001D746E" w:rsidP="001D746E">
      <w:pPr>
        <w:rPr>
          <w:rFonts w:ascii="Segoe UI" w:hAnsi="Segoe UI" w:cs="Segoe UI"/>
          <w:color w:val="000000" w:themeColor="text1"/>
          <w:sz w:val="27"/>
          <w:szCs w:val="27"/>
          <w:shd w:val="clear" w:color="auto" w:fill="242424"/>
        </w:rPr>
      </w:pPr>
      <w:r w:rsidRPr="001D746E">
        <w:rPr>
          <w:rFonts w:ascii="Segoe UI" w:hAnsi="Segoe UI" w:cs="Segoe UI"/>
          <w:color w:val="000000" w:themeColor="text1"/>
          <w:sz w:val="27"/>
          <w:szCs w:val="27"/>
        </w:rPr>
        <w:t> </w:t>
      </w:r>
    </w:p>
    <w:sectPr w:rsidR="00E80B9A" w:rsidRPr="001D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B1878"/>
    <w:multiLevelType w:val="hybridMultilevel"/>
    <w:tmpl w:val="BCC45A1E"/>
    <w:lvl w:ilvl="0" w:tplc="04090001">
      <w:start w:val="1"/>
      <w:numFmt w:val="bullet"/>
      <w:lvlText w:val=""/>
      <w:lvlJc w:val="left"/>
      <w:pPr>
        <w:ind w:left="1923" w:hanging="360"/>
      </w:pPr>
      <w:rPr>
        <w:rFonts w:ascii="Symbol" w:hAnsi="Symbol" w:hint="default"/>
      </w:rPr>
    </w:lvl>
    <w:lvl w:ilvl="1" w:tplc="04090003" w:tentative="1">
      <w:start w:val="1"/>
      <w:numFmt w:val="bullet"/>
      <w:lvlText w:val="o"/>
      <w:lvlJc w:val="left"/>
      <w:pPr>
        <w:ind w:left="2643" w:hanging="360"/>
      </w:pPr>
      <w:rPr>
        <w:rFonts w:ascii="Courier New" w:hAnsi="Courier New" w:cs="Courier New" w:hint="default"/>
      </w:rPr>
    </w:lvl>
    <w:lvl w:ilvl="2" w:tplc="04090005" w:tentative="1">
      <w:start w:val="1"/>
      <w:numFmt w:val="bullet"/>
      <w:lvlText w:val=""/>
      <w:lvlJc w:val="left"/>
      <w:pPr>
        <w:ind w:left="3363" w:hanging="360"/>
      </w:pPr>
      <w:rPr>
        <w:rFonts w:ascii="Wingdings" w:hAnsi="Wingdings" w:hint="default"/>
      </w:rPr>
    </w:lvl>
    <w:lvl w:ilvl="3" w:tplc="04090001" w:tentative="1">
      <w:start w:val="1"/>
      <w:numFmt w:val="bullet"/>
      <w:lvlText w:val=""/>
      <w:lvlJc w:val="left"/>
      <w:pPr>
        <w:ind w:left="4083" w:hanging="360"/>
      </w:pPr>
      <w:rPr>
        <w:rFonts w:ascii="Symbol" w:hAnsi="Symbol" w:hint="default"/>
      </w:rPr>
    </w:lvl>
    <w:lvl w:ilvl="4" w:tplc="04090003" w:tentative="1">
      <w:start w:val="1"/>
      <w:numFmt w:val="bullet"/>
      <w:lvlText w:val="o"/>
      <w:lvlJc w:val="left"/>
      <w:pPr>
        <w:ind w:left="4803" w:hanging="360"/>
      </w:pPr>
      <w:rPr>
        <w:rFonts w:ascii="Courier New" w:hAnsi="Courier New" w:cs="Courier New" w:hint="default"/>
      </w:rPr>
    </w:lvl>
    <w:lvl w:ilvl="5" w:tplc="04090005" w:tentative="1">
      <w:start w:val="1"/>
      <w:numFmt w:val="bullet"/>
      <w:lvlText w:val=""/>
      <w:lvlJc w:val="left"/>
      <w:pPr>
        <w:ind w:left="5523" w:hanging="360"/>
      </w:pPr>
      <w:rPr>
        <w:rFonts w:ascii="Wingdings" w:hAnsi="Wingdings" w:hint="default"/>
      </w:rPr>
    </w:lvl>
    <w:lvl w:ilvl="6" w:tplc="04090001" w:tentative="1">
      <w:start w:val="1"/>
      <w:numFmt w:val="bullet"/>
      <w:lvlText w:val=""/>
      <w:lvlJc w:val="left"/>
      <w:pPr>
        <w:ind w:left="6243" w:hanging="360"/>
      </w:pPr>
      <w:rPr>
        <w:rFonts w:ascii="Symbol" w:hAnsi="Symbol" w:hint="default"/>
      </w:rPr>
    </w:lvl>
    <w:lvl w:ilvl="7" w:tplc="04090003" w:tentative="1">
      <w:start w:val="1"/>
      <w:numFmt w:val="bullet"/>
      <w:lvlText w:val="o"/>
      <w:lvlJc w:val="left"/>
      <w:pPr>
        <w:ind w:left="6963" w:hanging="360"/>
      </w:pPr>
      <w:rPr>
        <w:rFonts w:ascii="Courier New" w:hAnsi="Courier New" w:cs="Courier New" w:hint="default"/>
      </w:rPr>
    </w:lvl>
    <w:lvl w:ilvl="8" w:tplc="04090005" w:tentative="1">
      <w:start w:val="1"/>
      <w:numFmt w:val="bullet"/>
      <w:lvlText w:val=""/>
      <w:lvlJc w:val="left"/>
      <w:pPr>
        <w:ind w:left="7683" w:hanging="360"/>
      </w:pPr>
      <w:rPr>
        <w:rFonts w:ascii="Wingdings" w:hAnsi="Wingdings" w:hint="default"/>
      </w:rPr>
    </w:lvl>
  </w:abstractNum>
  <w:num w:numId="1" w16cid:durableId="181849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86"/>
    <w:rsid w:val="000F6DA7"/>
    <w:rsid w:val="001D746E"/>
    <w:rsid w:val="00260FB2"/>
    <w:rsid w:val="00361731"/>
    <w:rsid w:val="003918E3"/>
    <w:rsid w:val="003B6BAB"/>
    <w:rsid w:val="00417655"/>
    <w:rsid w:val="00476B18"/>
    <w:rsid w:val="005B1274"/>
    <w:rsid w:val="005D4243"/>
    <w:rsid w:val="00765360"/>
    <w:rsid w:val="00811003"/>
    <w:rsid w:val="008C226F"/>
    <w:rsid w:val="008D7421"/>
    <w:rsid w:val="00AB2382"/>
    <w:rsid w:val="00B112BD"/>
    <w:rsid w:val="00D25135"/>
    <w:rsid w:val="00D8678B"/>
    <w:rsid w:val="00DA2886"/>
    <w:rsid w:val="00DC1B01"/>
    <w:rsid w:val="00E80B9A"/>
    <w:rsid w:val="00E80DD0"/>
    <w:rsid w:val="00FE1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A395"/>
  <w15:chartTrackingRefBased/>
  <w15:docId w15:val="{2C3B522C-DA15-4E35-81F9-8F6D6525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A2886"/>
    <w:pPr>
      <w:widowControl w:val="0"/>
      <w:autoSpaceDE w:val="0"/>
      <w:autoSpaceDN w:val="0"/>
      <w:spacing w:after="0" w:line="240" w:lineRule="auto"/>
      <w:ind w:left="110"/>
    </w:pPr>
    <w:rPr>
      <w:rFonts w:ascii="Times New Roman" w:eastAsia="Times New Roman" w:hAnsi="Times New Roman" w:cs="Times New Roman"/>
      <w:kern w:val="0"/>
      <w14:ligatures w14:val="none"/>
    </w:rPr>
  </w:style>
  <w:style w:type="table" w:styleId="TableGrid">
    <w:name w:val="Table Grid"/>
    <w:basedOn w:val="TableNormal"/>
    <w:uiPriority w:val="39"/>
    <w:rsid w:val="0047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0B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28617">
      <w:bodyDiv w:val="1"/>
      <w:marLeft w:val="0"/>
      <w:marRight w:val="0"/>
      <w:marTop w:val="0"/>
      <w:marBottom w:val="0"/>
      <w:divBdr>
        <w:top w:val="none" w:sz="0" w:space="0" w:color="auto"/>
        <w:left w:val="none" w:sz="0" w:space="0" w:color="auto"/>
        <w:bottom w:val="none" w:sz="0" w:space="0" w:color="auto"/>
        <w:right w:val="none" w:sz="0" w:space="0" w:color="auto"/>
      </w:divBdr>
    </w:div>
    <w:div w:id="194946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SAMI OMAR ASSADI</dc:creator>
  <cp:keywords/>
  <dc:description/>
  <cp:lastModifiedBy>OMAR SAMI OMAR ASSADI</cp:lastModifiedBy>
  <cp:revision>14</cp:revision>
  <dcterms:created xsi:type="dcterms:W3CDTF">2023-10-25T07:48:00Z</dcterms:created>
  <dcterms:modified xsi:type="dcterms:W3CDTF">2023-10-26T09:54:00Z</dcterms:modified>
</cp:coreProperties>
</file>