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01CF1" w14:textId="59CFF449" w:rsidR="006217F4" w:rsidRDefault="006217F4" w:rsidP="006217F4">
      <w:pPr>
        <w:pStyle w:val="Title"/>
        <w:jc w:val="center"/>
      </w:pPr>
      <w:r>
        <w:t>Final Report – 00460882 Project</w:t>
      </w:r>
    </w:p>
    <w:p w14:paraId="14D0BB9D" w14:textId="675F3228" w:rsidR="00B72A11" w:rsidRDefault="00B72A11" w:rsidP="00B72A11">
      <w:pPr>
        <w:pStyle w:val="Heading1"/>
      </w:pPr>
    </w:p>
    <w:p w14:paraId="0C04E293" w14:textId="73283C4C" w:rsidR="006217F4" w:rsidRDefault="001451DC" w:rsidP="006217F4">
      <w:r>
        <w:t xml:space="preserve">We chose the mdp and go benchmarks as described in the following </w:t>
      </w:r>
      <w:r w:rsidR="00595DF6">
        <w:t>chapters</w:t>
      </w:r>
    </w:p>
    <w:p w14:paraId="00F8B6A8" w14:textId="4BA2485C" w:rsidR="00595DF6" w:rsidRPr="006217F4" w:rsidRDefault="00595DF6" w:rsidP="00595DF6">
      <w:pPr>
        <w:pStyle w:val="Heading1"/>
      </w:pPr>
      <w:r>
        <w:t>MDP Benchmark</w:t>
      </w:r>
      <w:r w:rsidR="007B679C">
        <w:t xml:space="preserve"> Overview</w:t>
      </w:r>
    </w:p>
    <w:p w14:paraId="30291B1E" w14:textId="77777777" w:rsidR="00AC48E6" w:rsidRPr="00AC48E6" w:rsidRDefault="00AC48E6" w:rsidP="00AC48E6">
      <w:r w:rsidRPr="00AC48E6">
        <w:t xml:space="preserve">We selected the </w:t>
      </w:r>
      <w:r w:rsidRPr="00AC48E6">
        <w:rPr>
          <w:i/>
          <w:iCs/>
        </w:rPr>
        <w:t>mdp</w:t>
      </w:r>
      <w:r w:rsidRPr="00AC48E6">
        <w:t xml:space="preserve"> benchmark, which models a turn-based Pokémon battle between two Pokémon, Charmander and Staryu, as a Markov Decision Process (MDP). The goal is to find the strategy that maximizes the probability of winning. The benchmark uses value iteration to compute the optimal winning probability and the policy that achieves it. It builds the MDP as a graph. Each node is a state, defined by both Pokémon's current HP and whose turn it is. Edges link states through the actions a player can take, and the resulting state depends on the damage each side takes.</w:t>
      </w:r>
    </w:p>
    <w:p w14:paraId="34021D2C" w14:textId="77777777" w:rsidR="00AC48E6" w:rsidRPr="00AC48E6" w:rsidRDefault="00AC48E6" w:rsidP="00AC48E6">
      <w:r w:rsidRPr="00AC48E6">
        <w:t>The benchmark is CPU-bound. Its workload relies mainly on tuples, dictionaries, exact rational arithmetic with Python's Fraction type, and an explicit stack that replaces recursion. The explicit stack lets the benchmark explore deep state spaces without hitting Python's recursion limit.</w:t>
      </w:r>
    </w:p>
    <w:p w14:paraId="50260191" w14:textId="4E072BF1" w:rsidR="00AC48E6" w:rsidRPr="00AC48E6" w:rsidRDefault="00AC48E6" w:rsidP="00AC48E6">
      <w:r w:rsidRPr="00AC48E6">
        <w:rPr>
          <w:b/>
          <w:bCs/>
        </w:rPr>
        <w:t>Data structures.</w:t>
      </w:r>
      <w:r w:rsidRPr="00AC48E6">
        <w:t xml:space="preserve"> Each state is a collections.namedtuple that holds </w:t>
      </w:r>
      <w:r w:rsidR="00376ECA">
        <w:t>both Pokémon's stats</w:t>
      </w:r>
      <w:r w:rsidRPr="00AC48E6">
        <w:t xml:space="preserve">, and each Pokémon's stats are also a tuple. The benchmark also uses collections.defaultdict in </w:t>
      </w:r>
      <w:r w:rsidR="00376ECA">
        <w:t>three</w:t>
      </w:r>
      <w:r w:rsidRPr="00AC48E6">
        <w:t xml:space="preserve"> places: to represent the probability distributions over successor states, to store two</w:t>
      </w:r>
      <w:r w:rsidR="00376ECA">
        <w:t xml:space="preserve"> probability</w:t>
      </w:r>
      <w:r w:rsidRPr="00AC48E6">
        <w:t xml:space="preserve"> bounds for each state</w:t>
      </w:r>
      <w:r w:rsidR="00376ECA">
        <w:t xml:space="preserve"> - </w:t>
      </w:r>
      <w:r w:rsidR="00376ECA" w:rsidRPr="00AC48E6">
        <w:t>a lower bound and an upper bound on its winning probability</w:t>
      </w:r>
      <w:r w:rsidRPr="00AC48E6">
        <w:t>,</w:t>
      </w:r>
      <w:r w:rsidR="00376ECA">
        <w:t xml:space="preserve"> and to store the successors tuple states.</w:t>
      </w:r>
      <w:r w:rsidRPr="00AC48E6">
        <w:t xml:space="preserve"> </w:t>
      </w:r>
    </w:p>
    <w:p w14:paraId="281EECBA" w14:textId="77777777" w:rsidR="00795A6D" w:rsidRPr="00795A6D" w:rsidRDefault="00BD1870" w:rsidP="00795A6D">
      <w:r w:rsidRPr="00795A6D">
        <w:rPr>
          <w:b/>
          <w:bCs/>
        </w:rPr>
        <w:t xml:space="preserve">The implemented </w:t>
      </w:r>
      <w:r w:rsidR="00795A6D" w:rsidRPr="00795A6D">
        <w:rPr>
          <w:b/>
          <w:bCs/>
        </w:rPr>
        <w:t>Algorithm.</w:t>
      </w:r>
      <w:r w:rsidR="00795A6D" w:rsidRPr="00795A6D">
        <w:t xml:space="preserve"> The computation has two phases.</w:t>
      </w:r>
    </w:p>
    <w:p w14:paraId="456C544B" w14:textId="090DC738" w:rsidR="00795A6D" w:rsidRPr="00795A6D" w:rsidRDefault="00795A6D" w:rsidP="00795A6D">
      <w:pPr>
        <w:numPr>
          <w:ilvl w:val="0"/>
          <w:numId w:val="2"/>
        </w:numPr>
      </w:pPr>
      <w:r w:rsidRPr="00795A6D">
        <w:rPr>
          <w:b/>
          <w:bCs/>
        </w:rPr>
        <w:t>State-space exploration.</w:t>
      </w:r>
      <w:r w:rsidRPr="00795A6D">
        <w:t xml:space="preserve"> A depth-first search, driven by </w:t>
      </w:r>
      <w:r>
        <w:t>an explicit stack, enumerates every state reachable from the initial state until it reaches a win or a loss</w:t>
      </w:r>
      <w:r w:rsidRPr="00795A6D">
        <w:t>. It also orders the states by their dependencies, which approximates a topological order</w:t>
      </w:r>
      <w:r>
        <w:t xml:space="preserve"> from the win to the beginning </w:t>
      </w:r>
      <w:r w:rsidR="003130C7">
        <w:t>through every state</w:t>
      </w:r>
      <w:r w:rsidRPr="00795A6D">
        <w:t xml:space="preserve">. The state graph is not acyclic, though. A healing move followed by incoming damage can return the battle to an earlier state, </w:t>
      </w:r>
      <w:r w:rsidR="003130C7">
        <w:t xml:space="preserve">so this </w:t>
      </w:r>
      <w:r w:rsidR="0014578F">
        <w:t>order removes the cycles, which takes effect only on the outer loop iteration.</w:t>
      </w:r>
    </w:p>
    <w:p w14:paraId="67EA87FA" w14:textId="0609C746" w:rsidR="00795A6D" w:rsidRPr="00795A6D" w:rsidRDefault="00795A6D" w:rsidP="00795A6D">
      <w:pPr>
        <w:numPr>
          <w:ilvl w:val="0"/>
          <w:numId w:val="2"/>
        </w:numPr>
      </w:pPr>
      <w:r w:rsidRPr="00795A6D">
        <w:rPr>
          <w:b/>
          <w:bCs/>
        </w:rPr>
        <w:lastRenderedPageBreak/>
        <w:t>Value iteration.</w:t>
      </w:r>
      <w:r w:rsidRPr="00795A6D">
        <w:t xml:space="preserve"> Because of these cycles, the winning probabilities cannot be computed in a single backward pass. Instead, the benchmark runs a fixed-point iteration. In each sweep, it visits the non-terminal states in the order found in phase 1</w:t>
      </w:r>
      <w:r w:rsidR="00A25F48">
        <w:t>,</w:t>
      </w:r>
      <w:r w:rsidRPr="00795A6D">
        <w:t xml:space="preserve"> and recomputes each state's lower bound (dmin) and upper bound (dmax) from the current bounds of its successors. The bounds depend on the chosen action and the transition probabilities. Once a state's two bounds are equal, the state is frozen and skipped in later sweeps. The iteration stops when the lower and upper bounds of the initial state are within a given tolerance of each other. The converged value is the optimal probability of winning, and the actions that achieve it form the optimal strategy.</w:t>
      </w:r>
    </w:p>
    <w:p w14:paraId="24636FEB" w14:textId="2B6F6DA5" w:rsidR="005B2358" w:rsidRDefault="005B2358" w:rsidP="00795A6D"/>
    <w:p w14:paraId="667F4B3E" w14:textId="793C1A32" w:rsidR="005B2358" w:rsidRDefault="005B2358" w:rsidP="00534BDF">
      <w:pPr>
        <w:pStyle w:val="Heading3"/>
      </w:pPr>
      <w:r>
        <w:t>Pyperformance</w:t>
      </w:r>
      <w:r w:rsidR="00FF4DD5">
        <w:t xml:space="preserve"> profiling</w:t>
      </w:r>
    </w:p>
    <w:p w14:paraId="3084545B" w14:textId="0C8DA775" w:rsidR="001129C1" w:rsidRDefault="005B2358" w:rsidP="00391F21">
      <w:r>
        <w:t>We created a script to run the performance. It emits the report for the flame graph but also</w:t>
      </w:r>
      <w:r w:rsidR="000C4032">
        <w:t xml:space="preserve"> added two additional profilers.</w:t>
      </w:r>
      <w:r>
        <w:t xml:space="preserve"> </w:t>
      </w:r>
      <w:r w:rsidR="000C4032">
        <w:t>A</w:t>
      </w:r>
      <w:r>
        <w:t xml:space="preserve"> flat </w:t>
      </w:r>
      <w:r w:rsidR="00981F5B">
        <w:t>pref profile</w:t>
      </w:r>
      <w:r>
        <w:t xml:space="preserve"> of the function</w:t>
      </w:r>
      <w:r w:rsidR="00981F5B">
        <w:t>s</w:t>
      </w:r>
      <w:r>
        <w:t xml:space="preserve"> that the script runs</w:t>
      </w:r>
      <w:r w:rsidR="000C4032">
        <w:t>.</w:t>
      </w:r>
      <w:r w:rsidR="001129C1">
        <w:t xml:space="preserve"> </w:t>
      </w:r>
      <w:r w:rsidR="00D325D6">
        <w:t>A</w:t>
      </w:r>
      <w:r w:rsidR="001129C1">
        <w:t xml:space="preserve">nd </w:t>
      </w:r>
      <w:r w:rsidR="00D325D6">
        <w:t xml:space="preserve">cProfile </w:t>
      </w:r>
      <w:r w:rsidR="007E02CF">
        <w:t>runs against the main Battle().evaluate() call, creating a report of the function calls, including symbols for the benchmark, to analyze how much time was spent in</w:t>
      </w:r>
      <w:r w:rsidR="001129C1">
        <w:t xml:space="preserve"> each function</w:t>
      </w:r>
      <w:r w:rsidR="000A0B92">
        <w:t xml:space="preserve"> and who called it.</w:t>
      </w:r>
    </w:p>
    <w:p w14:paraId="03C06AF7" w14:textId="384C59BC" w:rsidR="00F159E5" w:rsidRDefault="00F159E5" w:rsidP="00391F21">
      <w:r>
        <w:t>Baseline measurement – over 20 runs</w:t>
      </w:r>
      <w:r w:rsidR="007E02CF">
        <w:t>,</w:t>
      </w:r>
      <w:r>
        <w:t xml:space="preserve"> the </w:t>
      </w:r>
      <w:r w:rsidR="00FF51AD">
        <w:t xml:space="preserve">run time was 10.5 sec </w:t>
      </w:r>
      <w:r w:rsidR="00FF51AD" w:rsidRPr="00FF51AD">
        <w:t>+/- 0.7 sec per evaluate() call.</w:t>
      </w:r>
    </w:p>
    <w:p w14:paraId="577C7099" w14:textId="7B99BAD8" w:rsidR="001129C1" w:rsidRDefault="00310FD4" w:rsidP="00AA23FA">
      <w:pPr>
        <w:pStyle w:val="Heading2"/>
      </w:pPr>
      <w:r>
        <w:t>Initial Analysis and optimization suggestions</w:t>
      </w:r>
    </w:p>
    <w:p w14:paraId="49559011" w14:textId="77777777" w:rsidR="00DC4E8B" w:rsidRDefault="00DC4E8B" w:rsidP="00F572B8">
      <w:pPr>
        <w:pStyle w:val="Heading3"/>
      </w:pPr>
      <w:r w:rsidRPr="00DC4E8B">
        <w:rPr>
          <w:rStyle w:val="Heading3Char"/>
        </w:rPr>
        <w:t>_PyEval_EvalFrameDefault</w:t>
      </w:r>
      <w:r>
        <w:t xml:space="preserve"> </w:t>
      </w:r>
    </w:p>
    <w:p w14:paraId="62575760" w14:textId="64C8E26E" w:rsidR="00DC4E8B" w:rsidRPr="00DC4E8B" w:rsidRDefault="00DC4E8B" w:rsidP="00DC4E8B">
      <w:r>
        <w:t xml:space="preserve">The interpreter's own bytecode dispatch loop - 13.29%. </w:t>
      </w:r>
      <w:r w:rsidR="007E02CF">
        <w:t>This</w:t>
      </w:r>
      <w:r>
        <w:t xml:space="preserve"> is the unavoidable baseline cost of running Python at all.</w:t>
      </w:r>
    </w:p>
    <w:p w14:paraId="3CC118EE" w14:textId="31F34DD0" w:rsidR="001129C1" w:rsidRDefault="001129C1" w:rsidP="00F572B8">
      <w:pPr>
        <w:pStyle w:val="Heading3"/>
      </w:pPr>
      <w:r>
        <w:t xml:space="preserve">Fraction </w:t>
      </w:r>
      <w:r w:rsidR="00CE3E66">
        <w:t>operation:</w:t>
      </w:r>
    </w:p>
    <w:p w14:paraId="2DCB3382" w14:textId="4D0C8BC7" w:rsidR="00CE3E66" w:rsidRDefault="00CE3E66" w:rsidP="00CE3E66">
      <w:r w:rsidRPr="00CE3E66">
        <w:t>fractions.py operations (_add, forward, __new__, math.gcd) account for ~24% of total runtime in the cProfile trace</w:t>
      </w:r>
      <w:r>
        <w:t>.</w:t>
      </w:r>
    </w:p>
    <w:p w14:paraId="124F64C6" w14:textId="2015265F" w:rsidR="007B6F0B" w:rsidRDefault="00AA7B77" w:rsidP="00AA7B77">
      <w:r>
        <w:t xml:space="preserve">Fraction is used only to build intermediate probability distributions inside getCritDist, _applyActionSide1, _getSuccessorsB and _getSuccessorsC. Looking closely at those four functions, every one of them already converts its result to a plain float before returning it to its caller (_getSuccessorsB and _getSuccessorsC both end with </w:t>
      </w:r>
      <w:r w:rsidR="007C23A5">
        <w:t>‘</w:t>
      </w:r>
      <w:r>
        <w:t>float(p)</w:t>
      </w:r>
      <w:r w:rsidR="007C23A5">
        <w:t>’</w:t>
      </w:r>
      <w:r>
        <w:t xml:space="preserve">), and the value-iteration loop's own accumulators (dmin, dmax) were already </w:t>
      </w:r>
      <w:r w:rsidR="00835D57">
        <w:t>‘</w:t>
      </w:r>
      <w:r>
        <w:t>defaultdict(float)</w:t>
      </w:r>
      <w:r w:rsidR="00835D57">
        <w:t>’</w:t>
      </w:r>
      <w:r>
        <w:t xml:space="preserve"> from the start. In other words, Fraction's </w:t>
      </w:r>
      <w:r>
        <w:lastRenderedPageBreak/>
        <w:t xml:space="preserve">exactness was being thrown away a few lines later in every single case. </w:t>
      </w:r>
      <w:r w:rsidR="00CE3E66">
        <w:t xml:space="preserve">The suggested optimization </w:t>
      </w:r>
      <w:r w:rsidR="00EF3A3D">
        <w:t>is to change all Fraction occurrences in</w:t>
      </w:r>
      <w:r w:rsidR="00CE3E66">
        <w:t>to float</w:t>
      </w:r>
      <w:r w:rsidR="00EF3A3D">
        <w:t xml:space="preserve"> type</w:t>
      </w:r>
      <w:r w:rsidR="00CE3E66">
        <w:t xml:space="preserve">. </w:t>
      </w:r>
      <w:r w:rsidR="00EF3A3D">
        <w:t>By doing that</w:t>
      </w:r>
      <w:r w:rsidR="00B773F0">
        <w:t xml:space="preserve">, we </w:t>
      </w:r>
      <w:r w:rsidR="009671C7">
        <w:t>can</w:t>
      </w:r>
      <w:r w:rsidR="00B773F0">
        <w:t xml:space="preserve"> lose</w:t>
      </w:r>
      <w:r w:rsidR="00CE3E66">
        <w:t xml:space="preserve"> some precision</w:t>
      </w:r>
      <w:r w:rsidR="007B6F0B">
        <w:t>,</w:t>
      </w:r>
      <w:r w:rsidR="00CE3E66">
        <w:t xml:space="preserve"> </w:t>
      </w:r>
      <w:r w:rsidR="00B773F0">
        <w:t xml:space="preserve">but the results have </w:t>
      </w:r>
      <w:r w:rsidR="007B6F0B">
        <w:t xml:space="preserve">a </w:t>
      </w:r>
      <w:r w:rsidR="00B773F0">
        <w:t xml:space="preserve">tolerance of </w:t>
      </w:r>
      <w:r w:rsidR="007B6F0B">
        <w:t>1e</w:t>
      </w:r>
      <w:r w:rsidR="00A326D1">
        <w:t>-</w:t>
      </w:r>
      <w:r w:rsidR="007B6F0B">
        <w:t>6</w:t>
      </w:r>
      <w:r w:rsidR="00BD2D8D">
        <w:t>.</w:t>
      </w:r>
    </w:p>
    <w:p w14:paraId="5530C1A8" w14:textId="3873D55B" w:rsidR="001129C1" w:rsidRDefault="00247567" w:rsidP="00E75AF5">
      <w:pPr>
        <w:pStyle w:val="Heading3"/>
      </w:pPr>
      <w:r w:rsidRPr="00E75AF5">
        <w:t>getSuccessors</w:t>
      </w:r>
      <w:r>
        <w:t xml:space="preserve"> </w:t>
      </w:r>
      <w:r w:rsidR="00FC5530">
        <w:t xml:space="preserve">and </w:t>
      </w:r>
      <w:r w:rsidR="00DC4E8B">
        <w:t>H</w:t>
      </w:r>
      <w:r w:rsidR="00483464">
        <w:t>a</w:t>
      </w:r>
      <w:r w:rsidR="00DC4E8B">
        <w:t>sh</w:t>
      </w:r>
      <w:r w:rsidR="00483464">
        <w:t xml:space="preserve"> function</w:t>
      </w:r>
      <w:r w:rsidR="001129C1">
        <w:t>:</w:t>
      </w:r>
    </w:p>
    <w:p w14:paraId="5E76C9A7" w14:textId="77777777" w:rsidR="00D95A6B" w:rsidRDefault="00D95A6B" w:rsidP="00D95A6B">
      <w:r w:rsidRPr="00D95A6B">
        <w:t>Profiling shows that about 40% of the benchmark's execution time is spent in Battle.getSuccessors(). During the initial topological-sort phase, this function generates every reachable state and caches each state's successors in a successors dictionary. During value iteration, it does no new computation. It only looks up a state in that dictionary and returns its list of successor states. The lookup key is the state itself, a nested tuple, so every lookup has to hash the whole nested structure. In a single evaluate() call, getSuccessors() was called 784,243 times. Much of that time is interpreter overhead: a full Python function call made only to perform one dictionary lookup.</w:t>
      </w:r>
    </w:p>
    <w:p w14:paraId="3115DAC2" w14:textId="2E5081B8" w:rsidR="0027496F" w:rsidRDefault="0027496F" w:rsidP="0027496F">
      <w:r w:rsidRPr="0027496F">
        <w:t>To measure this overhead, we looked at how much time goes to hashing and dictionary operations. PyObject_Hash accounts for 9.96% of all samples and tuplehash for 8.37%, so these two functions alone make up 18.3% of the total. Behind them is a long tail of dictionary-related functions with the same cause, including lookdict_unicode_nodummy (3.25%), lookdict (2.50%), long_hash (2.12%) and lookdict_unicode (0.76%). With the help of an AI assistant (Claude), we added up every hash and dictionary-related symbol in the profiling report. Together they account for about 30% of all samples.</w:t>
      </w:r>
    </w:p>
    <w:p w14:paraId="049D5811" w14:textId="77777777" w:rsidR="00ED3A2F" w:rsidRDefault="00F65D8A" w:rsidP="00F65D8A">
      <w:pPr>
        <w:pStyle w:val="Heading2"/>
        <w:rPr>
          <w:rFonts w:asciiTheme="minorHAnsi" w:eastAsiaTheme="minorHAnsi" w:hAnsiTheme="minorHAnsi" w:cstheme="minorBidi"/>
          <w:color w:val="auto"/>
          <w:sz w:val="24"/>
          <w:szCs w:val="24"/>
        </w:rPr>
      </w:pPr>
      <w:r w:rsidRPr="00F65D8A">
        <w:rPr>
          <w:rFonts w:asciiTheme="minorHAnsi" w:eastAsiaTheme="minorHAnsi" w:hAnsiTheme="minorHAnsi" w:cstheme="minorBidi"/>
          <w:color w:val="auto"/>
          <w:sz w:val="24"/>
          <w:szCs w:val="24"/>
        </w:rPr>
        <w:lastRenderedPageBreak/>
        <w:t>We then looked at the size of the state graph and found that it has only 4,823 nodes. A graph this small can easily be stored in an array-based representation. The proposed optimization gives each state a unique integer ID during the exploration phase. Each state's successors are then stored as a list of IDs, and its bounds (dmin, dmax) and its frozen flag are stored in lists indexed by the same ID. A successor lookup becomes a direct list index, which in CPython is a simple offset calculation instead of a hash of a nested tuple followed by a probe of the hash table. The successors of each state would be computed once, 4,823 times in total. This would remove about 779,420 redundant calls to getSuccessors() (784,243 − 4,823), along with the dictionary lookups on dmin, dmax and frozen that happen in every iteration.</w:t>
      </w:r>
    </w:p>
    <w:p w14:paraId="051C6B7D" w14:textId="1F867759" w:rsidR="00BD2D8D" w:rsidRDefault="00310FD4" w:rsidP="00F65D8A">
      <w:pPr>
        <w:pStyle w:val="Heading2"/>
      </w:pPr>
      <w:r>
        <w:t>Performance comparison</w:t>
      </w:r>
    </w:p>
    <w:p w14:paraId="1ED3B33C" w14:textId="193162E1" w:rsidR="00553D46" w:rsidRDefault="00A752C8" w:rsidP="00553D46">
      <w:pPr>
        <w:pStyle w:val="Heading3"/>
      </w:pPr>
      <w:r w:rsidRPr="00A752C8">
        <w:t>Optimization 1: replace fractions.Fraction with plain float</w:t>
      </w:r>
    </w:p>
    <w:p w14:paraId="3D917703" w14:textId="67679D55" w:rsidR="00A752C8" w:rsidRDefault="00050B90" w:rsidP="00A752C8">
      <w:r>
        <w:t xml:space="preserve">We replaced the Fraction operations </w:t>
      </w:r>
      <w:r w:rsidR="003C697A">
        <w:t>with floats</w:t>
      </w:r>
      <w:r w:rsidR="0025128B">
        <w:t xml:space="preserve">, resulting in </w:t>
      </w:r>
      <w:r w:rsidR="00CD1AA9" w:rsidRPr="00CD1AA9">
        <w:t>7.69 sec +/- 0.39   1.36x faster</w:t>
      </w:r>
      <w:r w:rsidR="00CD1AA9">
        <w:t xml:space="preserve"> </w:t>
      </w:r>
      <w:r w:rsidR="003C697A">
        <w:t>compared</w:t>
      </w:r>
      <w:r w:rsidR="00CD1AA9">
        <w:t xml:space="preserve"> to the baseline, without any effect on the </w:t>
      </w:r>
      <w:r w:rsidR="003C697A">
        <w:t>final result precision.</w:t>
      </w:r>
    </w:p>
    <w:p w14:paraId="47C5B7C4" w14:textId="5CC4A22C" w:rsidR="003C697A" w:rsidRDefault="006E664D" w:rsidP="003C697A">
      <w:pPr>
        <w:pStyle w:val="Heading3"/>
      </w:pPr>
      <w:r w:rsidRPr="006E664D">
        <w:t>Optimization 2: replace statep-tuple dict keys with integer-id-indexed lists</w:t>
      </w:r>
    </w:p>
    <w:p w14:paraId="38951109" w14:textId="7F362778" w:rsidR="00B9726F" w:rsidRDefault="00CB0F96" w:rsidP="00B9726F">
      <w:r>
        <w:t xml:space="preserve">The implementation - </w:t>
      </w:r>
      <w:r w:rsidR="009C4ADB">
        <w:t>topoSort() already visits every reachable state exactly once, in a fixed order, as a normal side effect of building the topological order we need anyway.</w:t>
      </w:r>
      <w:r w:rsidR="00B9726F">
        <w:t xml:space="preserve"> So we used that existing order to assign each state a</w:t>
      </w:r>
      <w:r w:rsidR="00894482">
        <w:t xml:space="preserve">n </w:t>
      </w:r>
      <w:r w:rsidR="00B9726F">
        <w:t>integer id</w:t>
      </w:r>
      <w:r w:rsidR="00D263DB">
        <w:t>, and changed all the dictionary data structures</w:t>
      </w:r>
      <w:r w:rsidR="00286B71">
        <w:t xml:space="preserve"> (dmin, dmax and frozen)</w:t>
      </w:r>
      <w:r w:rsidR="00D263DB">
        <w:t xml:space="preserve"> to </w:t>
      </w:r>
      <w:r w:rsidR="00174C64">
        <w:t>lists using the same id as index.</w:t>
      </w:r>
      <w:r w:rsidR="00245DD9">
        <w:t xml:space="preserve"> Removing all of their hash and dict computing.</w:t>
      </w:r>
    </w:p>
    <w:p w14:paraId="675E897D" w14:textId="6A452FC1" w:rsidR="00286B71" w:rsidRDefault="00A55982" w:rsidP="00B9726F">
      <w:r>
        <w:t xml:space="preserve">On the topoSort, we also added the successors into </w:t>
      </w:r>
      <w:r w:rsidR="004819BF">
        <w:t>the</w:t>
      </w:r>
      <w:r>
        <w:t xml:space="preserve"> successors list (index</w:t>
      </w:r>
      <w:r w:rsidR="004819BF">
        <w:t>ed by id, containing id’s of the successors). Now</w:t>
      </w:r>
      <w:r w:rsidR="00245DD9">
        <w:t>,</w:t>
      </w:r>
      <w:r w:rsidR="004819BF">
        <w:t xml:space="preserve"> instead of calling </w:t>
      </w:r>
      <w:r w:rsidR="00245DD9" w:rsidRPr="00245DD9">
        <w:t>getSuccessors()</w:t>
      </w:r>
      <w:r w:rsidR="00245DD9">
        <w:t xml:space="preserve"> we just access the list</w:t>
      </w:r>
      <w:r w:rsidR="00F4219C">
        <w:t xml:space="preserve">. The function </w:t>
      </w:r>
      <w:r w:rsidR="008A36EF">
        <w:t>call count</w:t>
      </w:r>
      <w:r w:rsidR="00F4219C">
        <w:t xml:space="preserve"> dropped to 4821</w:t>
      </w:r>
      <w:r w:rsidR="008A36EF">
        <w:t>,</w:t>
      </w:r>
      <w:r w:rsidR="00F4219C">
        <w:t xml:space="preserve"> exactly as we descri</w:t>
      </w:r>
      <w:r w:rsidR="008A36EF">
        <w:t>b</w:t>
      </w:r>
      <w:r w:rsidR="00F4219C">
        <w:t>ed</w:t>
      </w:r>
      <w:r w:rsidR="008A36EF">
        <w:t>.</w:t>
      </w:r>
    </w:p>
    <w:p w14:paraId="4FEE13BF" w14:textId="211081F4" w:rsidR="008A36EF" w:rsidRDefault="00073774" w:rsidP="00B9726F">
      <w:r>
        <w:t xml:space="preserve">The results after applying the two optimizations ended with </w:t>
      </w:r>
      <w:r w:rsidRPr="00073774">
        <w:t>3.36 sec +/- 0.14   3.12x faster</w:t>
      </w:r>
      <w:r>
        <w:t xml:space="preserve"> than the baseline.</w:t>
      </w:r>
      <w:r w:rsidR="00C30E41">
        <w:t xml:space="preserve"> </w:t>
      </w:r>
    </w:p>
    <w:p w14:paraId="0ACDF517" w14:textId="20086C11" w:rsidR="00141844" w:rsidRDefault="00141844" w:rsidP="00C7042F">
      <w:pPr>
        <w:spacing w:line="240" w:lineRule="auto"/>
      </w:pPr>
      <w:r>
        <w:t>The flat perf profile of the final version confirms the hash/dict machinery</w:t>
      </w:r>
      <w:r w:rsidR="00C7042F">
        <w:t xml:space="preserve"> </w:t>
      </w:r>
      <w:r>
        <w:t>that used to dominate is largely gone: PyObject_Hash and tuplehash combined</w:t>
      </w:r>
      <w:r w:rsidR="00C7042F">
        <w:t xml:space="preserve"> </w:t>
      </w:r>
      <w:r>
        <w:t>dropped from 18.3% of samples to under 3.5%, and lookdict_unicode_nodummy</w:t>
      </w:r>
      <w:r w:rsidR="00C7042F">
        <w:t xml:space="preserve"> </w:t>
      </w:r>
      <w:r>
        <w:t>from 3.25% to under half that. _PyEval_EvalFrameDefault (the interpreter's</w:t>
      </w:r>
      <w:r w:rsidR="00C7042F">
        <w:t xml:space="preserve"> </w:t>
      </w:r>
      <w:r>
        <w:t>own bytecode-dispatch overhead) is now the single largest cost, at 24% -</w:t>
      </w:r>
      <w:r w:rsidR="00C7042F">
        <w:t xml:space="preserve"> </w:t>
      </w:r>
      <w:r>
        <w:t>which is essentially the practical floor for a pure-Python implementation of</w:t>
      </w:r>
      <w:r w:rsidR="00C7042F">
        <w:t xml:space="preserve"> </w:t>
      </w:r>
      <w:r>
        <w:t>this algorithm; there is no more low-</w:t>
      </w:r>
      <w:r>
        <w:lastRenderedPageBreak/>
        <w:t>hanging dict/tuple overhead left to</w:t>
      </w:r>
      <w:r w:rsidR="00C7042F">
        <w:t xml:space="preserve"> </w:t>
      </w:r>
      <w:r>
        <w:t>remove without changing the algorithm or data representation more radically</w:t>
      </w:r>
      <w:r w:rsidR="00C7042F">
        <w:t>.</w:t>
      </w:r>
    </w:p>
    <w:p w14:paraId="3B1B7C8D" w14:textId="0B411696" w:rsidR="00310FD4" w:rsidRDefault="005364BF" w:rsidP="00553D46">
      <w:pPr>
        <w:pStyle w:val="Heading2"/>
      </w:pPr>
      <w:r>
        <w:t>C</w:t>
      </w:r>
      <w:r w:rsidR="002D7417">
        <w:t>onclusion</w:t>
      </w:r>
    </w:p>
    <w:p w14:paraId="0CBDAC53" w14:textId="7490B662" w:rsidR="00DC4DC5" w:rsidRDefault="005364BF" w:rsidP="005364BF">
      <w:r>
        <w:t>We start with a careful tool-cross-validated profile (perf flat profiling plus cProfile, since perf's native call-graph unwinding is unreliable under python3-dbg's LTO build). We identified two independent, low-risk optimization targets in the mdp benchmark</w:t>
      </w:r>
      <w:r w:rsidR="00A040CD">
        <w:t xml:space="preserve"> we clearly saw</w:t>
      </w:r>
      <w:r w:rsidR="003F5218">
        <w:t xml:space="preserve"> in the flat profiling</w:t>
      </w:r>
      <w:r>
        <w:t xml:space="preserve">: Fraction arithmetic, and </w:t>
      </w:r>
      <w:r w:rsidR="00652E65">
        <w:t>re-hashing</w:t>
      </w:r>
      <w:r>
        <w:t xml:space="preserve"> the same nested-tuple state keys far more often than it needed to. Applying them incrementally - Fraction to float first, then </w:t>
      </w:r>
      <w:r w:rsidR="0022181D">
        <w:t xml:space="preserve">nested </w:t>
      </w:r>
      <w:r>
        <w:t xml:space="preserve">tuple dicts to indexed lists </w:t>
      </w:r>
      <w:r w:rsidR="0022181D">
        <w:t>+ removing redundant function calls</w:t>
      </w:r>
      <w:r w:rsidR="005E2B55">
        <w:t>-</w:t>
      </w:r>
      <w:r>
        <w:t xml:space="preserve"> let </w:t>
      </w:r>
      <w:r w:rsidR="005E2B55">
        <w:t>us</w:t>
      </w:r>
      <w:r>
        <w:t xml:space="preserve"> measure each optimization's individual contribution rather than only the combined effect. The two together give a 3.12x</w:t>
      </w:r>
      <w:r w:rsidR="005E2B55">
        <w:t xml:space="preserve"> </w:t>
      </w:r>
      <w:r>
        <w:t xml:space="preserve"> (roughly 68%) speedup over baseline</w:t>
      </w:r>
      <w:r w:rsidR="008C408A">
        <w:t>,</w:t>
      </w:r>
      <w:r>
        <w:t xml:space="preserve"> with correctness preserved throughout (the benchmark's internal 1e-6 tolerance check passes at every stage). </w:t>
      </w:r>
    </w:p>
    <w:p w14:paraId="6EB1B29A" w14:textId="77777777" w:rsidR="00DC4DC5" w:rsidRDefault="00DC4DC5">
      <w:r>
        <w:br w:type="page"/>
      </w:r>
    </w:p>
    <w:p w14:paraId="321DB874" w14:textId="2A957103" w:rsidR="00DC4DC5" w:rsidRDefault="00DC4DC5" w:rsidP="00DC4DC5">
      <w:pPr>
        <w:pStyle w:val="Heading1"/>
      </w:pPr>
      <w:r>
        <w:lastRenderedPageBreak/>
        <w:t>GO</w:t>
      </w:r>
      <w:r>
        <w:t xml:space="preserve"> Benchmark Overview</w:t>
      </w:r>
    </w:p>
    <w:p w14:paraId="5AE1DCCD" w14:textId="77777777" w:rsidR="008963B2" w:rsidRDefault="008963B2" w:rsidP="008963B2">
      <w:pPr>
        <w:spacing w:line="240" w:lineRule="auto"/>
      </w:pPr>
      <w:r>
        <w:t>The second benchmark we selected is GO, a</w:t>
      </w:r>
      <w:r>
        <w:t xml:space="preserve"> pure-Python Monte-Carlo Go engine.  versus_cpu() seeds the RNG with 1, builds</w:t>
      </w:r>
      <w:r>
        <w:t xml:space="preserve"> </w:t>
      </w:r>
      <w:r>
        <w:t>an empty 9x9 board and asks for ONE move.  Choosing it costs 200 full</w:t>
      </w:r>
      <w:r>
        <w:t xml:space="preserve"> </w:t>
      </w:r>
      <w:r>
        <w:t>simulated games, so the benchmark measures interpreter throughput on tight</w:t>
      </w:r>
      <w:r>
        <w:t xml:space="preserve"> </w:t>
      </w:r>
      <w:r>
        <w:t>object-oriented pointer-chasing code - attribute access, method calls, small-int</w:t>
      </w:r>
      <w:r>
        <w:t xml:space="preserve"> </w:t>
      </w:r>
      <w:r>
        <w:t xml:space="preserve">arithmetic, list indexing.  It is deterministic: the answer is always </w:t>
      </w:r>
      <w:r>
        <w:t>the same</w:t>
      </w:r>
      <w:r>
        <w:t>.</w:t>
      </w:r>
    </w:p>
    <w:p w14:paraId="16A22D6A" w14:textId="77777777" w:rsidR="008963B2" w:rsidRDefault="008963B2" w:rsidP="008963B2">
      <w:pPr>
        <w:spacing w:line="240" w:lineRule="auto"/>
      </w:pPr>
      <w:r w:rsidRPr="008963B2">
        <w:rPr>
          <w:b/>
          <w:bCs/>
        </w:rPr>
        <w:t>Libraries</w:t>
      </w:r>
      <w:r>
        <w:t xml:space="preserve"> </w:t>
      </w:r>
      <w:r>
        <w:t>- standard library only, no third-party dependencies:</w:t>
      </w:r>
    </w:p>
    <w:p w14:paraId="68B07741" w14:textId="77777777" w:rsidR="008963B2" w:rsidRDefault="008963B2" w:rsidP="008963B2">
      <w:pPr>
        <w:pStyle w:val="ListParagraph"/>
        <w:numPr>
          <w:ilvl w:val="0"/>
          <w:numId w:val="3"/>
        </w:numPr>
        <w:spacing w:line="240" w:lineRule="auto"/>
      </w:pPr>
      <w:r>
        <w:t>random    playout move choice + Zobrist key generation</w:t>
      </w:r>
    </w:p>
    <w:p w14:paraId="556C6378" w14:textId="77777777" w:rsidR="008963B2" w:rsidRDefault="008963B2" w:rsidP="008963B2">
      <w:pPr>
        <w:pStyle w:val="ListParagraph"/>
        <w:numPr>
          <w:ilvl w:val="0"/>
          <w:numId w:val="3"/>
        </w:numPr>
        <w:spacing w:line="240" w:lineRule="auto"/>
      </w:pPr>
      <w:r>
        <w:t>math      sqrt/log for the UCB1 exploration term</w:t>
      </w:r>
    </w:p>
    <w:p w14:paraId="573F5669" w14:textId="12EAD14E" w:rsidR="008963B2" w:rsidRDefault="008963B2" w:rsidP="008963B2">
      <w:pPr>
        <w:pStyle w:val="ListParagraph"/>
        <w:numPr>
          <w:ilvl w:val="0"/>
          <w:numId w:val="3"/>
        </w:numPr>
        <w:spacing w:line="240" w:lineRule="auto"/>
      </w:pPr>
      <w:r>
        <w:t>pyperf    timing harness only; not part of the workload</w:t>
      </w:r>
    </w:p>
    <w:p w14:paraId="208402D9" w14:textId="77777777" w:rsidR="008963B2" w:rsidRPr="008963B2" w:rsidRDefault="008963B2" w:rsidP="008963B2">
      <w:pPr>
        <w:rPr>
          <w:b/>
          <w:bCs/>
        </w:rPr>
      </w:pPr>
      <w:r w:rsidRPr="008963B2">
        <w:rPr>
          <w:b/>
          <w:bCs/>
        </w:rPr>
        <w:t>Data structures</w:t>
      </w:r>
    </w:p>
    <w:p w14:paraId="675F60BF" w14:textId="77777777" w:rsidR="008963B2" w:rsidRDefault="008963B2" w:rsidP="008963B2">
      <w:pPr>
        <w:pStyle w:val="ListParagraph"/>
        <w:numPr>
          <w:ilvl w:val="0"/>
          <w:numId w:val="3"/>
        </w:numPr>
      </w:pPr>
      <w:r>
        <w:t>Square x81</w:t>
      </w:r>
      <w:r>
        <w:t xml:space="preserve"> - </w:t>
      </w:r>
      <w:r>
        <w:t>one board point.  color, ledges (= liberty count),</w:t>
      </w:r>
      <w:r>
        <w:t xml:space="preserve"> </w:t>
      </w:r>
      <w:r>
        <w:t>reference (union-find parent), neighbours (precomputed once)</w:t>
      </w:r>
    </w:p>
    <w:p w14:paraId="1B46C09B" w14:textId="3D00C601" w:rsidR="008963B2" w:rsidRDefault="008963B2" w:rsidP="008963B2">
      <w:pPr>
        <w:pStyle w:val="ListParagraph"/>
        <w:numPr>
          <w:ilvl w:val="0"/>
          <w:numId w:val="3"/>
        </w:numPr>
      </w:pPr>
      <w:r>
        <w:t xml:space="preserve">union-find </w:t>
      </w:r>
      <w:r>
        <w:t>-</w:t>
      </w:r>
      <w:r>
        <w:t xml:space="preserve"> stone groups.  find() walks reference to the group root;</w:t>
      </w:r>
      <w:r>
        <w:t xml:space="preserve"> </w:t>
      </w:r>
      <w:r>
        <w:t>move() unions with same-colour neighbours, merging liberties</w:t>
      </w:r>
      <w:r>
        <w:t>.</w:t>
      </w:r>
    </w:p>
    <w:p w14:paraId="76FF198C" w14:textId="77777777" w:rsidR="008963B2" w:rsidRDefault="008963B2" w:rsidP="008963B2">
      <w:pPr>
        <w:pStyle w:val="ListParagraph"/>
        <w:numPr>
          <w:ilvl w:val="0"/>
          <w:numId w:val="3"/>
        </w:numPr>
      </w:pPr>
      <w:r>
        <w:t xml:space="preserve">EmptySet </w:t>
      </w:r>
      <w:r>
        <w:t xml:space="preserve">- </w:t>
      </w:r>
      <w:r>
        <w:t>empties[] + empty_pos[]; O(1) add/remove by swap-with-last,</w:t>
      </w:r>
      <w:r>
        <w:t xml:space="preserve"> </w:t>
      </w:r>
      <w:r>
        <w:t>and uniform sampling with in-place rejection</w:t>
      </w:r>
      <w:r>
        <w:t>.</w:t>
      </w:r>
    </w:p>
    <w:p w14:paraId="628831D0" w14:textId="77777777" w:rsidR="008963B2" w:rsidRDefault="008963B2" w:rsidP="008963B2">
      <w:pPr>
        <w:pStyle w:val="ListParagraph"/>
        <w:numPr>
          <w:ilvl w:val="0"/>
          <w:numId w:val="3"/>
        </w:numPr>
      </w:pPr>
      <w:r>
        <w:t xml:space="preserve">ZobristHash </w:t>
      </w:r>
      <w:r>
        <w:t xml:space="preserve">- </w:t>
      </w:r>
      <w:r>
        <w:t>incremental XOR board hash + a set of every hash ever seen-&gt; O(1) superko detection</w:t>
      </w:r>
      <w:r>
        <w:t>.</w:t>
      </w:r>
    </w:p>
    <w:p w14:paraId="5FD33157" w14:textId="5C354450" w:rsidR="008963B2" w:rsidRDefault="008963B2" w:rsidP="008963B2">
      <w:pPr>
        <w:pStyle w:val="ListParagraph"/>
        <w:numPr>
          <w:ilvl w:val="0"/>
          <w:numId w:val="3"/>
        </w:numPr>
      </w:pPr>
      <w:r>
        <w:t xml:space="preserve">UCTNode </w:t>
      </w:r>
      <w:r>
        <w:t xml:space="preserve">- </w:t>
      </w:r>
      <w:r>
        <w:t>search tree; pos_child is a flat 81-slot list, plus</w:t>
      </w:r>
      <w:r>
        <w:t xml:space="preserve"> </w:t>
      </w:r>
      <w:r>
        <w:t>wins/losses and a cached bestchild</w:t>
      </w:r>
      <w:r>
        <w:t>.</w:t>
      </w:r>
    </w:p>
    <w:p w14:paraId="3EB2B116" w14:textId="77777777" w:rsidR="00302C32" w:rsidRDefault="008963B2" w:rsidP="00302C32">
      <w:pPr>
        <w:rPr>
          <w:b/>
          <w:bCs/>
        </w:rPr>
      </w:pPr>
      <w:r w:rsidRPr="008963B2">
        <w:rPr>
          <w:b/>
          <w:bCs/>
        </w:rPr>
        <w:t>Algorithm</w:t>
      </w:r>
    </w:p>
    <w:p w14:paraId="620DB4D3" w14:textId="03DDF5B9" w:rsidR="00ED3A2F" w:rsidRPr="00302C32" w:rsidRDefault="00302C32" w:rsidP="00302C32">
      <w:pPr>
        <w:rPr>
          <w:b/>
          <w:bCs/>
        </w:rPr>
      </w:pPr>
      <w:r w:rsidRPr="00302C32">
        <w:t xml:space="preserve">The benchmark chooses a single move on a 9×9 board by Monte-Carlo tree search: it runs 200 simulated games, each one replaying the current position from scratch and then descending the UCT tree </w:t>
      </w:r>
      <w:r>
        <w:t xml:space="preserve">- </w:t>
      </w:r>
      <w:r w:rsidRPr="00302C32">
        <w:t xml:space="preserve">taking unexplored children first, otherwise the child cached as best under UCB1, winrate + sqrt(log(parent_visits) / (5 · node_visits)) </w:t>
      </w:r>
      <w:r>
        <w:t xml:space="preserve">- </w:t>
      </w:r>
      <w:r w:rsidRPr="00302C32">
        <w:t xml:space="preserve">until it expands one new node, from which it plays a uniformly random playout of up to 243 moves, scores the finished position by area with a komi of 7.5 to White, and propagates the win or loss back up the path it took. The machinery underneath each of those moves is where the time actually goes: stone groups are held as a union-find forest carrying a per-group liberty count, so playing a stone unions it with its same-colour neighbours, merges their liberties and decrements the enemy's, removing a group when its count reaches zero; empty points live in an index-plus-dense-array set that gives O(1) removal and uniform </w:t>
      </w:r>
      <w:r w:rsidRPr="00302C32">
        <w:lastRenderedPageBreak/>
        <w:t>sampling with in-place rejection; and every candidate point is first vetted by useful(), which speculatively plays the stone, counts friendly and enemy groups through find(), tests an incrementally XOR-updated Zobrist hash against the set of every position seen so far to reject superko repeats, and then rolls the hash back — relying on a global timestamp epoch to invalidate its scratch marks rather than clearing 81 flags per call.</w:t>
      </w:r>
      <w:r w:rsidR="00ED3A2F">
        <w:t>Initial Analysis and optimization suggestions</w:t>
      </w:r>
    </w:p>
    <w:p w14:paraId="2D31D686" w14:textId="6F81037F" w:rsidR="007D05DB" w:rsidRDefault="007D05DB" w:rsidP="007D05DB">
      <w:r>
        <w:t xml:space="preserve">We generated both a flame graph and cProfile run. </w:t>
      </w:r>
      <w:r w:rsidRPr="007D05DB">
        <w:t>Square.find</w:t>
      </w:r>
      <w:r>
        <w:t xml:space="preserve">() with 22.3% of running time </w:t>
      </w:r>
      <w:r w:rsidR="00006812">
        <w:t xml:space="preserve">and </w:t>
      </w:r>
      <w:r w:rsidR="00006812" w:rsidRPr="00006812">
        <w:t>463,922</w:t>
      </w:r>
      <w:r w:rsidR="00006812">
        <w:t xml:space="preserve"> calls is the dominant function, followed by </w:t>
      </w:r>
      <w:r w:rsidR="00006812" w:rsidRPr="00006812">
        <w:t>Board.useful</w:t>
      </w:r>
      <w:r w:rsidR="00006812">
        <w:t xml:space="preserve">() with 19.7% of running time and </w:t>
      </w:r>
      <w:r w:rsidR="00006812" w:rsidRPr="00006812">
        <w:t>59,658</w:t>
      </w:r>
      <w:r w:rsidR="00006812">
        <w:t xml:space="preserve"> calls.</w:t>
      </w:r>
    </w:p>
    <w:p w14:paraId="3FBCBAF0" w14:textId="67B5C178" w:rsidR="00006812" w:rsidRDefault="00006812" w:rsidP="007D05DB">
      <w:r>
        <w:t>First thing that we observe is that find() is usually called in a deep recursively way.</w:t>
      </w:r>
      <w:r w:rsidR="00DF6B5D">
        <w:t xml:space="preserve"> This can be observed visually in the flame graph, and further validated using the cProfile output, which shows only </w:t>
      </w:r>
      <w:r w:rsidR="00DF6B5D" w:rsidRPr="00DF6B5D">
        <w:t>183,082</w:t>
      </w:r>
      <w:r w:rsidR="00DF6B5D">
        <w:t xml:space="preserve"> outermost calls out of </w:t>
      </w:r>
      <w:r w:rsidR="00DF6B5D" w:rsidRPr="00DF6B5D">
        <w:t>463,922</w:t>
      </w:r>
      <w:r w:rsidR="00DF6B5D">
        <w:t xml:space="preserve"> total calls (2.53 calls per outermost call).</w:t>
      </w:r>
    </w:p>
    <w:p w14:paraId="4F27D0AB" w14:textId="0411FBC5" w:rsidR="00006812" w:rsidRPr="007D05DB" w:rsidRDefault="00006812" w:rsidP="00006812">
      <w:r>
        <w:t>Second thing to observe is that when comparing</w:t>
      </w:r>
      <w:r w:rsidR="00FB522B">
        <w:t xml:space="preserve"> two columns of the profile output:</w:t>
      </w:r>
      <w:r>
        <w:t xml:space="preserve"> </w:t>
      </w:r>
      <w:r w:rsidRPr="00006812">
        <w:t>tottime</w:t>
      </w:r>
      <w:r>
        <w:t xml:space="preserve"> (</w:t>
      </w:r>
      <w:r w:rsidRPr="00006812">
        <w:t>time spent exclusively executing lines inside the function</w:t>
      </w:r>
      <w:r>
        <w:t xml:space="preserve">) against </w:t>
      </w:r>
      <w:r w:rsidRPr="00006812">
        <w:t>cumtime</w:t>
      </w:r>
      <w:r>
        <w:t xml:space="preserve"> (</w:t>
      </w:r>
      <w:r w:rsidRPr="00006812">
        <w:t>total time from when the function starts until it exits</w:t>
      </w:r>
      <w:r>
        <w:t xml:space="preserve">) for </w:t>
      </w:r>
      <w:r w:rsidR="001419E3">
        <w:t>find()</w:t>
      </w:r>
      <w:r>
        <w:t xml:space="preserve"> functions it is identical. When inspecting the actual </w:t>
      </w:r>
      <w:r w:rsidR="00DF6B5D">
        <w:t>code,</w:t>
      </w:r>
      <w:r>
        <w:t xml:space="preserve"> we can observe that none of them is doing heavy arithmetic, allocation or I/O operations.</w:t>
      </w:r>
    </w:p>
    <w:p w14:paraId="7AFEDDD8" w14:textId="734B6077" w:rsidR="00ED3A2F" w:rsidRDefault="00ED3A2F" w:rsidP="00ED3A2F">
      <w:pPr>
        <w:pStyle w:val="Heading2"/>
      </w:pPr>
      <w:r>
        <w:t>SW Optimization 1</w:t>
      </w:r>
    </w:p>
    <w:p w14:paraId="52BE4EEF" w14:textId="3DCD7538" w:rsidR="00DF6B5D" w:rsidRPr="00DF6B5D" w:rsidRDefault="00DF6B5D" w:rsidP="00DF6B5D">
      <w:r>
        <w:t>The first optimization we utilize is converting find() function from being recursive to use a while() loop.</w:t>
      </w:r>
      <w:r w:rsidR="00B4253A">
        <w:t xml:space="preserve"> The transition to while() loop is very simple since this function is simple to begin with, it retains the same computational work but removes the additional overhead of calling a function, that why we expect it to pay off.</w:t>
      </w:r>
    </w:p>
    <w:p w14:paraId="279FC64F" w14:textId="76BC3627" w:rsidR="00ED3A2F" w:rsidRDefault="00ED3A2F" w:rsidP="00ED3A2F">
      <w:pPr>
        <w:pStyle w:val="Heading2"/>
      </w:pPr>
      <w:r>
        <w:t xml:space="preserve">SW </w:t>
      </w:r>
      <w:r>
        <w:t xml:space="preserve">Optimization </w:t>
      </w:r>
      <w:r>
        <w:t>2</w:t>
      </w:r>
    </w:p>
    <w:p w14:paraId="18021326" w14:textId="53A5803A" w:rsidR="00B4253A" w:rsidRPr="00B4253A" w:rsidRDefault="00B4253A" w:rsidP="00B4253A">
      <w:r>
        <w:t xml:space="preserve">The second optimization we suggest is </w:t>
      </w:r>
      <w:r w:rsidR="00FB522B">
        <w:t xml:space="preserve">using _slots_ in the Square class. </w:t>
      </w:r>
      <w:r w:rsidR="00FB522B" w:rsidRPr="00FB522B">
        <w:t>By default every Python instance keeps its attributes in a per-instance dictionary</w:t>
      </w:r>
      <w:r w:rsidR="00FB522B">
        <w:t xml:space="preserve"> Square.__dict__. </w:t>
      </w:r>
      <w:r w:rsidR="00FB522B" w:rsidRPr="00FB522B">
        <w:t xml:space="preserve">__slots__ is a class-level declaration that </w:t>
      </w:r>
      <w:r w:rsidR="00FB522B">
        <w:t xml:space="preserve">replaces that dict with </w:t>
      </w:r>
      <w:r w:rsidR="00FB522B" w:rsidRPr="00FB522B">
        <w:t>fixed array of pointer-sized slots inside the object struct itself</w:t>
      </w:r>
      <w:r w:rsidR="00FB522B">
        <w:t xml:space="preserve">. Now each time that the code access an attribute of Square instance, instead of heavy dict access it only need to access it by the pointer specified. This optimization doesn’t break anything because Square has no subclasses, and its dict is never </w:t>
      </w:r>
      <w:r w:rsidR="00410CD0">
        <w:t>being access directly. We expect this optimization to pay off because Square has 11 attributes that being access frequently.</w:t>
      </w:r>
    </w:p>
    <w:p w14:paraId="484D4D8F" w14:textId="77777777" w:rsidR="00ED3A2F" w:rsidRDefault="00ED3A2F" w:rsidP="00ED3A2F">
      <w:pPr>
        <w:pStyle w:val="Heading2"/>
      </w:pPr>
      <w:r>
        <w:lastRenderedPageBreak/>
        <w:t>Performance comparison</w:t>
      </w:r>
    </w:p>
    <w:p w14:paraId="01607947" w14:textId="2D42B578" w:rsidR="00410CD0" w:rsidRDefault="00410CD0" w:rsidP="00410CD0">
      <w:r>
        <w:t xml:space="preserve">We first observe that the find() optimization works as predicted and number of calls went down to </w:t>
      </w:r>
      <w:r w:rsidRPr="00410CD0">
        <w:t>183,082</w:t>
      </w:r>
      <w:r>
        <w:t>. We than profile each optimization separately and together and measure runtime over 15 repetition, those are the results:</w:t>
      </w:r>
    </w:p>
    <w:tbl>
      <w:tblPr>
        <w:tblStyle w:val="TableGrid"/>
        <w:tblW w:w="0" w:type="auto"/>
        <w:tblLook w:val="04A0" w:firstRow="1" w:lastRow="0" w:firstColumn="1" w:lastColumn="0" w:noHBand="0" w:noVBand="1"/>
      </w:tblPr>
      <w:tblGrid>
        <w:gridCol w:w="2876"/>
        <w:gridCol w:w="2877"/>
        <w:gridCol w:w="2877"/>
      </w:tblGrid>
      <w:tr w:rsidR="00410CD0" w14:paraId="7507EB4B" w14:textId="77777777" w:rsidTr="00410CD0">
        <w:tc>
          <w:tcPr>
            <w:tcW w:w="2876" w:type="dxa"/>
          </w:tcPr>
          <w:p w14:paraId="3EB2A939" w14:textId="77777777" w:rsidR="00410CD0" w:rsidRDefault="00410CD0" w:rsidP="00410CD0"/>
        </w:tc>
        <w:tc>
          <w:tcPr>
            <w:tcW w:w="2877" w:type="dxa"/>
          </w:tcPr>
          <w:p w14:paraId="6712C725" w14:textId="7BE564EE" w:rsidR="00410CD0" w:rsidRDefault="00410CD0" w:rsidP="00410CD0">
            <w:r>
              <w:t>Mean runtime</w:t>
            </w:r>
          </w:p>
        </w:tc>
        <w:tc>
          <w:tcPr>
            <w:tcW w:w="2877" w:type="dxa"/>
          </w:tcPr>
          <w:p w14:paraId="566ED5AB" w14:textId="48CD4EFA" w:rsidR="00410CD0" w:rsidRDefault="00410CD0" w:rsidP="00410CD0">
            <w:r>
              <w:t>Speedup</w:t>
            </w:r>
          </w:p>
        </w:tc>
      </w:tr>
      <w:tr w:rsidR="00410CD0" w14:paraId="638E71F9" w14:textId="77777777" w:rsidTr="00410CD0">
        <w:tc>
          <w:tcPr>
            <w:tcW w:w="2876" w:type="dxa"/>
          </w:tcPr>
          <w:p w14:paraId="4BDA84D8" w14:textId="7C0284DE" w:rsidR="00410CD0" w:rsidRDefault="00410CD0" w:rsidP="00410CD0">
            <w:r>
              <w:t>Baseline</w:t>
            </w:r>
          </w:p>
        </w:tc>
        <w:tc>
          <w:tcPr>
            <w:tcW w:w="2877" w:type="dxa"/>
          </w:tcPr>
          <w:p w14:paraId="19274231" w14:textId="3DE22B47" w:rsidR="00410CD0" w:rsidRDefault="00410CD0" w:rsidP="00410CD0">
            <w:r w:rsidRPr="00410CD0">
              <w:t>394.1 ms</w:t>
            </w:r>
          </w:p>
        </w:tc>
        <w:tc>
          <w:tcPr>
            <w:tcW w:w="2877" w:type="dxa"/>
          </w:tcPr>
          <w:p w14:paraId="1222FE9C" w14:textId="7852C558" w:rsidR="00410CD0" w:rsidRDefault="00410CD0" w:rsidP="00410CD0">
            <w:r>
              <w:t>1.000 x</w:t>
            </w:r>
          </w:p>
        </w:tc>
      </w:tr>
      <w:tr w:rsidR="00410CD0" w14:paraId="515CB910" w14:textId="77777777" w:rsidTr="00410CD0">
        <w:tc>
          <w:tcPr>
            <w:tcW w:w="2876" w:type="dxa"/>
          </w:tcPr>
          <w:p w14:paraId="6AB74C59" w14:textId="54643A39" w:rsidR="00410CD0" w:rsidRDefault="00410CD0" w:rsidP="00410CD0">
            <w:r>
              <w:t>Optimization 1</w:t>
            </w:r>
          </w:p>
        </w:tc>
        <w:tc>
          <w:tcPr>
            <w:tcW w:w="2877" w:type="dxa"/>
          </w:tcPr>
          <w:p w14:paraId="14F8EBF2" w14:textId="605FA794" w:rsidR="00410CD0" w:rsidRDefault="00410CD0" w:rsidP="00410CD0">
            <w:r w:rsidRPr="00410CD0">
              <w:t>376.2 ms</w:t>
            </w:r>
          </w:p>
        </w:tc>
        <w:tc>
          <w:tcPr>
            <w:tcW w:w="2877" w:type="dxa"/>
          </w:tcPr>
          <w:p w14:paraId="2C804ED3" w14:textId="1FC0FB19" w:rsidR="00410CD0" w:rsidRDefault="00410CD0" w:rsidP="00410CD0">
            <w:r>
              <w:t>1.048 x</w:t>
            </w:r>
          </w:p>
        </w:tc>
      </w:tr>
      <w:tr w:rsidR="00410CD0" w14:paraId="5B3FD9E7" w14:textId="77777777" w:rsidTr="00410CD0">
        <w:tc>
          <w:tcPr>
            <w:tcW w:w="2876" w:type="dxa"/>
          </w:tcPr>
          <w:p w14:paraId="6D346E6E" w14:textId="7DB0B784" w:rsidR="00410CD0" w:rsidRDefault="00410CD0" w:rsidP="00410CD0">
            <w:r>
              <w:t>Optimization 2</w:t>
            </w:r>
          </w:p>
        </w:tc>
        <w:tc>
          <w:tcPr>
            <w:tcW w:w="2877" w:type="dxa"/>
          </w:tcPr>
          <w:p w14:paraId="0F7D6714" w14:textId="438254BD" w:rsidR="00410CD0" w:rsidRDefault="00410CD0" w:rsidP="00410CD0">
            <w:r w:rsidRPr="00410CD0">
              <w:t>360.8 ms</w:t>
            </w:r>
          </w:p>
        </w:tc>
        <w:tc>
          <w:tcPr>
            <w:tcW w:w="2877" w:type="dxa"/>
          </w:tcPr>
          <w:p w14:paraId="58E81A25" w14:textId="714F365B" w:rsidR="00410CD0" w:rsidRDefault="00410CD0" w:rsidP="00410CD0">
            <w:r>
              <w:t>1.092 x</w:t>
            </w:r>
          </w:p>
        </w:tc>
      </w:tr>
      <w:tr w:rsidR="00410CD0" w14:paraId="02973D2C" w14:textId="77777777" w:rsidTr="00410CD0">
        <w:tc>
          <w:tcPr>
            <w:tcW w:w="2876" w:type="dxa"/>
          </w:tcPr>
          <w:p w14:paraId="52FFE48D" w14:textId="6EF83C01" w:rsidR="00410CD0" w:rsidRDefault="00410CD0" w:rsidP="00410CD0">
            <w:r>
              <w:t>Combined</w:t>
            </w:r>
          </w:p>
        </w:tc>
        <w:tc>
          <w:tcPr>
            <w:tcW w:w="2877" w:type="dxa"/>
          </w:tcPr>
          <w:p w14:paraId="3DEFE47E" w14:textId="3CC5173E" w:rsidR="00410CD0" w:rsidRDefault="00410CD0" w:rsidP="00410CD0">
            <w:r w:rsidRPr="00410CD0">
              <w:t>339.8 ms</w:t>
            </w:r>
          </w:p>
        </w:tc>
        <w:tc>
          <w:tcPr>
            <w:tcW w:w="2877" w:type="dxa"/>
          </w:tcPr>
          <w:p w14:paraId="371D857F" w14:textId="0B782C85" w:rsidR="00410CD0" w:rsidRDefault="00410CD0" w:rsidP="00410CD0">
            <w:r>
              <w:t>1.160 x</w:t>
            </w:r>
          </w:p>
        </w:tc>
      </w:tr>
    </w:tbl>
    <w:p w14:paraId="749799C6" w14:textId="77777777" w:rsidR="00410CD0" w:rsidRPr="00410CD0" w:rsidRDefault="00410CD0" w:rsidP="00410CD0"/>
    <w:p w14:paraId="23748634" w14:textId="77777777" w:rsidR="00ED3A2F" w:rsidRPr="00ED3A2F" w:rsidRDefault="00ED3A2F" w:rsidP="00ED3A2F"/>
    <w:p w14:paraId="25760DED" w14:textId="5CBA3D54" w:rsidR="00D74D6F" w:rsidRDefault="00D74D6F">
      <w:r>
        <w:br w:type="page"/>
      </w:r>
    </w:p>
    <w:p w14:paraId="46D7AA9B" w14:textId="1D2A842A" w:rsidR="00410CD0" w:rsidRDefault="00410CD0" w:rsidP="00410CD0">
      <w:pPr>
        <w:pStyle w:val="Heading1"/>
      </w:pPr>
      <w:r>
        <w:lastRenderedPageBreak/>
        <w:t xml:space="preserve">GO </w:t>
      </w:r>
      <w:r>
        <w:t>HW optimization</w:t>
      </w:r>
      <w:r w:rsidR="0072557C">
        <w:t xml:space="preserve"> </w:t>
      </w:r>
    </w:p>
    <w:p w14:paraId="75348DB3" w14:textId="0AF67156" w:rsidR="001419E3" w:rsidRDefault="001419E3" w:rsidP="001419E3">
      <w:r>
        <w:t>We mentioned before that the most dominated functions are find() with 22.3% of runtime and useful() with 19.7% of runtime. Find() might look as a better candidate for offloading to accelerator, but it isn’t for 2 reasons:</w:t>
      </w:r>
    </w:p>
    <w:p w14:paraId="65B6A7FD" w14:textId="54F9A093" w:rsidR="001419E3" w:rsidRDefault="001419E3" w:rsidP="001419E3">
      <w:pPr>
        <w:pStyle w:val="ListParagraph"/>
        <w:numPr>
          <w:ilvl w:val="0"/>
          <w:numId w:val="4"/>
        </w:numPr>
      </w:pPr>
      <w:r>
        <w:t xml:space="preserve">It being called much more - </w:t>
      </w:r>
      <w:r w:rsidRPr="00DF6B5D">
        <w:t>183,082</w:t>
      </w:r>
      <w:r>
        <w:t xml:space="preserve"> outermost calls against only </w:t>
      </w:r>
      <w:r w:rsidRPr="00006812">
        <w:t>59,658</w:t>
      </w:r>
      <w:r>
        <w:t xml:space="preserve"> calls</w:t>
      </w:r>
      <w:r>
        <w:t>. When offloading to accelerator, we save time by faster implementation on hardware, but we pay with bus roundtrip for every call.</w:t>
      </w:r>
    </w:p>
    <w:p w14:paraId="0B570A62" w14:textId="66A12072" w:rsidR="001419E3" w:rsidRDefault="001419E3" w:rsidP="001419E3">
      <w:pPr>
        <w:pStyle w:val="ListParagraph"/>
        <w:numPr>
          <w:ilvl w:val="0"/>
          <w:numId w:val="4"/>
        </w:numPr>
      </w:pPr>
      <w:r>
        <w:t xml:space="preserve">When counting </w:t>
      </w:r>
      <w:r w:rsidR="000C0043" w:rsidRPr="00006812">
        <w:t>total time from when the function starts until it exits</w:t>
      </w:r>
      <w:r w:rsidR="000C0043">
        <w:t>, useful() has bigger share because it calls other functions. If the entire logic of useful() is implemented on hardware we will save more time.</w:t>
      </w:r>
    </w:p>
    <w:p w14:paraId="51FC867B" w14:textId="23A0A2DA" w:rsidR="000C0043" w:rsidRDefault="0072557C" w:rsidP="000C0043">
      <w:r>
        <w:t xml:space="preserve">In addition, useful() functionality will </w:t>
      </w:r>
      <w:r w:rsidR="00B24434">
        <w:t>suit</w:t>
      </w:r>
      <w:r>
        <w:t xml:space="preserve"> a hardware acceleration. In the software implementation it includes mainly pointer hops, int comparison and 63 bits XOR</w:t>
      </w:r>
      <w:r w:rsidR="00B24434">
        <w:t>. I</w:t>
      </w:r>
      <w:r>
        <w:t>ts state is small (the entire board is 18Kbts) and can fit in on cheap memory</w:t>
      </w:r>
      <w:r w:rsidR="00B24434">
        <w:t>, and it is not being updated frequently</w:t>
      </w:r>
      <w:r>
        <w:t>.</w:t>
      </w:r>
    </w:p>
    <w:p>
      <w:r>
        <w:t xml:space="preserve">The numbers behind that choice, from the flame graph and cProfile:</w:t>
      </w:r>
    </w:p>
    <w:tbl>
      <w:tblPr>
        <w:tblStyle w:val="TableGrid"/>
        <w:tblW w:w="0" w:type="auto"/>
        <w:tblLook w:val="04A0" w:firstRow="1" w:lastRow="0" w:firstColumn="1" w:lastColumn="0" w:noHBand="0" w:noVBand="1"/>
      </w:tblPr>
      <w:tblGrid>
        <w:gridCol w:w="3400"/>
        <w:gridCol w:w="2620"/>
        <w:gridCol w:w="2620"/>
      </w:tblGrid>
      <w:tr>
        <w:tc>
          <w:tcPr>
            <w:tcW w:w="3400" w:type="dxa"/>
          </w:tcPr>
          <w:p/>
        </w:tc>
        <w:tc>
          <w:tcPr>
            <w:tcW w:w="2620" w:type="dxa"/>
          </w:tcPr>
          <w:p>
            <w:r>
              <w:rPr>
                <w:b/>
              </w:rPr>
              <w:t xml:space="preserve">find()</w:t>
            </w:r>
          </w:p>
        </w:tc>
        <w:tc>
          <w:tcPr>
            <w:tcW w:w="2620" w:type="dxa"/>
          </w:tcPr>
          <w:p>
            <w:r>
              <w:rPr>
                <w:b/>
              </w:rPr>
              <w:t xml:space="preserve">useful()</w:t>
            </w:r>
          </w:p>
        </w:tc>
      </w:tr>
      <w:tr>
        <w:tc>
          <w:tcPr>
            <w:tcW w:w="3400" w:type="dxa"/>
          </w:tcPr>
          <w:p>
            <w:r>
              <w:t xml:space="preserve">Calls per iteration</w:t>
            </w:r>
          </w:p>
        </w:tc>
        <w:tc>
          <w:tcPr>
            <w:tcW w:w="2620" w:type="dxa"/>
          </w:tcPr>
          <w:p>
            <w:r>
              <w:t xml:space="preserve">183,082</w:t>
            </w:r>
          </w:p>
        </w:tc>
        <w:tc>
          <w:tcPr>
            <w:tcW w:w="2620" w:type="dxa"/>
          </w:tcPr>
          <w:p>
            <w:r>
              <w:t xml:space="preserve">59,658</w:t>
            </w:r>
          </w:p>
        </w:tc>
      </w:tr>
      <w:tr>
        <w:tc>
          <w:tcPr>
            <w:tcW w:w="3400" w:type="dxa"/>
          </w:tcPr>
          <w:p>
            <w:r>
              <w:t xml:space="preserve">Runtime it owns (inclusive)</w:t>
            </w:r>
          </w:p>
        </w:tc>
        <w:tc>
          <w:tcPr>
            <w:tcW w:w="2620" w:type="dxa"/>
          </w:tcPr>
          <w:p>
            <w:r>
              <w:t xml:space="preserve">87 ms (22%)</w:t>
            </w:r>
          </w:p>
        </w:tc>
        <w:tc>
          <w:tcPr>
            <w:tcW w:w="2620" w:type="dxa"/>
          </w:tcPr>
          <w:p>
            <w:r>
              <w:t xml:space="preserve">185 ms (47%)</w:t>
            </w:r>
          </w:p>
        </w:tc>
      </w:tr>
      <w:tr>
        <w:tc>
          <w:tcPr>
            <w:tcW w:w="3400" w:type="dxa"/>
          </w:tcPr>
          <w:p>
            <w:r>
              <w:t xml:space="preserve">Budget per bus round trip</w:t>
            </w:r>
          </w:p>
        </w:tc>
        <w:tc>
          <w:tcPr>
            <w:tcW w:w="2620" w:type="dxa"/>
          </w:tcPr>
          <w:p>
            <w:r>
              <w:t xml:space="preserve">0.48 µs</w:t>
            </w:r>
          </w:p>
        </w:tc>
        <w:tc>
          <w:tcPr>
            <w:tcW w:w="2620" w:type="dxa"/>
          </w:tcPr>
          <w:p>
            <w:r>
              <w:t xml:space="preserve">3.1 µs</w:t>
            </w:r>
          </w:p>
        </w:tc>
      </w:tr>
    </w:tbl>
    <w:p/>
    <w:p>
      <w:r>
        <w:t xml:space="preserve">A round trip to an accelerator costs around 1 µs. Offloading find() would make the benchmark slower. Offloading useful() leaves room to win, and it takes 69% of the find() calls with it, since they happen inside useful().</w:t>
      </w:r>
    </w:p>
    <w:p w14:paraId="21392147" w14:textId="5939E59C" w:rsidR="0072557C" w:rsidRDefault="0072557C" w:rsidP="0072557C">
      <w:pPr>
        <w:pStyle w:val="Heading1"/>
      </w:pPr>
      <w:r>
        <w:t>HW Architecture</w:t>
      </w:r>
    </w:p>
    <w:p w14:paraId="33E0914C" w14:textId="03624A31" w:rsidR="0072557C" w:rsidRDefault="00CD2606" w:rsidP="0072557C">
      <w:r>
        <w:t>Inputs:</w:t>
      </w:r>
    </w:p>
    <w:tbl>
      <w:tblPr>
        <w:tblStyle w:val="TableGrid"/>
        <w:tblW w:w="0" w:type="auto"/>
        <w:tblLook w:val="04A0" w:firstRow="1" w:lastRow="0" w:firstColumn="1" w:lastColumn="0" w:noHBand="0" w:noVBand="1"/>
      </w:tblPr>
      <w:tblGrid>
        <w:gridCol w:w="1555"/>
        <w:gridCol w:w="869"/>
        <w:gridCol w:w="6206"/>
      </w:tblGrid>
      <w:tr w:rsidR="00CD2606" w14:paraId="4A7B2D3F" w14:textId="77777777" w:rsidTr="00CD2606">
        <w:tc>
          <w:tcPr>
            <w:tcW w:w="1555" w:type="dxa"/>
          </w:tcPr>
          <w:p w14:paraId="41B5CE7D" w14:textId="2E24C43B" w:rsidR="00CD2606" w:rsidRDefault="00CD2606" w:rsidP="0072557C">
            <w:r>
              <w:t>Signal</w:t>
            </w:r>
          </w:p>
        </w:tc>
        <w:tc>
          <w:tcPr>
            <w:tcW w:w="708" w:type="dxa"/>
          </w:tcPr>
          <w:p w14:paraId="76BF6D45" w14:textId="4C131D20" w:rsidR="00CD2606" w:rsidRDefault="00CD2606" w:rsidP="0072557C">
            <w:r>
              <w:t>Width</w:t>
            </w:r>
          </w:p>
        </w:tc>
        <w:tc>
          <w:tcPr>
            <w:tcW w:w="6367" w:type="dxa"/>
          </w:tcPr>
          <w:p w14:paraId="28CFE46F" w14:textId="3F7C5BD1" w:rsidR="00CD2606" w:rsidRDefault="00CD2606" w:rsidP="0072557C">
            <w:r>
              <w:t>What it does</w:t>
            </w:r>
          </w:p>
        </w:tc>
      </w:tr>
      <w:tr w:rsidR="00CD2606" w14:paraId="05BC7CE9" w14:textId="77777777" w:rsidTr="00CD2606">
        <w:tc>
          <w:tcPr>
            <w:tcW w:w="1555" w:type="dxa"/>
          </w:tcPr>
          <w:p w14:paraId="7283A931" w14:textId="047B0E4C" w:rsidR="00CD2606" w:rsidRDefault="00CD2606" w:rsidP="0072557C">
            <w:r w:rsidRPr="00CD2606">
              <w:t>clk</w:t>
            </w:r>
          </w:p>
        </w:tc>
        <w:tc>
          <w:tcPr>
            <w:tcW w:w="708" w:type="dxa"/>
          </w:tcPr>
          <w:p w14:paraId="3FFEBECD" w14:textId="20DB493A" w:rsidR="00CD2606" w:rsidRDefault="00CD2606" w:rsidP="0072557C">
            <w:r>
              <w:t>1</w:t>
            </w:r>
          </w:p>
        </w:tc>
        <w:tc>
          <w:tcPr>
            <w:tcW w:w="6367" w:type="dxa"/>
          </w:tcPr>
          <w:p w14:paraId="2AEA9E02" w14:textId="77777777" w:rsidR="00CD2606" w:rsidRDefault="00CD2606" w:rsidP="0072557C">
            <w:r>
              <w:t xml:space="preserve">Single clock, 100 MHz target.</w:t>
            </w:r>
          </w:p>
        </w:tc>
      </w:tr>
      <w:tr w:rsidR="00CD2606" w14:paraId="352193F5" w14:textId="77777777" w:rsidTr="00CD2606">
        <w:tc>
          <w:tcPr>
            <w:tcW w:w="1555" w:type="dxa"/>
          </w:tcPr>
          <w:p w14:paraId="2B10A361" w14:textId="01FF66BF" w:rsidR="00CD2606" w:rsidRDefault="00CD2606" w:rsidP="0072557C">
            <w:r w:rsidRPr="00CD2606">
              <w:t>rst_n</w:t>
            </w:r>
          </w:p>
        </w:tc>
        <w:tc>
          <w:tcPr>
            <w:tcW w:w="708" w:type="dxa"/>
          </w:tcPr>
          <w:p w14:paraId="38588493" w14:textId="179509EB" w:rsidR="00CD2606" w:rsidRDefault="00CD2606" w:rsidP="0072557C">
            <w:r>
              <w:t>1</w:t>
            </w:r>
          </w:p>
        </w:tc>
        <w:tc>
          <w:tcPr>
            <w:tcW w:w="6367" w:type="dxa"/>
          </w:tcPr>
          <w:p w14:paraId="36E2C80E" w14:textId="77777777" w:rsidR="00CD2606" w:rsidRDefault="00CD2606" w:rsidP="0072557C">
            <w:r>
              <w:t xml:space="preserve">Synchronous, active low. Also sets ref[i] = i, so every point starts as its own group.</w:t>
            </w:r>
          </w:p>
        </w:tc>
      </w:tr>
      <w:tr w:rsidR="00CD2606" w14:paraId="29CAE7DF" w14:textId="77777777" w:rsidTr="00CD2606">
        <w:tc>
          <w:tcPr>
            <w:tcW w:w="1555" w:type="dxa"/>
          </w:tcPr>
          <w:p w14:paraId="6435F3CB" w14:textId="17326EAB" w:rsidR="00CD2606" w:rsidRDefault="00CD2606" w:rsidP="0072557C">
            <w:r w:rsidRPr="00CD2606">
              <w:t>cmd_valid</w:t>
            </w:r>
          </w:p>
        </w:tc>
        <w:tc>
          <w:tcPr>
            <w:tcW w:w="708" w:type="dxa"/>
          </w:tcPr>
          <w:p w14:paraId="04D6B221" w14:textId="2A2F8E23" w:rsidR="00CD2606" w:rsidRDefault="00CD2606" w:rsidP="0072557C">
            <w:r>
              <w:t>1 (each)</w:t>
            </w:r>
          </w:p>
        </w:tc>
        <w:tc>
          <w:tcPr>
            <w:tcW w:w="6367" w:type="dxa"/>
          </w:tcPr>
          <w:p w14:paraId="3B7C475F" w14:textId="4DE3D1E0" w:rsidR="00CD2606" w:rsidRDefault="00CD2606" w:rsidP="0072557C">
            <w:r w:rsidRPr="00CD2606">
              <w:t>Handshake. cmd_ready is asserted only when the core is idle — one operation in flight, no queue.</w:t>
            </w:r>
          </w:p>
        </w:tc>
      </w:tr>
      <w:tr w:rsidR="00CD2606" w14:paraId="688AB046" w14:textId="77777777" w:rsidTr="00CD2606">
        <w:tc>
          <w:tcPr>
            <w:tcW w:w="1555" w:type="dxa"/>
          </w:tcPr>
          <w:p w14:paraId="682E201D" w14:textId="3056CDEF" w:rsidR="00CD2606" w:rsidRDefault="00CD2606" w:rsidP="0072557C">
            <w:r w:rsidRPr="00CD2606">
              <w:t>cmd_op</w:t>
            </w:r>
          </w:p>
        </w:tc>
        <w:tc>
          <w:tcPr>
            <w:tcW w:w="708" w:type="dxa"/>
          </w:tcPr>
          <w:p w14:paraId="4C92EB06" w14:textId="7D6C8B69" w:rsidR="00CD2606" w:rsidRDefault="00CD2606" w:rsidP="0072557C">
            <w:r>
              <w:t>4</w:t>
            </w:r>
          </w:p>
        </w:tc>
        <w:tc>
          <w:tcPr>
            <w:tcW w:w="6367" w:type="dxa"/>
          </w:tcPr>
          <w:p w14:paraId="3B4F3400" w14:textId="35A2736A" w:rsidR="00CD2606" w:rsidRDefault="00CD2606" w:rsidP="0072557C">
            <w:r w:rsidRPr="00CD2606">
              <w:t>Which of five operations to run.</w:t>
            </w:r>
          </w:p>
        </w:tc>
      </w:tr>
      <w:tr w:rsidR="00CD2606" w14:paraId="6AA2866F" w14:textId="77777777" w:rsidTr="00CD2606">
        <w:tc>
          <w:tcPr>
            <w:tcW w:w="1555" w:type="dxa"/>
          </w:tcPr>
          <w:p w14:paraId="2B996A30" w14:textId="4E932614" w:rsidR="00CD2606" w:rsidRDefault="00CD2606" w:rsidP="0072557C">
            <w:r w:rsidRPr="00CD2606">
              <w:t>cmd_pos</w:t>
            </w:r>
          </w:p>
        </w:tc>
        <w:tc>
          <w:tcPr>
            <w:tcW w:w="708" w:type="dxa"/>
          </w:tcPr>
          <w:p w14:paraId="378B7779" w14:textId="482D2BE9" w:rsidR="00CD2606" w:rsidRDefault="00CD2606" w:rsidP="0072557C">
            <w:r>
              <w:t>7</w:t>
            </w:r>
          </w:p>
        </w:tc>
        <w:tc>
          <w:tcPr>
            <w:tcW w:w="6367" w:type="dxa"/>
          </w:tcPr>
          <w:p w14:paraId="7C733418" w14:textId="33C88299" w:rsidR="00CD2606" w:rsidRDefault="00CD2606" w:rsidP="00CD2606">
            <w:r>
              <w:t xml:space="preserve">The board point, 0…80 (y*9 + x). Seven bits because </w:t>
            </w:r>
            <w:r>
              <w:rPr>
                <w:rFonts w:ascii="Cambria Math" w:hAnsi="Cambria Math" w:cs="Cambria Math"/>
              </w:rPr>
              <w:t>⌈</w:t>
            </w:r>
            <w:r>
              <w:t>log</w:t>
            </w:r>
            <w:r>
              <w:rPr>
                <w:rFonts w:ascii="Aptos" w:hAnsi="Aptos" w:cs="Aptos"/>
              </w:rPr>
              <w:t>₂</w:t>
            </w:r>
            <w:r>
              <w:t>81</w:t>
            </w:r>
            <w:r>
              <w:rPr>
                <w:rFonts w:ascii="Cambria Math" w:hAnsi="Cambria Math" w:cs="Cambria Math"/>
              </w:rPr>
              <w:t>⌉</w:t>
            </w:r>
            <w:r>
              <w:t xml:space="preserve"> = 7. For USEFUL it's the point being tested; for MOVE the point being played.</w:t>
            </w:r>
          </w:p>
        </w:tc>
      </w:tr>
      <w:tr w:rsidR="00CD2606" w14:paraId="2A8DCFA9" w14:textId="77777777" w:rsidTr="00CD2606">
        <w:tc>
          <w:tcPr>
            <w:tcW w:w="1555" w:type="dxa"/>
          </w:tcPr>
          <w:p w14:paraId="4DE9E4D8" w14:textId="2E784089" w:rsidR="00CD2606" w:rsidRDefault="00CD2606" w:rsidP="0072557C">
            <w:r w:rsidRPr="00CD2606">
              <w:t>cmd_color</w:t>
            </w:r>
          </w:p>
        </w:tc>
        <w:tc>
          <w:tcPr>
            <w:tcW w:w="708" w:type="dxa"/>
          </w:tcPr>
          <w:p w14:paraId="20FD1E4B" w14:textId="15791AD6" w:rsidR="00CD2606" w:rsidRDefault="00CD2606" w:rsidP="0072557C">
            <w:r>
              <w:t>2</w:t>
            </w:r>
          </w:p>
        </w:tc>
        <w:tc>
          <w:tcPr>
            <w:tcW w:w="6367" w:type="dxa"/>
          </w:tcPr>
          <w:p w14:paraId="297FE556" w14:textId="4BEB8E88" w:rsidR="00CD2606" w:rsidRDefault="00CD2606" w:rsidP="0072557C">
            <w:r w:rsidRPr="00CD2606">
              <w:t xml:space="preserve">Whose move — EMPTY=0, WHITE=1, BLACK=2. </w:t>
            </w:r>
          </w:p>
        </w:tc>
      </w:tr>
      <w:tr w:rsidR="00CD2606" w14:paraId="00B0F15A" w14:textId="77777777" w:rsidTr="00CD2606">
        <w:tc>
          <w:tcPr>
            <w:tcW w:w="1555" w:type="dxa"/>
          </w:tcPr>
          <w:p w14:paraId="3B089108" w14:textId="04A3A45F" w:rsidR="00CD2606" w:rsidRDefault="00CD2606" w:rsidP="0072557C">
            <w:r>
              <w:t>Cmd_key</w:t>
            </w:r>
          </w:p>
        </w:tc>
        <w:tc>
          <w:tcPr>
            <w:tcW w:w="708" w:type="dxa"/>
          </w:tcPr>
          <w:p w14:paraId="52B0AE6E" w14:textId="4BFA98B4" w:rsidR="00CD2606" w:rsidRDefault="00CD2606" w:rsidP="0072557C">
            <w:r>
              <w:t>63</w:t>
            </w:r>
          </w:p>
        </w:tc>
        <w:tc>
          <w:tcPr>
            <w:tcW w:w="6367" w:type="dxa"/>
          </w:tcPr>
          <w:p w14:paraId="5F209996" w14:textId="1EEFFE08" w:rsidR="00CD2606" w:rsidRDefault="00CD2606" w:rsidP="0072557C">
            <w:r w:rsidRPr="00CD2606">
              <w:t>Zobrist key payload for LOAD_KEY. 63, not 64, because the software draws random.randrange(2**63 - 1).</w:t>
            </w:r>
          </w:p>
        </w:tc>
      </w:tr>
      <w:tr w:rsidR="00CD2606" w14:paraId="629BFE56" w14:textId="77777777" w:rsidTr="00CD2606">
        <w:tc>
          <w:tcPr>
            <w:tcW w:w="1555" w:type="dxa"/>
          </w:tcPr>
          <w:p w14:paraId="72B740C2" w14:textId="22E6EE66" w:rsidR="00CD2606" w:rsidRDefault="00CD2606" w:rsidP="0072557C">
            <w:r w:rsidRPr="00CD2606">
              <w:t>cmd_key_idx</w:t>
            </w:r>
          </w:p>
        </w:tc>
        <w:tc>
          <w:tcPr>
            <w:tcW w:w="708" w:type="dxa"/>
          </w:tcPr>
          <w:p w14:paraId="7B3C49D6" w14:textId="67C10349" w:rsidR="00CD2606" w:rsidRDefault="00CD2606" w:rsidP="0072557C">
            <w:r>
              <w:t>9</w:t>
            </w:r>
          </w:p>
        </w:tc>
        <w:tc>
          <w:tcPr>
            <w:tcW w:w="6367" w:type="dxa"/>
          </w:tcPr>
          <w:p w14:paraId="52E97E38" w14:textId="20B0DDD7" w:rsidR="00CD2606" w:rsidRDefault="00CD2606" w:rsidP="0072557C">
            <w:r w:rsidRPr="00CD2606">
              <w:t>Where to file that key: square*3 + colour, so 243 live entries.</w:t>
            </w:r>
          </w:p>
        </w:tc>
      </w:tr>
    </w:tbl>
    <w:p w14:paraId="1755BDA9" w14:textId="163D1A43" w:rsidR="0072557C" w:rsidRDefault="0072557C" w:rsidP="0072557C"/>
    <w:p w14:paraId="47FDD70C" w14:textId="3BEC64A4" w:rsidR="00CD2606" w:rsidRDefault="00CD2606" w:rsidP="0072557C">
      <w:r>
        <w:t>Outputs:</w:t>
      </w:r>
    </w:p>
    <w:tbl>
      <w:tblPr>
        <w:tblStyle w:val="TableGrid"/>
        <w:tblW w:w="0" w:type="auto"/>
        <w:tblLook w:val="04A0" w:firstRow="1" w:lastRow="0" w:firstColumn="1" w:lastColumn="0" w:noHBand="0" w:noVBand="1"/>
      </w:tblPr>
      <w:tblGrid>
        <w:gridCol w:w="1555"/>
        <w:gridCol w:w="850"/>
        <w:gridCol w:w="6225"/>
      </w:tblGrid>
      <w:tr w:rsidR="00CD2606" w14:paraId="177521F0" w14:textId="77777777" w:rsidTr="00CD2606">
        <w:tc>
          <w:tcPr>
            <w:tcW w:w="1555" w:type="dxa"/>
          </w:tcPr>
          <w:p w14:paraId="74325554" w14:textId="55D2125F" w:rsidR="00CD2606" w:rsidRDefault="00CD2606" w:rsidP="00CD2606">
            <w:r>
              <w:t>Signal</w:t>
            </w:r>
          </w:p>
        </w:tc>
        <w:tc>
          <w:tcPr>
            <w:tcW w:w="850" w:type="dxa"/>
          </w:tcPr>
          <w:p w14:paraId="4A00679C" w14:textId="7717B8A0" w:rsidR="00CD2606" w:rsidRDefault="00CD2606" w:rsidP="00CD2606">
            <w:r>
              <w:t>Width</w:t>
            </w:r>
          </w:p>
        </w:tc>
        <w:tc>
          <w:tcPr>
            <w:tcW w:w="6225" w:type="dxa"/>
          </w:tcPr>
          <w:p w14:paraId="0C93A6DD" w14:textId="6412C477" w:rsidR="00CD2606" w:rsidRDefault="00CD2606" w:rsidP="00CD2606">
            <w:r>
              <w:t>What it does</w:t>
            </w:r>
          </w:p>
        </w:tc>
      </w:tr>
      <w:tr w:rsidR="00CD2606" w14:paraId="48D31799" w14:textId="77777777" w:rsidTr="00CD2606">
        <w:tc>
          <w:tcPr>
            <w:tcW w:w="1555" w:type="dxa"/>
          </w:tcPr>
          <w:p w14:paraId="03A3A9C4" w14:textId="1338FC23" w:rsidR="00CD2606" w:rsidRDefault="00CD2606" w:rsidP="00CD2606">
            <w:r>
              <w:t>busy</w:t>
            </w:r>
          </w:p>
        </w:tc>
        <w:tc>
          <w:tcPr>
            <w:tcW w:w="850" w:type="dxa"/>
          </w:tcPr>
          <w:p w14:paraId="38B472CF" w14:textId="0DF9310D" w:rsidR="00CD2606" w:rsidRDefault="00CD2606" w:rsidP="00CD2606">
            <w:r>
              <w:t>1</w:t>
            </w:r>
          </w:p>
        </w:tc>
        <w:tc>
          <w:tcPr>
            <w:tcW w:w="6225" w:type="dxa"/>
          </w:tcPr>
          <w:p w14:paraId="7DA54849" w14:textId="54D435D3" w:rsidR="00CD2606" w:rsidRDefault="00CD2606" w:rsidP="00CD2606">
            <w:r>
              <w:t>State is not idle</w:t>
            </w:r>
          </w:p>
        </w:tc>
      </w:tr>
      <w:tr w:rsidR="00CD2606" w14:paraId="6BD14E45" w14:textId="77777777" w:rsidTr="00CD2606">
        <w:tc>
          <w:tcPr>
            <w:tcW w:w="1555" w:type="dxa"/>
          </w:tcPr>
          <w:p w14:paraId="653D24D1" w14:textId="76FD3B30" w:rsidR="00CD2606" w:rsidRDefault="00CD2606" w:rsidP="00CD2606">
            <w:r>
              <w:lastRenderedPageBreak/>
              <w:t>Done</w:t>
            </w:r>
          </w:p>
        </w:tc>
        <w:tc>
          <w:tcPr>
            <w:tcW w:w="850" w:type="dxa"/>
          </w:tcPr>
          <w:p w14:paraId="75BA56C4" w14:textId="2BDB712D" w:rsidR="00CD2606" w:rsidRDefault="00CD2606" w:rsidP="00CD2606">
            <w:r>
              <w:t>1</w:t>
            </w:r>
          </w:p>
        </w:tc>
        <w:tc>
          <w:tcPr>
            <w:tcW w:w="6225" w:type="dxa"/>
          </w:tcPr>
          <w:p w14:paraId="089F8C2D" w14:textId="2479FC06" w:rsidR="00CD2606" w:rsidRDefault="00CD2606" w:rsidP="00CD2606">
            <w:r>
              <w:t>One-cycle completion pulse</w:t>
            </w:r>
          </w:p>
        </w:tc>
      </w:tr>
      <w:tr w:rsidR="00CD2606" w14:paraId="7029C92C" w14:textId="77777777" w:rsidTr="00CD2606">
        <w:tc>
          <w:tcPr>
            <w:tcW w:w="1555" w:type="dxa"/>
          </w:tcPr>
          <w:p w14:paraId="57B4A88C" w14:textId="26C7EA45" w:rsidR="00CD2606" w:rsidRDefault="00CD2606" w:rsidP="00CD2606">
            <w:r>
              <w:t>Res_fast</w:t>
            </w:r>
          </w:p>
        </w:tc>
        <w:tc>
          <w:tcPr>
            <w:tcW w:w="850" w:type="dxa"/>
          </w:tcPr>
          <w:p w14:paraId="48B2E9E3" w14:textId="1C91A0B2" w:rsidR="00CD2606" w:rsidRDefault="00CD2606" w:rsidP="00CD2606">
            <w:r>
              <w:t>1</w:t>
            </w:r>
          </w:p>
        </w:tc>
        <w:tc>
          <w:tcPr>
            <w:tcW w:w="6225" w:type="dxa"/>
          </w:tcPr>
          <w:p w14:paraId="12C379F1" w14:textId="34FF134A" w:rsidR="00CD2606" w:rsidRDefault="00CD2606" w:rsidP="00CD2606">
            <w:r w:rsidRPr="00CD2606">
              <w:t>The USEFUL took the fast path — an untouched point with an empty neighbour. When set, the answer is simply yes,</w:t>
            </w:r>
            <w:r>
              <w:t xml:space="preserve"> </w:t>
            </w:r>
            <w:r w:rsidRPr="00CD2606">
              <w:t>and software must not run the superko test.</w:t>
            </w:r>
          </w:p>
        </w:tc>
      </w:tr>
      <w:tr w:rsidR="00CD2606" w14:paraId="03DF20EA" w14:textId="77777777" w:rsidTr="00CD2606">
        <w:tc>
          <w:tcPr>
            <w:tcW w:w="1555" w:type="dxa"/>
          </w:tcPr>
          <w:p w14:paraId="0E1786C9" w14:textId="60EDF613" w:rsidR="00CD2606" w:rsidRDefault="00CD2606" w:rsidP="00CD2606">
            <w:r>
              <w:t>Res_cond</w:t>
            </w:r>
          </w:p>
        </w:tc>
        <w:tc>
          <w:tcPr>
            <w:tcW w:w="850" w:type="dxa"/>
          </w:tcPr>
          <w:p w14:paraId="379A92C7" w14:textId="19CE7BDF" w:rsidR="00CD2606" w:rsidRDefault="00CD2606" w:rsidP="00CD2606">
            <w:r>
              <w:t>1</w:t>
            </w:r>
          </w:p>
        </w:tc>
        <w:tc>
          <w:tcPr>
            <w:tcW w:w="6225" w:type="dxa"/>
          </w:tcPr>
          <w:p w14:paraId="3FFDBA41" w14:textId="5495D97D" w:rsidR="00CD2606" w:rsidRDefault="00CD2606" w:rsidP="00CD2606">
            <w:r w:rsidRPr="00CD2606">
              <w:t xml:space="preserve">The predicate itself: empties </w:t>
            </w:r>
            <w:r w:rsidRPr="00CD2606">
              <w:rPr>
                <w:rFonts w:ascii="Cambria Math" w:hAnsi="Cambria Math" w:cs="Cambria Math"/>
              </w:rPr>
              <w:t>∨</w:t>
            </w:r>
            <w:r w:rsidRPr="00CD2606">
              <w:t xml:space="preserve"> weak_opps </w:t>
            </w:r>
            <w:r w:rsidRPr="00CD2606">
              <w:rPr>
                <w:rFonts w:ascii="Cambria Math" w:hAnsi="Cambria Math" w:cs="Cambria Math"/>
              </w:rPr>
              <w:t>∨</w:t>
            </w:r>
            <w:r w:rsidRPr="00CD2606">
              <w:t xml:space="preserve"> (strong_neighs </w:t>
            </w:r>
            <w:r w:rsidRPr="00CD2606">
              <w:rPr>
                <w:rFonts w:ascii="Cambria Math" w:hAnsi="Cambria Math" w:cs="Cambria Math"/>
              </w:rPr>
              <w:t>∧</w:t>
            </w:r>
            <w:r w:rsidRPr="00CD2606">
              <w:t xml:space="preserve"> (strong_opps </w:t>
            </w:r>
            <w:r w:rsidRPr="00CD2606">
              <w:rPr>
                <w:rFonts w:ascii="Cambria Math" w:hAnsi="Cambria Math" w:cs="Cambria Math"/>
              </w:rPr>
              <w:t>∨</w:t>
            </w:r>
            <w:r w:rsidRPr="00CD2606">
              <w:t xml:space="preserve"> weak_neighs)). This is the whole of</w:t>
            </w:r>
            <w:r>
              <w:t xml:space="preserve"> </w:t>
            </w:r>
            <w:r w:rsidRPr="00CD2606">
              <w:t>useful() except superko.</w:t>
            </w:r>
          </w:p>
        </w:tc>
      </w:tr>
      <w:tr w:rsidR="00CD2606" w14:paraId="6812EA55" w14:textId="77777777" w:rsidTr="00CD2606">
        <w:tc>
          <w:tcPr>
            <w:tcW w:w="1555" w:type="dxa"/>
          </w:tcPr>
          <w:p w14:paraId="21FE678F" w14:textId="797B7594" w:rsidR="00CD2606" w:rsidRDefault="00CD2606" w:rsidP="00CD2606">
            <w:r>
              <w:t>Res_hash</w:t>
            </w:r>
          </w:p>
        </w:tc>
        <w:tc>
          <w:tcPr>
            <w:tcW w:w="850" w:type="dxa"/>
          </w:tcPr>
          <w:p w14:paraId="37D7956B" w14:textId="4EC0295F" w:rsidR="00CD2606" w:rsidRDefault="00CD2606" w:rsidP="00CD2606">
            <w:r>
              <w:t>63</w:t>
            </w:r>
          </w:p>
        </w:tc>
        <w:tc>
          <w:tcPr>
            <w:tcW w:w="6225" w:type="dxa"/>
          </w:tcPr>
          <w:p w14:paraId="648BF3C0" w14:textId="349935E4" w:rsidR="00CD2606" w:rsidRDefault="00CD2606" w:rsidP="00CD2606">
            <w:r w:rsidRPr="00CD2606">
              <w:t>The candidate whole-board hash if the move were played, captures included. This is what software probes against</w:t>
            </w:r>
            <w:r>
              <w:t xml:space="preserve"> </w:t>
            </w:r>
            <w:r w:rsidRPr="00CD2606">
              <w:t xml:space="preserve"> its superko set. Hardwired to 0 when res_fast is 1.</w:t>
            </w:r>
          </w:p>
        </w:tc>
      </w:tr>
      <w:tr w:rsidR="00CD2606" w14:paraId="2566CD87" w14:textId="77777777" w:rsidTr="00CD2606">
        <w:tc>
          <w:tcPr>
            <w:tcW w:w="1555" w:type="dxa"/>
          </w:tcPr>
          <w:p w14:paraId="4FDF6C62" w14:textId="0F511435" w:rsidR="00CD2606" w:rsidRDefault="00CD2606" w:rsidP="00CD2606">
            <w:r>
              <w:t>Cur_hash</w:t>
            </w:r>
          </w:p>
        </w:tc>
        <w:tc>
          <w:tcPr>
            <w:tcW w:w="850" w:type="dxa"/>
          </w:tcPr>
          <w:p w14:paraId="494DD074" w14:textId="4429740E" w:rsidR="00CD2606" w:rsidRDefault="00CD2606" w:rsidP="00CD2606">
            <w:r>
              <w:t>63</w:t>
            </w:r>
          </w:p>
        </w:tc>
        <w:tc>
          <w:tcPr>
            <w:tcW w:w="6225" w:type="dxa"/>
          </w:tcPr>
          <w:p w14:paraId="4942DEB6" w14:textId="4F524840" w:rsidR="00CD2606" w:rsidRDefault="00CD2606" w:rsidP="00CD2606">
            <w:r w:rsidRPr="00CD2606">
              <w:t>The committed board hash after the last MOVE or RESET.</w:t>
            </w:r>
          </w:p>
        </w:tc>
      </w:tr>
    </w:tbl>
    <w:p w14:paraId="32E7C7D7" w14:textId="77777777" w:rsidR="00CD2606" w:rsidRDefault="00CD2606" w:rsidP="0072557C"/>
    <w:p w14:paraId="0B678CFD" w14:textId="77603B6B" w:rsidR="00CD2606" w:rsidRDefault="00CD2606" w:rsidP="0072557C">
      <w:r>
        <w:t>Opcodes:</w:t>
      </w:r>
    </w:p>
    <w:tbl>
      <w:tblPr>
        <w:tblStyle w:val="TableGrid"/>
        <w:tblW w:w="0" w:type="auto"/>
        <w:tblLook w:val="04A0" w:firstRow="1" w:lastRow="0" w:firstColumn="1" w:lastColumn="0" w:noHBand="0" w:noVBand="1"/>
      </w:tblPr>
      <w:tblGrid>
        <w:gridCol w:w="2157"/>
        <w:gridCol w:w="2157"/>
        <w:gridCol w:w="2158"/>
        <w:gridCol w:w="2158"/>
      </w:tblGrid>
      <w:tr w:rsidR="00CD2606" w14:paraId="6866094E" w14:textId="77777777" w:rsidTr="00CD2606">
        <w:tc>
          <w:tcPr>
            <w:tcW w:w="2157" w:type="dxa"/>
          </w:tcPr>
          <w:p w14:paraId="75EF979A" w14:textId="5BDEE836" w:rsidR="00CD2606" w:rsidRDefault="00CD2606" w:rsidP="0072557C">
            <w:r>
              <w:t>OP</w:t>
            </w:r>
          </w:p>
        </w:tc>
        <w:tc>
          <w:tcPr>
            <w:tcW w:w="2157" w:type="dxa"/>
          </w:tcPr>
          <w:p w14:paraId="0397E64F" w14:textId="3160ECCA" w:rsidR="00CD2606" w:rsidRDefault="00CD2606" w:rsidP="0072557C">
            <w:r>
              <w:t>Iputs used</w:t>
            </w:r>
          </w:p>
        </w:tc>
        <w:tc>
          <w:tcPr>
            <w:tcW w:w="2158" w:type="dxa"/>
          </w:tcPr>
          <w:p w14:paraId="756B25CF" w14:textId="7CE7D1F8" w:rsidR="00CD2606" w:rsidRDefault="00CD2606" w:rsidP="0072557C">
            <w:r>
              <w:t>What it does</w:t>
            </w:r>
          </w:p>
        </w:tc>
        <w:tc>
          <w:tcPr>
            <w:tcW w:w="2158" w:type="dxa"/>
          </w:tcPr>
          <w:p w14:paraId="2A96707C" w14:textId="7E04DC5B" w:rsidR="00CD2606" w:rsidRDefault="00CD2606" w:rsidP="0072557C">
            <w:r>
              <w:t>outputs</w:t>
            </w:r>
          </w:p>
        </w:tc>
      </w:tr>
      <w:tr w:rsidR="00CD2606" w14:paraId="30D3FC1A" w14:textId="77777777" w:rsidTr="00CD2606">
        <w:tc>
          <w:tcPr>
            <w:tcW w:w="2157" w:type="dxa"/>
          </w:tcPr>
          <w:p w14:paraId="2D7FE162" w14:textId="41527B61" w:rsidR="00CD2606" w:rsidRDefault="00CD2606" w:rsidP="0072557C">
            <w:r>
              <w:t>NOP (0)</w:t>
            </w:r>
          </w:p>
        </w:tc>
        <w:tc>
          <w:tcPr>
            <w:tcW w:w="2157" w:type="dxa"/>
          </w:tcPr>
          <w:p w14:paraId="1DF64399" w14:textId="77777777" w:rsidR="00CD2606" w:rsidRDefault="00CD2606" w:rsidP="0072557C"/>
        </w:tc>
        <w:tc>
          <w:tcPr>
            <w:tcW w:w="2158" w:type="dxa"/>
          </w:tcPr>
          <w:p w14:paraId="0B8BF3A4" w14:textId="77D4CC33" w:rsidR="00CD2606" w:rsidRDefault="00CD2606" w:rsidP="0072557C"/>
        </w:tc>
        <w:tc>
          <w:tcPr>
            <w:tcW w:w="2158" w:type="dxa"/>
          </w:tcPr>
          <w:p w14:paraId="130E90C1" w14:textId="5EA2F641" w:rsidR="00CD2606" w:rsidRDefault="004F38C7" w:rsidP="0072557C">
            <w:r>
              <w:t>done</w:t>
            </w:r>
          </w:p>
        </w:tc>
      </w:tr>
      <w:tr w:rsidR="00CD2606" w14:paraId="1FDB4D2D" w14:textId="77777777" w:rsidTr="00CD2606">
        <w:tc>
          <w:tcPr>
            <w:tcW w:w="2157" w:type="dxa"/>
          </w:tcPr>
          <w:p w14:paraId="4F7B4FEE" w14:textId="3287271E" w:rsidR="00CD2606" w:rsidRDefault="004F38C7" w:rsidP="0072557C">
            <w:r>
              <w:t>Reset (1)</w:t>
            </w:r>
          </w:p>
        </w:tc>
        <w:tc>
          <w:tcPr>
            <w:tcW w:w="2157" w:type="dxa"/>
          </w:tcPr>
          <w:p w14:paraId="48B6392C" w14:textId="77777777" w:rsidR="00CD2606" w:rsidRDefault="00CD2606" w:rsidP="0072557C"/>
        </w:tc>
        <w:tc>
          <w:tcPr>
            <w:tcW w:w="2158" w:type="dxa"/>
          </w:tcPr>
          <w:p w14:paraId="11BC336A" w14:textId="5B935ECD" w:rsidR="00CD2606" w:rsidRDefault="004F38C7" w:rsidP="0072557C">
            <w:r w:rsidRPr="004F38C7">
              <w:t>empty the board, ref[i]=i, then rebuild the hash by XOR-ing the 81 EMPTY keys</w:t>
            </w:r>
          </w:p>
        </w:tc>
        <w:tc>
          <w:tcPr>
            <w:tcW w:w="2158" w:type="dxa"/>
          </w:tcPr>
          <w:p w14:paraId="7C0D2898" w14:textId="4EA74C4E" w:rsidR="00CD2606" w:rsidRDefault="004F38C7" w:rsidP="0072557C">
            <w:r w:rsidRPr="004F38C7">
              <w:t>cur_hash</w:t>
            </w:r>
          </w:p>
        </w:tc>
      </w:tr>
      <w:tr w:rsidR="00CD2606" w14:paraId="5BC4CC2A" w14:textId="77777777" w:rsidTr="00CD2606">
        <w:tc>
          <w:tcPr>
            <w:tcW w:w="2157" w:type="dxa"/>
          </w:tcPr>
          <w:p w14:paraId="3B2C77DD" w14:textId="2CF1664A" w:rsidR="00CD2606" w:rsidRDefault="004F38C7" w:rsidP="0072557C">
            <w:r>
              <w:t>Move (2)</w:t>
            </w:r>
          </w:p>
        </w:tc>
        <w:tc>
          <w:tcPr>
            <w:tcW w:w="2157" w:type="dxa"/>
          </w:tcPr>
          <w:p w14:paraId="33FF1BD3" w14:textId="46796F8D" w:rsidR="00CD2606" w:rsidRDefault="004F38C7" w:rsidP="0072557C">
            <w:r w:rsidRPr="00CD2606">
              <w:t>cmd_pos</w:t>
            </w:r>
            <w:r>
              <w:t>, cmd_color</w:t>
            </w:r>
          </w:p>
        </w:tc>
        <w:tc>
          <w:tcPr>
            <w:tcW w:w="2158" w:type="dxa"/>
          </w:tcPr>
          <w:p w14:paraId="5CDB2C84" w14:textId="2428E1DE" w:rsidR="00CD2606" w:rsidRDefault="004F38C7" w:rsidP="0072557C">
            <w:r w:rsidRPr="004F38C7">
              <w:t>commit a stone: union with friendly groups, decrement enemy liberties,</w:t>
            </w:r>
            <w:r>
              <w:t xml:space="preserve"> </w:t>
            </w:r>
            <w:r w:rsidRPr="004F38C7">
              <w:t>cascade-remove any group that hits zero, update the hash</w:t>
            </w:r>
          </w:p>
        </w:tc>
        <w:tc>
          <w:tcPr>
            <w:tcW w:w="2158" w:type="dxa"/>
          </w:tcPr>
          <w:p w14:paraId="5F47AD00" w14:textId="580FFFFF" w:rsidR="00CD2606" w:rsidRDefault="004F38C7" w:rsidP="0072557C">
            <w:r>
              <w:t>done</w:t>
            </w:r>
          </w:p>
        </w:tc>
      </w:tr>
      <w:tr w:rsidR="00CD2606" w14:paraId="01F1C06E" w14:textId="77777777" w:rsidTr="00CD2606">
        <w:tc>
          <w:tcPr>
            <w:tcW w:w="2157" w:type="dxa"/>
          </w:tcPr>
          <w:p w14:paraId="27D94811" w14:textId="5487F671" w:rsidR="00CD2606" w:rsidRDefault="004F38C7" w:rsidP="0072557C">
            <w:r>
              <w:t>Useful (3)</w:t>
            </w:r>
          </w:p>
        </w:tc>
        <w:tc>
          <w:tcPr>
            <w:tcW w:w="2157" w:type="dxa"/>
          </w:tcPr>
          <w:p w14:paraId="55AE81BA" w14:textId="7DD90421" w:rsidR="00CD2606" w:rsidRDefault="004F38C7" w:rsidP="0072557C">
            <w:r w:rsidRPr="00CD2606">
              <w:t>cmd_pos</w:t>
            </w:r>
            <w:r>
              <w:t>, cmd_color</w:t>
            </w:r>
          </w:p>
        </w:tc>
        <w:tc>
          <w:tcPr>
            <w:tcW w:w="2158" w:type="dxa"/>
          </w:tcPr>
          <w:p w14:paraId="22B39656" w14:textId="69537A1C" w:rsidR="00CD2606" w:rsidRDefault="004F38C7" w:rsidP="0072557C">
            <w:r w:rsidRPr="004F38C7">
              <w:t>the speculative predicate; writes no committed state</w:t>
            </w:r>
          </w:p>
        </w:tc>
        <w:tc>
          <w:tcPr>
            <w:tcW w:w="2158" w:type="dxa"/>
          </w:tcPr>
          <w:p w14:paraId="5E9B2BF2" w14:textId="2F883988" w:rsidR="00CD2606" w:rsidRDefault="004F38C7" w:rsidP="0072557C">
            <w:r w:rsidRPr="004F38C7">
              <w:t>res_fast, res_cond, res_hash</w:t>
            </w:r>
          </w:p>
        </w:tc>
      </w:tr>
      <w:tr w:rsidR="00CD2606" w14:paraId="16F73A9B" w14:textId="77777777" w:rsidTr="00CD2606">
        <w:tc>
          <w:tcPr>
            <w:tcW w:w="2157" w:type="dxa"/>
          </w:tcPr>
          <w:p w14:paraId="326FE373" w14:textId="30B4B549" w:rsidR="00CD2606" w:rsidRDefault="004F38C7" w:rsidP="0072557C">
            <w:r>
              <w:t>Load_key (4)</w:t>
            </w:r>
          </w:p>
        </w:tc>
        <w:tc>
          <w:tcPr>
            <w:tcW w:w="2157" w:type="dxa"/>
          </w:tcPr>
          <w:p w14:paraId="0975820F" w14:textId="781BE559" w:rsidR="00CD2606" w:rsidRDefault="004F38C7" w:rsidP="0072557C">
            <w:r>
              <w:t>Cmd_key</w:t>
            </w:r>
            <w:r>
              <w:t xml:space="preserve">, </w:t>
            </w:r>
            <w:r w:rsidRPr="00CD2606">
              <w:t>cmd_key_idx</w:t>
            </w:r>
          </w:p>
        </w:tc>
        <w:tc>
          <w:tcPr>
            <w:tcW w:w="2158" w:type="dxa"/>
          </w:tcPr>
          <w:p w14:paraId="7C0B244E" w14:textId="435E59D1" w:rsidR="00CD2606" w:rsidRDefault="004F38C7" w:rsidP="0072557C">
            <w:r w:rsidRPr="004F38C7">
              <w:t>store one Zobrist key</w:t>
            </w:r>
          </w:p>
        </w:tc>
        <w:tc>
          <w:tcPr>
            <w:tcW w:w="2158" w:type="dxa"/>
          </w:tcPr>
          <w:p w14:paraId="527CC0A4" w14:textId="5641152A" w:rsidR="00CD2606" w:rsidRDefault="004F38C7" w:rsidP="0072557C">
            <w:r>
              <w:t>done</w:t>
            </w:r>
          </w:p>
        </w:tc>
      </w:tr>
    </w:tbl>
    <w:p/>
    <w:p>
      <w:r>
        <w:t xml:space="preserve">Register map:</w:t>
      </w:r>
    </w:p>
    <w:tbl>
      <w:tblPr>
        <w:tblStyle w:val="TableGrid"/>
        <w:tblW w:w="0" w:type="auto"/>
        <w:tblLook w:val="04A0" w:firstRow="1" w:lastRow="0" w:firstColumn="1" w:lastColumn="0" w:noHBand="0" w:noVBand="1"/>
      </w:tblPr>
      <w:tblGrid>
        <w:gridCol w:w="1150"/>
        <w:gridCol w:w="1700"/>
        <w:gridCol w:w="750"/>
        <w:gridCol w:w="5040"/>
      </w:tblGrid>
      <w:tr>
        <w:tc>
          <w:tcPr>
            <w:tcW w:w="1150" w:type="dxa"/>
          </w:tcPr>
          <w:p>
            <w:r>
              <w:rPr>
                <w:b/>
              </w:rPr>
              <w:t xml:space="preserve">Offset</w:t>
            </w:r>
          </w:p>
        </w:tc>
        <w:tc>
          <w:tcPr>
            <w:tcW w:w="1700" w:type="dxa"/>
          </w:tcPr>
          <w:p>
            <w:r>
              <w:rPr>
                <w:b/>
              </w:rPr>
              <w:t xml:space="preserve">Name</w:t>
            </w:r>
          </w:p>
        </w:tc>
        <w:tc>
          <w:tcPr>
            <w:tcW w:w="750" w:type="dxa"/>
          </w:tcPr>
          <w:p>
            <w:r>
              <w:rPr>
                <w:b/>
              </w:rPr>
              <w:t xml:space="preserve">Dir</w:t>
            </w:r>
          </w:p>
        </w:tc>
        <w:tc>
          <w:tcPr>
            <w:tcW w:w="5040" w:type="dxa"/>
          </w:tcPr>
          <w:p>
            <w:r>
              <w:rPr>
                <w:b/>
              </w:rPr>
              <w:t xml:space="preserve">Fields</w:t>
            </w:r>
          </w:p>
        </w:tc>
      </w:tr>
      <w:tr>
        <w:tc>
          <w:tcPr>
            <w:tcW w:w="1150" w:type="dxa"/>
          </w:tcPr>
          <w:p>
            <w:r>
              <w:rPr>
                <w:rFonts w:ascii="Courier New" w:hAnsi="Courier New" w:cs="Courier New"/>
                <w:sz w:val="18"/>
              </w:rPr>
              <w:t xml:space="preserve">0x00</w:t>
            </w:r>
          </w:p>
        </w:tc>
        <w:tc>
          <w:tcPr>
            <w:tcW w:w="1700" w:type="dxa"/>
          </w:tcPr>
          <w:p>
            <w:r>
              <w:rPr>
                <w:rFonts w:ascii="Courier New" w:hAnsi="Courier New" w:cs="Courier New"/>
                <w:sz w:val="18"/>
              </w:rPr>
              <w:t xml:space="preserve">CMD</w:t>
            </w:r>
          </w:p>
        </w:tc>
        <w:tc>
          <w:tcPr>
            <w:tcW w:w="750" w:type="dxa"/>
          </w:tcPr>
          <w:p>
            <w:r>
              <w:t xml:space="preserve">W</w:t>
            </w:r>
          </w:p>
        </w:tc>
        <w:tc>
          <w:tcPr>
            <w:tcW w:w="5040" w:type="dxa"/>
          </w:tcPr>
          <w:p>
            <w:r>
              <w:t xml:space="preserve">[31:28] op, [8:7] color, [6:0] pos. Writing it starts the operation.</w:t>
            </w:r>
          </w:p>
        </w:tc>
      </w:tr>
      <w:tr>
        <w:tc>
          <w:tcPr>
            <w:tcW w:w="1150" w:type="dxa"/>
          </w:tcPr>
          <w:p>
            <w:r>
              <w:rPr>
                <w:rFonts w:ascii="Courier New" w:hAnsi="Courier New" w:cs="Courier New"/>
                <w:sz w:val="18"/>
              </w:rPr>
              <w:t xml:space="preserve">0x04</w:t>
            </w:r>
          </w:p>
        </w:tc>
        <w:tc>
          <w:tcPr>
            <w:tcW w:w="1700" w:type="dxa"/>
          </w:tcPr>
          <w:p>
            <w:r>
              <w:rPr>
                <w:rFonts w:ascii="Courier New" w:hAnsi="Courier New" w:cs="Courier New"/>
                <w:sz w:val="18"/>
              </w:rPr>
              <w:t xml:space="preserve">STAT</w:t>
            </w:r>
          </w:p>
        </w:tc>
        <w:tc>
          <w:tcPr>
            <w:tcW w:w="750" w:type="dxa"/>
          </w:tcPr>
          <w:p>
            <w:r>
              <w:t xml:space="preserve">R</w:t>
            </w:r>
          </w:p>
        </w:tc>
        <w:tc>
          <w:tcPr>
            <w:tcW w:w="5040" w:type="dxa"/>
          </w:tcPr>
          <w:p>
            <w:r>
              <w:t xml:space="preserve">busy, done, useful_cond, fast_path</w:t>
            </w:r>
          </w:p>
        </w:tc>
      </w:tr>
      <w:tr>
        <w:tc>
          <w:tcPr>
            <w:tcW w:w="1150" w:type="dxa"/>
          </w:tcPr>
          <w:p>
            <w:r>
              <w:rPr>
                <w:rFonts w:ascii="Courier New" w:hAnsi="Courier New" w:cs="Courier New"/>
                <w:sz w:val="18"/>
              </w:rPr>
              <w:t xml:space="preserve">0x08</w:t>
            </w:r>
          </w:p>
        </w:tc>
        <w:tc>
          <w:tcPr>
            <w:tcW w:w="1700" w:type="dxa"/>
          </w:tcPr>
          <w:p>
            <w:r>
              <w:rPr>
                <w:rFonts w:ascii="Courier New" w:hAnsi="Courier New" w:cs="Courier New"/>
                <w:sz w:val="18"/>
              </w:rPr>
              <w:t xml:space="preserve">RES_LO</w:t>
            </w:r>
          </w:p>
        </w:tc>
        <w:tc>
          <w:tcPr>
            <w:tcW w:w="750" w:type="dxa"/>
          </w:tcPr>
          <w:p>
            <w:r>
              <w:t xml:space="preserve">R</w:t>
            </w:r>
          </w:p>
        </w:tc>
        <w:tc>
          <w:tcPr>
            <w:tcW w:w="5040" w:type="dxa"/>
          </w:tcPr>
          <w:p>
            <w:r>
              <w:t xml:space="preserve">hash [31:0]</w:t>
            </w:r>
          </w:p>
        </w:tc>
      </w:tr>
      <w:tr>
        <w:tc>
          <w:tcPr>
            <w:tcW w:w="1150" w:type="dxa"/>
          </w:tcPr>
          <w:p>
            <w:r>
              <w:rPr>
                <w:rFonts w:ascii="Courier New" w:hAnsi="Courier New" w:cs="Courier New"/>
                <w:sz w:val="18"/>
              </w:rPr>
              <w:t xml:space="preserve">0x0C</w:t>
            </w:r>
          </w:p>
        </w:tc>
        <w:tc>
          <w:tcPr>
            <w:tcW w:w="1700" w:type="dxa"/>
          </w:tcPr>
          <w:p>
            <w:r>
              <w:rPr>
                <w:rFonts w:ascii="Courier New" w:hAnsi="Courier New" w:cs="Courier New"/>
                <w:sz w:val="18"/>
              </w:rPr>
              <w:t xml:space="preserve">RES_HI</w:t>
            </w:r>
          </w:p>
        </w:tc>
        <w:tc>
          <w:tcPr>
            <w:tcW w:w="750" w:type="dxa"/>
          </w:tcPr>
          <w:p>
            <w:r>
              <w:t xml:space="preserve">R</w:t>
            </w:r>
          </w:p>
        </w:tc>
        <w:tc>
          <w:tcPr>
            <w:tcW w:w="5040" w:type="dxa"/>
          </w:tcPr>
          <w:p>
            <w:r>
              <w:t xml:space="preserve">hash [62:32], bit 31 = done (one register to poll)</w:t>
            </w:r>
          </w:p>
        </w:tc>
      </w:tr>
      <w:tr>
        <w:tc>
          <w:tcPr>
            <w:tcW w:w="1150" w:type="dxa"/>
          </w:tcPr>
          <w:p>
            <w:r>
              <w:rPr>
                <w:rFonts w:ascii="Courier New" w:hAnsi="Courier New" w:cs="Courier New"/>
                <w:sz w:val="18"/>
              </w:rPr>
              <w:t xml:space="preserve">0x10 / 0x14</w:t>
            </w:r>
          </w:p>
        </w:tc>
        <w:tc>
          <w:tcPr>
            <w:tcW w:w="1700" w:type="dxa"/>
          </w:tcPr>
          <w:p>
            <w:r>
              <w:rPr>
                <w:rFonts w:ascii="Courier New" w:hAnsi="Courier New" w:cs="Courier New"/>
                <w:sz w:val="18"/>
              </w:rPr>
              <w:t xml:space="preserve">KEY_LO / KEY_HI</w:t>
            </w:r>
          </w:p>
        </w:tc>
        <w:tc>
          <w:tcPr>
            <w:tcW w:w="750" w:type="dxa"/>
          </w:tcPr>
          <w:p>
            <w:r>
              <w:t xml:space="preserve">W</w:t>
            </w:r>
          </w:p>
        </w:tc>
        <w:tc>
          <w:tcPr>
            <w:tcW w:w="5040" w:type="dxa"/>
          </w:tcPr>
          <w:p>
            <w:r>
              <w:t xml:space="preserve">key [31:0] / key [62:32]</w:t>
            </w:r>
          </w:p>
        </w:tc>
      </w:tr>
      <w:tr>
        <w:tc>
          <w:tcPr>
            <w:tcW w:w="1150" w:type="dxa"/>
          </w:tcPr>
          <w:p>
            <w:r>
              <w:rPr>
                <w:rFonts w:ascii="Courier New" w:hAnsi="Courier New" w:cs="Courier New"/>
                <w:sz w:val="18"/>
              </w:rPr>
              <w:t xml:space="preserve">0x18</w:t>
            </w:r>
          </w:p>
        </w:tc>
        <w:tc>
          <w:tcPr>
            <w:tcW w:w="1700" w:type="dxa"/>
          </w:tcPr>
          <w:p>
            <w:r>
              <w:rPr>
                <w:rFonts w:ascii="Courier New" w:hAnsi="Courier New" w:cs="Courier New"/>
                <w:sz w:val="18"/>
              </w:rPr>
              <w:t xml:space="preserve">KEY_IDX</w:t>
            </w:r>
          </w:p>
        </w:tc>
        <w:tc>
          <w:tcPr>
            <w:tcW w:w="750" w:type="dxa"/>
          </w:tcPr>
          <w:p>
            <w:r>
              <w:t xml:space="preserve">W</w:t>
            </w:r>
          </w:p>
        </w:tc>
        <w:tc>
          <w:tcPr>
            <w:tcW w:w="5040" w:type="dxa"/>
          </w:tcPr>
          <w:p>
            <w:r>
              <w:t xml:space="preserve">[8:0] = square*3 + colour. Writing it stores the key.</w:t>
            </w:r>
          </w:p>
        </w:tc>
      </w:tr>
    </w:tbl>
    <w:p/>
    <w:p>
      <w:r>
        <w:t xml:space="preserve">Software side:</w:t>
      </w:r>
    </w:p>
    <w:p>
      <w:pPr>
        <w:pStyle w:val="ListParagraph"/>
        <w:numPr>
          <w:ilvl w:val="0"/>
          <w:numId w:val="3"/>
        </w:numPr>
        <w:spacing w:line="240" w:lineRule="auto"/>
      </w:pPr>
      <w:r>
        <w:t xml:space="preserve">USEFUL is one write, a poll and two reads. MOVE is one posted write with no reply, so the CPU never waits for it.</w:t>
      </w:r>
    </w:p>
    <w:p>
      <w:pPr>
        <w:pStyle w:val="ListParagraph"/>
        <w:numPr>
          <w:ilvl w:val="0"/>
          <w:numId w:val="3"/>
        </w:numPr>
        <w:spacing w:line="240" w:lineRule="auto"/>
      </w:pPr>
      <w:r>
        <w:t xml:space="preserve">The Python board stays the master copy; the accelerator only mirrors it. The superko hash set stays in software because it is unbounded.</w:t>
      </w:r>
    </w:p>
    <w:p>
      <w:pPr>
        <w:pStyle w:val="ListParagraph"/>
        <w:numPr>
          <w:ilvl w:val="0"/>
          <w:numId w:val="3"/>
        </w:numPr>
        <w:spacing w:line="240" w:lineRule="auto"/>
      </w:pPr>
      <w:r>
        <w:t xml:space="preserve">The registers are memory-mapped. Python reaches them through a small shim, either ctypes over an mmap of the device or a C extension. The C extension is the faster of the two, about 1 µs per round trip against 1.5 µs.</w:t>
      </w:r>
    </w:p>
    <w:p>
      <w:pPr>
        <w:pStyle w:val="ListParagraph"/>
        <w:numPr>
          <w:ilvl w:val="0"/>
          <w:numId w:val="3"/>
        </w:numPr>
        <w:spacing w:line="240" w:lineRule="auto"/>
      </w:pPr>
      <w:r>
        <w:t xml:space="preserve">The whole change to the benchmark is about 15 lines. The new Board.useful() is:</w:t>
      </w:r>
    </w:p>
    <w:p>
      <w:r>
        <w:rPr>
          <w:rFonts w:ascii="Courier New" w:hAnsi="Courier New" w:cs="Courier New"/>
          <w:sz w:val="18"/>
        </w:rPr>
        <w:t xml:space="preserve">fast, cond, h = ACCEL.useful(pos, self.color)</w:t>
      </w:r>
    </w:p>
    <w:p>
      <w:r>
        <w:rPr>
          <w:rFonts w:ascii="Courier New" w:hAnsi="Courier New" w:cs="Courier New"/>
          <w:sz w:val="18"/>
        </w:rPr>
        <w:t xml:space="preserve">if fast: return True</w:t>
      </w:r>
    </w:p>
    <w:p>
      <w:r>
        <w:rPr>
          <w:rFonts w:ascii="Courier New" w:hAnsi="Courier New" w:cs="Courier New"/>
          <w:sz w:val="18"/>
        </w:rPr>
        <w:t xml:space="preserve">return cond and h not in self.zobrist.hash_set</w:t>
      </w:r>
    </w:p>
    <w:p/>
    <w:p>
      <w:r>
        <w:t xml:space="preserve">Inside the block. The design is written in SystemVerilog: hw/rtl/go_useful_core.sv is the engine, hw/rtl/go_useful_accel.sv the AXI4-Lite wrapper, and hw/tb/ holds a self-checking testbench.</w:t>
      </w:r>
    </w:p>
    <w:p>
      <w:pPr>
        <w:pStyle w:val="ListParagraph"/>
        <w:numPr>
          <w:ilvl w:val="0"/>
          <w:numId w:val="3"/>
        </w:numPr>
        <w:spacing w:line="240" w:lineRule="auto"/>
      </w:pPr>
      <w:r>
        <w:t xml:space="preserve">A mirror of the board: colour, parent pointer, liberty count and used flag for the 81 points, two scratch bitmaps, the 243 Zobrist keys and the board hash. About 18 kbit, all on chip. Only the key table is a block RAM.</w:t>
      </w:r>
    </w:p>
    <w:p>
      <w:pPr>
        <w:pStyle w:val="ListParagraph"/>
        <w:numPr>
          <w:ilvl w:val="0"/>
          <w:numId w:val="3"/>
        </w:numPr>
        <w:spacing w:line="240" w:lineRule="auto"/>
      </w:pPr>
      <w:r>
        <w:t xml:space="preserve">One 24-state FSM with two shared sub-routines: FIND (one parent hop per cycle) and an XOR step that folds two keys into the hash.</w:t>
      </w:r>
    </w:p>
    <w:p>
      <w:pPr>
        <w:pStyle w:val="ListParagraph"/>
        <w:numPr>
          <w:ilvl w:val="0"/>
          <w:numId w:val="3"/>
        </w:numPr>
        <w:spacing w:line="240" w:lineRule="auto"/>
      </w:pPr>
      <w:r>
        <w:t xml:space="preserve">MOVE and USEFUL are the same neighbour walk. MOVE writes the result back, USEFUL only computes it.</w:t>
      </w:r>
    </w:p>
    <w:p>
      <w:pPr>
        <w:pStyle w:val="ListParagraph"/>
        <w:numPr>
          <w:ilvl w:val="0"/>
          <w:numId w:val="3"/>
        </w:numPr>
        <w:spacing w:line="240" w:lineRule="auto"/>
      </w:pPr>
      <w:r>
        <w:t xml:space="preserve">No pipelining. A USEFUL takes 2 to 30 cycles and a bus round trip about 100, so the block is idle most of the time anyway.</w:t>
      </w:r>
    </w:p>
    <w:p/>
    <w:p>
      <w:r>
        <w:t xml:space="preserve">How a USEFUL runs:</w:t>
      </w:r>
    </w:p>
    <w:p>
      <w:pPr>
        <w:pStyle w:val="ListParagraph"/>
        <w:numPr>
          <w:ilvl w:val="0"/>
          <w:numId w:val="50"/>
        </w:numPr>
        <w:spacing w:line="240" w:lineRule="auto"/>
      </w:pPr>
      <w:r>
        <w:t xml:space="preserve">Clear the two scratch bitmaps (1 cycle).</w:t>
      </w:r>
    </w:p>
    <w:p>
      <w:pPr>
        <w:pStyle w:val="ListParagraph"/>
        <w:numPr>
          <w:ilvl w:val="0"/>
          <w:numId w:val="50"/>
        </w:numPr>
        <w:spacing w:line="240" w:lineRule="auto"/>
      </w:pPr>
      <w:r>
        <w:t xml:space="preserve">Fast path: if the point was never played and has an empty neighbour, answer yes and stop. Half of all calls end here, in 2 cycles.</w:t>
      </w:r>
    </w:p>
    <w:p>
      <w:pPr>
        <w:pStyle w:val="ListParagraph"/>
        <w:numPr>
          <w:ilvl w:val="0"/>
          <w:numId w:val="50"/>
        </w:numPr>
        <w:spacing w:line="240" w:lineRule="auto"/>
      </w:pPr>
      <w:r>
        <w:t xml:space="preserve">Start the candidate hash: current hash XOR the two keys of this point.</w:t>
      </w:r>
    </w:p>
    <w:p>
      <w:pPr>
        <w:pStyle w:val="ListParagraph"/>
        <w:numPr>
          <w:ilvl w:val="0"/>
          <w:numId w:val="50"/>
        </w:numPr>
        <w:spacing w:line="240" w:lineRule="auto"/>
      </w:pPr>
      <w:r>
        <w:t xml:space="preserve">For each of the up to 4 neighbours: if empty, count a liberty; otherwise FIND its group root, take one liberty off that group, and count it as friendly or enemy.</w:t>
      </w:r>
    </w:p>
    <w:p>
      <w:pPr>
        <w:pStyle w:val="ListParagraph"/>
        <w:numPr>
          <w:ilvl w:val="0"/>
          <w:numId w:val="50"/>
        </w:numPr>
        <w:spacing w:line="240" w:lineRule="auto"/>
      </w:pPr>
      <w:r>
        <w:t xml:space="preserve">If an enemy group just lost its last liberty, flood-fill it and XOR its stones out of the candidate hash. This is the capture, done speculatively.</w:t>
      </w:r>
    </w:p>
    <w:p>
      <w:pPr>
        <w:pStyle w:val="ListParagraph"/>
        <w:numPr>
          <w:ilvl w:val="0"/>
          <w:numId w:val="50"/>
        </w:numPr>
        <w:spacing w:line="240" w:lineRule="auto"/>
      </w:pPr>
      <w:r>
        <w:t xml:space="preserve">Return fast, cond and the candidate hash. Nothing in the board state was written.</w:t>
      </w:r>
    </w:p>
    <w:p/>
    <w:p>
      <w:r>
        <w:drawing>
          <wp:inline distT="0" distB="0" distL="0" distR="0">
            <wp:extent cx="5486400" cy="2039911"/>
            <wp:effectExtent l="0" t="0" r="0" b="0"/>
            <wp:docPr id="901" name="Picture 901" descr="Accelerato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diagram.png"/>
                    <pic:cNvPicPr/>
                  </pic:nvPicPr>
                  <pic:blipFill>
                    <a:blip r:embed="rId100"/>
                    <a:stretch>
                      <a:fillRect/>
                    </a:stretch>
                  </pic:blipFill>
                  <pic:spPr>
                    <a:xfrm>
                      <a:off x="0" y="0"/>
                      <a:ext cx="5486400" cy="2039911"/>
                    </a:xfrm>
                    <a:prstGeom prst="rect">
                      <a:avLst/>
                    </a:prstGeom>
                  </pic:spPr>
                </pic:pic>
              </a:graphicData>
            </a:graphic>
          </wp:inline>
        </w:drawing>
      </w:r>
    </w:p>
    <w:p>
      <w:r>
        <w:t xml:space="preserve">Block diagram.</w:t>
      </w:r>
    </w:p>
    <w:p w14:paraId="0BD927A4" w14:textId="77777777" w:rsidR="00CD2606" w:rsidRDefault="00CD2606" w:rsidP="0072557C"/>
    <w:p w14:paraId="1F083ACC" w14:textId="17186E4D" w:rsidR="00E46B80" w:rsidRPr="0072557C" w:rsidRDefault="00E46B80" w:rsidP="0072557C"/>
    <w:p w14:paraId="55BACEF8" w14:textId="6EAFF51E" w:rsidR="004E2CBA" w:rsidRDefault="004E2CBA" w:rsidP="004E2CBA">
      <w:pPr>
        <w:pStyle w:val="Heading1"/>
      </w:pPr>
      <w:r>
        <w:t>Expected gains and tradeoffs</w:t>
      </w:r>
    </w:p>
    <w:p>
      <w:r>
        <w:t xml:space="preserve">Cycle counts, measured in simulation over one full benchmark iteration:</w:t>
      </w:r>
    </w:p>
    <w:tbl>
      <w:tblPr>
        <w:tblStyle w:val="TableGrid"/>
        <w:tblW w:w="0" w:type="auto"/>
        <w:tblLook w:val="04A0" w:firstRow="1" w:lastRow="0" w:firstColumn="1" w:lastColumn="0" w:noHBand="0" w:noVBand="1"/>
      </w:tblPr>
      <w:tblGrid>
        <w:gridCol w:w="2600"/>
        <w:gridCol w:w="1400"/>
        <w:gridCol w:w="1100"/>
        <w:gridCol w:w="1300"/>
        <w:gridCol w:w="2240"/>
      </w:tblGrid>
      <w:tr>
        <w:tc>
          <w:tcPr>
            <w:tcW w:w="2600" w:type="dxa"/>
          </w:tcPr>
          <w:p>
            <w:r>
              <w:rPr>
                <w:b/>
              </w:rPr>
              <w:t xml:space="preserve">Operation</w:t>
            </w:r>
          </w:p>
        </w:tc>
        <w:tc>
          <w:tcPr>
            <w:tcW w:w="1400" w:type="dxa"/>
          </w:tcPr>
          <w:p>
            <w:r>
              <w:rPr>
                <w:b/>
              </w:rPr>
              <w:t xml:space="preserve">Count</w:t>
            </w:r>
          </w:p>
        </w:tc>
        <w:tc>
          <w:tcPr>
            <w:tcW w:w="1100" w:type="dxa"/>
          </w:tcPr>
          <w:p>
            <w:r>
              <w:rPr>
                <w:b/>
              </w:rPr>
              <w:t xml:space="preserve">Min</w:t>
            </w:r>
          </w:p>
        </w:tc>
        <w:tc>
          <w:tcPr>
            <w:tcW w:w="1300" w:type="dxa"/>
          </w:tcPr>
          <w:p>
            <w:r>
              <w:rPr>
                <w:b/>
              </w:rPr>
              <w:t xml:space="preserve">Mean</w:t>
            </w:r>
          </w:p>
        </w:tc>
        <w:tc>
          <w:tcPr>
            <w:tcW w:w="2240" w:type="dxa"/>
          </w:tcPr>
          <w:p>
            <w:r>
              <w:rPr>
                <w:b/>
              </w:rPr>
              <w:t xml:space="preserve">Max</w:t>
            </w:r>
          </w:p>
        </w:tc>
      </w:tr>
      <w:tr>
        <w:tc>
          <w:tcPr>
            <w:tcW w:w="2600" w:type="dxa"/>
          </w:tcPr>
          <w:p>
            <w:r>
              <w:t xml:space="preserve">USEFUL, fast path</w:t>
            </w:r>
          </w:p>
        </w:tc>
        <w:tc>
          <w:tcPr>
            <w:tcW w:w="1400" w:type="dxa"/>
          </w:tcPr>
          <w:p>
            <w:r>
              <w:t xml:space="preserve">28,199</w:t>
            </w:r>
          </w:p>
        </w:tc>
        <w:tc>
          <w:tcPr>
            <w:tcW w:w="1100" w:type="dxa"/>
          </w:tcPr>
          <w:p>
            <w:r>
              <w:t xml:space="preserve">2</w:t>
            </w:r>
          </w:p>
        </w:tc>
        <w:tc>
          <w:tcPr>
            <w:tcW w:w="1300" w:type="dxa"/>
          </w:tcPr>
          <w:p>
            <w:r>
              <w:t xml:space="preserve">2.0</w:t>
            </w:r>
          </w:p>
        </w:tc>
        <w:tc>
          <w:tcPr>
            <w:tcW w:w="2240" w:type="dxa"/>
          </w:tcPr>
          <w:p>
            <w:r>
              <w:t xml:space="preserve">2</w:t>
            </w:r>
          </w:p>
        </w:tc>
      </w:tr>
      <w:tr>
        <w:tc>
          <w:tcPr>
            <w:tcW w:w="2600" w:type="dxa"/>
          </w:tcPr>
          <w:p>
            <w:r>
              <w:t xml:space="preserve">USEFUL, full path</w:t>
            </w:r>
          </w:p>
        </w:tc>
        <w:tc>
          <w:tcPr>
            <w:tcW w:w="1400" w:type="dxa"/>
          </w:tcPr>
          <w:p>
            <w:r>
              <w:t xml:space="preserve">31,459</w:t>
            </w:r>
          </w:p>
        </w:tc>
        <w:tc>
          <w:tcPr>
            <w:tcW w:w="1100" w:type="dxa"/>
          </w:tcPr>
          <w:p>
            <w:r>
              <w:t xml:space="preserve">11</w:t>
            </w:r>
          </w:p>
        </w:tc>
        <w:tc>
          <w:tcPr>
            <w:tcW w:w="1300" w:type="dxa"/>
          </w:tcPr>
          <w:p>
            <w:r>
              <w:t xml:space="preserve">29.4</w:t>
            </w:r>
          </w:p>
        </w:tc>
        <w:tc>
          <w:tcPr>
            <w:tcW w:w="2240" w:type="dxa"/>
          </w:tcPr>
          <w:p>
            <w:r>
              <w:t xml:space="preserve">553</w:t>
            </w:r>
          </w:p>
        </w:tc>
      </w:tr>
      <w:tr>
        <w:tc>
          <w:tcPr>
            <w:tcW w:w="2600" w:type="dxa"/>
          </w:tcPr>
          <w:p>
            <w:r>
              <w:t xml:space="preserve">USEFUL, all</w:t>
            </w:r>
          </w:p>
        </w:tc>
        <w:tc>
          <w:tcPr>
            <w:tcW w:w="1400" w:type="dxa"/>
          </w:tcPr>
          <w:p>
            <w:r>
              <w:t xml:space="preserve">59,658</w:t>
            </w:r>
          </w:p>
        </w:tc>
        <w:tc>
          <w:tcPr>
            <w:tcW w:w="1100" w:type="dxa"/>
          </w:tcPr>
          <w:p>
            <w:r>
              <w:t xml:space="preserve">2</w:t>
            </w:r>
          </w:p>
        </w:tc>
        <w:tc>
          <w:tcPr>
            <w:tcW w:w="1300" w:type="dxa"/>
          </w:tcPr>
          <w:p>
            <w:r>
              <w:t xml:space="preserve">16.5</w:t>
            </w:r>
          </w:p>
        </w:tc>
        <w:tc>
          <w:tcPr>
            <w:tcW w:w="2240" w:type="dxa"/>
          </w:tcPr>
          <w:p>
            <w:r>
              <w:t xml:space="preserve">553</w:t>
            </w:r>
          </w:p>
        </w:tc>
      </w:tr>
      <w:tr>
        <w:tc>
          <w:tcPr>
            <w:tcW w:w="2600" w:type="dxa"/>
          </w:tcPr>
          <w:p>
            <w:r>
              <w:t xml:space="preserve">MOVE</w:t>
            </w:r>
          </w:p>
        </w:tc>
        <w:tc>
          <w:tcPr>
            <w:tcW w:w="1400" w:type="dxa"/>
          </w:tcPr>
          <w:p>
            <w:r>
              <w:t xml:space="preserve">21,401</w:t>
            </w:r>
          </w:p>
        </w:tc>
        <w:tc>
          <w:tcPr>
            <w:tcW w:w="1100" w:type="dxa"/>
          </w:tcPr>
          <w:p>
            <w:r>
              <w:t xml:space="preserve">11</w:t>
            </w:r>
          </w:p>
        </w:tc>
        <w:tc>
          <w:tcPr>
            <w:tcW w:w="1300" w:type="dxa"/>
          </w:tcPr>
          <w:p>
            <w:r>
              <w:t xml:space="preserve">28.4</w:t>
            </w:r>
          </w:p>
        </w:tc>
        <w:tc>
          <w:tcPr>
            <w:tcW w:w="2240" w:type="dxa"/>
          </w:tcPr>
          <w:p>
            <w:r>
              <w:t xml:space="preserve">655</w:t>
            </w:r>
          </w:p>
        </w:tc>
      </w:tr>
    </w:tbl>
    <w:p/>
    <w:p>
      <w:r>
        <w:t xml:space="preserve">A mean USEFUL is 0.165 µs at 100 MHz, against about 3.1 µs in Python. The block is not the bottleneck, the bus is. The runtime we can expect depends on the round trip:</w:t>
      </w:r>
    </w:p>
    <w:tbl>
      <w:tblPr>
        <w:tblStyle w:val="TableGrid"/>
        <w:tblW w:w="0" w:type="auto"/>
        <w:tblLook w:val="04A0" w:firstRow="1" w:lastRow="0" w:firstColumn="1" w:lastColumn="0" w:noHBand="0" w:noVBand="1"/>
      </w:tblPr>
      <w:tblGrid>
        <w:gridCol w:w="1400"/>
        <w:gridCol w:w="3600"/>
        <w:gridCol w:w="1800"/>
        <w:gridCol w:w="1840"/>
      </w:tblGrid>
      <w:tr>
        <w:tc>
          <w:tcPr>
            <w:tcW w:w="1400" w:type="dxa"/>
          </w:tcPr>
          <w:p>
            <w:r>
              <w:rPr>
                <w:b/>
              </w:rPr>
              <w:t xml:space="preserve">Round trip</w:t>
            </w:r>
          </w:p>
        </w:tc>
        <w:tc>
          <w:tcPr>
            <w:tcW w:w="3600" w:type="dxa"/>
          </w:tcPr>
          <w:p>
            <w:r>
              <w:rPr>
                <w:b/>
              </w:rPr>
              <w:t xml:space="preserve">Integration</w:t>
            </w:r>
          </w:p>
        </w:tc>
        <w:tc>
          <w:tcPr>
            <w:tcW w:w="1800" w:type="dxa"/>
          </w:tcPr>
          <w:p>
            <w:r>
              <w:rPr>
                <w:b/>
              </w:rPr>
              <w:t xml:space="preserve">Runtime</w:t>
            </w:r>
          </w:p>
        </w:tc>
        <w:tc>
          <w:tcPr>
            <w:tcW w:w="1840" w:type="dxa"/>
          </w:tcPr>
          <w:p>
            <w:r>
              <w:rPr>
                <w:b/>
              </w:rPr>
              <w:t xml:space="preserve">Speedup</w:t>
            </w:r>
          </w:p>
        </w:tc>
      </w:tr>
      <w:tr>
        <w:tc>
          <w:tcPr>
            <w:tcW w:w="1400" w:type="dxa"/>
          </w:tcPr>
          <w:p>
            <w:r>
              <w:t xml:space="preserve">0.5 µs</w:t>
            </w:r>
          </w:p>
        </w:tc>
        <w:tc>
          <w:tcPr>
            <w:tcW w:w="3600" w:type="dxa"/>
          </w:tcPr>
          <w:p>
            <w:r>
              <w:t xml:space="preserve">tightly coupled fabric</w:t>
            </w:r>
          </w:p>
        </w:tc>
        <w:tc>
          <w:tcPr>
            <w:tcW w:w="1800" w:type="dxa"/>
          </w:tcPr>
          <w:p>
            <w:r>
              <w:t xml:space="preserve">239 ms</w:t>
            </w:r>
          </w:p>
        </w:tc>
        <w:tc>
          <w:tcPr>
            <w:tcW w:w="1840" w:type="dxa"/>
          </w:tcPr>
          <w:p>
            <w:r>
              <w:t xml:space="preserve">1.63x</w:t>
            </w:r>
          </w:p>
        </w:tc>
      </w:tr>
      <w:tr>
        <w:tc>
          <w:tcPr>
            <w:tcW w:w="1400" w:type="dxa"/>
          </w:tcPr>
          <w:p>
            <w:r>
              <w:t xml:space="preserve">1.0 µs</w:t>
            </w:r>
          </w:p>
        </w:tc>
        <w:tc>
          <w:tcPr>
            <w:tcW w:w="3600" w:type="dxa"/>
          </w:tcPr>
          <w:p>
            <w:r>
              <w:t xml:space="preserve">AXI4-Lite, C extension shim</w:t>
            </w:r>
          </w:p>
        </w:tc>
        <w:tc>
          <w:tcPr>
            <w:tcW w:w="1800" w:type="dxa"/>
          </w:tcPr>
          <w:p>
            <w:r>
              <w:t xml:space="preserve">268 ms</w:t>
            </w:r>
          </w:p>
        </w:tc>
        <w:tc>
          <w:tcPr>
            <w:tcW w:w="1840" w:type="dxa"/>
          </w:tcPr>
          <w:p>
            <w:r>
              <w:t xml:space="preserve">1.45x</w:t>
            </w:r>
          </w:p>
        </w:tc>
      </w:tr>
      <w:tr>
        <w:tc>
          <w:tcPr>
            <w:tcW w:w="1400" w:type="dxa"/>
          </w:tcPr>
          <w:p>
            <w:r>
              <w:t xml:space="preserve">1.5 µs</w:t>
            </w:r>
          </w:p>
        </w:tc>
        <w:tc>
          <w:tcPr>
            <w:tcW w:w="3600" w:type="dxa"/>
          </w:tcPr>
          <w:p>
            <w:r>
              <w:t xml:space="preserve">AXI4-Lite, ctypes shim</w:t>
            </w:r>
          </w:p>
        </w:tc>
        <w:tc>
          <w:tcPr>
            <w:tcW w:w="1800" w:type="dxa"/>
          </w:tcPr>
          <w:p>
            <w:r>
              <w:t xml:space="preserve">298 ms</w:t>
            </w:r>
          </w:p>
        </w:tc>
        <w:tc>
          <w:tcPr>
            <w:tcW w:w="1840" w:type="dxa"/>
          </w:tcPr>
          <w:p>
            <w:r>
              <w:t xml:space="preserve">1.30x</w:t>
            </w:r>
          </w:p>
        </w:tc>
      </w:tr>
      <w:tr>
        <w:tc>
          <w:tcPr>
            <w:tcW w:w="1400" w:type="dxa"/>
          </w:tcPr>
          <w:p>
            <w:r>
              <w:t xml:space="preserve">3.1 µs</w:t>
            </w:r>
          </w:p>
        </w:tc>
        <w:tc>
          <w:tcPr>
            <w:tcW w:w="3600" w:type="dxa"/>
          </w:tcPr>
          <w:p>
            <w:r>
              <w:t xml:space="preserve">break-even</w:t>
            </w:r>
          </w:p>
        </w:tc>
        <w:tc>
          <w:tcPr>
            <w:tcW w:w="1800" w:type="dxa"/>
          </w:tcPr>
          <w:p>
            <w:r>
              <w:t xml:space="preserve">392 ms</w:t>
            </w:r>
          </w:p>
        </w:tc>
        <w:tc>
          <w:tcPr>
            <w:tcW w:w="1840" w:type="dxa"/>
          </w:tcPr>
          <w:p>
            <w:r>
              <w:t xml:space="preserve">1.00x</w:t>
            </w:r>
          </w:p>
        </w:tc>
      </w:tr>
    </w:tbl>
    <w:p/>
    <w:p>
      <w:pPr>
        <w:pStyle w:val="ListParagraph"/>
        <w:numPr>
          <w:ilvl w:val="0"/>
          <w:numId w:val="3"/>
        </w:numPr>
        <w:spacing w:line="240" w:lineRule="auto"/>
      </w:pPr>
      <w:r>
        <w:t xml:space="preserve">Speedup: about 1.45x expected. The ceiling is 1.86x, since useful() is 47% of the runtime and the rest stays in Python.</w:t>
      </w:r>
    </w:p>
    <w:p>
      <w:pPr>
        <w:pStyle w:val="ListParagraph"/>
        <w:numPr>
          <w:ilvl w:val="0"/>
          <w:numId w:val="3"/>
        </w:numPr>
        <w:spacing w:line="240" w:lineRule="auto"/>
      </w:pPr>
      <w:r>
        <w:t xml:space="preserve">Area: about 1.6k flip-flops, one block RAM and 1.5k LUTs. Under 2% of a mid-range FPGA.</w:t>
      </w:r>
    </w:p>
    <w:p>
      <w:pPr>
        <w:pStyle w:val="ListParagraph"/>
        <w:numPr>
          <w:ilvl w:val="0"/>
          <w:numId w:val="3"/>
        </w:numPr>
        <w:spacing w:line="240" w:lineRule="auto"/>
      </w:pPr>
      <w:r>
        <w:t xml:space="preserve">Frequency: the critical path is one FIND hop, so 200 MHz is possible. It would not help; 0.165 µs of work already sits inside a 1 µs round trip.</w:t>
      </w:r>
    </w:p>
    <w:p>
      <w:pPr>
        <w:pStyle w:val="ListParagraph"/>
        <w:numPr>
          <w:ilvl w:val="0"/>
          <w:numId w:val="3"/>
        </w:numPr>
        <w:spacing w:line="240" w:lineRule="auto"/>
      </w:pPr>
      <w:r>
        <w:t xml:space="preserve">Power: tens of mW, and the block is idle 80% of the time. Total system power still goes up, because the host busy-polls while it waits.</w:t>
      </w:r>
    </w:p>
    <w:p>
      <w:pPr>
        <w:pStyle w:val="ListParagraph"/>
        <w:numPr>
          <w:ilvl w:val="0"/>
          <w:numId w:val="3"/>
        </w:numPr>
        <w:spacing w:line="240" w:lineRule="auto"/>
      </w:pPr>
      <w:r>
        <w:t xml:space="preserve">Caveats: we have no FPGA, so the runtimes above are projected from measured cycle counts and an assumed round trip. The worst USEFUL is 553 cycles (5.5 µs), above the 3.1 µs budget, but that is 31 calls out of 59,658.</w:t>
      </w:r>
    </w:p>
    <w:p>
      <w:pPr>
        <w:pStyle w:val="Heading2"/>
      </w:pPr>
      <w:r>
        <w:t xml:space="preserve">Verification</w:t>
      </w:r>
    </w:p>
    <w:p>
      <w:pPr>
        <w:pStyle w:val="ListParagraph"/>
        <w:numPr>
          <w:ilvl w:val="0"/>
          <w:numId w:val="3"/>
        </w:numPr>
        <w:spacing w:line="240" w:lineRule="auto"/>
      </w:pPr>
      <w:r>
        <w:t xml:space="preserve">A Python model of the accelerator, run inside the benchmark, gives a bit-identical result: same move, same 44,382 random draws, same 200 games.</w:t>
      </w:r>
    </w:p>
    <w:p>
      <w:pPr>
        <w:pStyle w:val="ListParagraph"/>
        <w:numPr>
          <w:ilvl w:val="0"/>
          <w:numId w:val="3"/>
        </w:numPr>
        <w:spacing w:line="240" w:lineRule="auto"/>
      </w:pPr>
      <w:r>
        <w:t xml:space="preserve">All 81,747 operations of one iteration were recorded and replayed through the RTL. Pass.</w:t>
      </w:r>
    </w:p>
    <w:p>
      <w:pPr>
        <w:pStyle w:val="ListParagraph"/>
        <w:numPr>
          <w:ilvl w:val="0"/>
          <w:numId w:val="3"/>
        </w:numPr>
        <w:spacing w:line="240" w:lineRule="auto"/>
      </w:pPr>
      <w:r>
        <w:t xml:space="preserve">Three bugs were injected into the RTL to check the testbench can fail. All three were caught.</w:t>
      </w:r>
    </w:p>
    <w:p w14:paraId="5798EFEC" w14:textId="77777777" w:rsidR="0072557C" w:rsidRPr="001419E3" w:rsidRDefault="0072557C" w:rsidP="000C0043"/>
    <w:p w14:paraId="2EB659F1" w14:textId="77777777" w:rsidR="00ED3A2F" w:rsidRPr="005364BF" w:rsidRDefault="00ED3A2F" w:rsidP="008963B2"/>
    <w:sectPr w:rsidR="00ED3A2F" w:rsidRPr="005364B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D012B"/>
    <w:multiLevelType w:val="hybridMultilevel"/>
    <w:tmpl w:val="A6E070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222691"/>
    <w:multiLevelType w:val="hybridMultilevel"/>
    <w:tmpl w:val="1C6CD358"/>
    <w:lvl w:ilvl="0" w:tplc="7E98192C">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EAD5707"/>
    <w:multiLevelType w:val="hybridMultilevel"/>
    <w:tmpl w:val="836C584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2613A76"/>
    <w:multiLevelType w:val="multilevel"/>
    <w:tmpl w:val="047A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510687">
    <w:abstractNumId w:val="0"/>
  </w:num>
  <w:num w:numId="2" w16cid:durableId="553466949">
    <w:abstractNumId w:val="3"/>
  </w:num>
  <w:num w:numId="3" w16cid:durableId="706956961">
    <w:abstractNumId w:val="1"/>
  </w:num>
  <w:num w:numId="4" w16cid:durableId="722370179">
    <w:abstractNumId w:val="2"/>
  </w:num>
  <w:num w:numId="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A11"/>
    <w:rsid w:val="00006812"/>
    <w:rsid w:val="00016754"/>
    <w:rsid w:val="00041ACD"/>
    <w:rsid w:val="00050B90"/>
    <w:rsid w:val="00073774"/>
    <w:rsid w:val="000A0B92"/>
    <w:rsid w:val="000C0043"/>
    <w:rsid w:val="000C1499"/>
    <w:rsid w:val="000C4032"/>
    <w:rsid w:val="000C4239"/>
    <w:rsid w:val="000E5BA6"/>
    <w:rsid w:val="000E755D"/>
    <w:rsid w:val="000F3323"/>
    <w:rsid w:val="001129C1"/>
    <w:rsid w:val="00141844"/>
    <w:rsid w:val="001419E3"/>
    <w:rsid w:val="001451DC"/>
    <w:rsid w:val="0014578F"/>
    <w:rsid w:val="00174C64"/>
    <w:rsid w:val="0018458A"/>
    <w:rsid w:val="001A20CC"/>
    <w:rsid w:val="001C1691"/>
    <w:rsid w:val="002011AA"/>
    <w:rsid w:val="0022181D"/>
    <w:rsid w:val="00244864"/>
    <w:rsid w:val="00245DD9"/>
    <w:rsid w:val="00247567"/>
    <w:rsid w:val="0025044D"/>
    <w:rsid w:val="0025128B"/>
    <w:rsid w:val="0027496F"/>
    <w:rsid w:val="00286B71"/>
    <w:rsid w:val="00292890"/>
    <w:rsid w:val="00296762"/>
    <w:rsid w:val="002A567F"/>
    <w:rsid w:val="002D7417"/>
    <w:rsid w:val="002F6BA3"/>
    <w:rsid w:val="00302C32"/>
    <w:rsid w:val="00310FD4"/>
    <w:rsid w:val="003130C7"/>
    <w:rsid w:val="00353BC4"/>
    <w:rsid w:val="003638AC"/>
    <w:rsid w:val="003648D8"/>
    <w:rsid w:val="00374C86"/>
    <w:rsid w:val="00376ECA"/>
    <w:rsid w:val="003772A3"/>
    <w:rsid w:val="00391F21"/>
    <w:rsid w:val="00393430"/>
    <w:rsid w:val="003A3527"/>
    <w:rsid w:val="003B3DB4"/>
    <w:rsid w:val="003B453C"/>
    <w:rsid w:val="003B702D"/>
    <w:rsid w:val="003C10DC"/>
    <w:rsid w:val="003C697A"/>
    <w:rsid w:val="003F5218"/>
    <w:rsid w:val="00410CD0"/>
    <w:rsid w:val="00430FDB"/>
    <w:rsid w:val="004378BB"/>
    <w:rsid w:val="00466AA9"/>
    <w:rsid w:val="004819BF"/>
    <w:rsid w:val="00483464"/>
    <w:rsid w:val="004A6607"/>
    <w:rsid w:val="004B786C"/>
    <w:rsid w:val="004C4E43"/>
    <w:rsid w:val="004D2B0F"/>
    <w:rsid w:val="004E2CBA"/>
    <w:rsid w:val="004F38C7"/>
    <w:rsid w:val="005224EE"/>
    <w:rsid w:val="00534BDF"/>
    <w:rsid w:val="005364BF"/>
    <w:rsid w:val="00553D46"/>
    <w:rsid w:val="0056664D"/>
    <w:rsid w:val="00595DF6"/>
    <w:rsid w:val="005B2358"/>
    <w:rsid w:val="005D4ABF"/>
    <w:rsid w:val="005E2B55"/>
    <w:rsid w:val="005F11B8"/>
    <w:rsid w:val="00614317"/>
    <w:rsid w:val="006217F4"/>
    <w:rsid w:val="00652E65"/>
    <w:rsid w:val="00670D88"/>
    <w:rsid w:val="00676B22"/>
    <w:rsid w:val="006A4FE0"/>
    <w:rsid w:val="006E664D"/>
    <w:rsid w:val="0072557C"/>
    <w:rsid w:val="00725E93"/>
    <w:rsid w:val="00731BD9"/>
    <w:rsid w:val="00734A76"/>
    <w:rsid w:val="00761D48"/>
    <w:rsid w:val="007628F0"/>
    <w:rsid w:val="00794231"/>
    <w:rsid w:val="00795A6D"/>
    <w:rsid w:val="007B1ADA"/>
    <w:rsid w:val="007B679C"/>
    <w:rsid w:val="007B6F0B"/>
    <w:rsid w:val="007C23A5"/>
    <w:rsid w:val="007C6657"/>
    <w:rsid w:val="007D05DB"/>
    <w:rsid w:val="007D25B7"/>
    <w:rsid w:val="007E02CF"/>
    <w:rsid w:val="00822195"/>
    <w:rsid w:val="008330AF"/>
    <w:rsid w:val="00835D57"/>
    <w:rsid w:val="008471CB"/>
    <w:rsid w:val="00875EE4"/>
    <w:rsid w:val="00894482"/>
    <w:rsid w:val="008963B2"/>
    <w:rsid w:val="008A36EF"/>
    <w:rsid w:val="008B2803"/>
    <w:rsid w:val="008C2CBE"/>
    <w:rsid w:val="008C408A"/>
    <w:rsid w:val="008C5765"/>
    <w:rsid w:val="00923504"/>
    <w:rsid w:val="009671C7"/>
    <w:rsid w:val="00981F5B"/>
    <w:rsid w:val="00983380"/>
    <w:rsid w:val="009C4ADB"/>
    <w:rsid w:val="00A040CD"/>
    <w:rsid w:val="00A20C00"/>
    <w:rsid w:val="00A25F48"/>
    <w:rsid w:val="00A26D15"/>
    <w:rsid w:val="00A326D1"/>
    <w:rsid w:val="00A37906"/>
    <w:rsid w:val="00A534E1"/>
    <w:rsid w:val="00A55982"/>
    <w:rsid w:val="00A670A2"/>
    <w:rsid w:val="00A67E44"/>
    <w:rsid w:val="00A752C8"/>
    <w:rsid w:val="00A81D43"/>
    <w:rsid w:val="00AA23FA"/>
    <w:rsid w:val="00AA7B77"/>
    <w:rsid w:val="00AC48E6"/>
    <w:rsid w:val="00B170C7"/>
    <w:rsid w:val="00B203AA"/>
    <w:rsid w:val="00B24434"/>
    <w:rsid w:val="00B26DDC"/>
    <w:rsid w:val="00B34CDD"/>
    <w:rsid w:val="00B4253A"/>
    <w:rsid w:val="00B72A11"/>
    <w:rsid w:val="00B73888"/>
    <w:rsid w:val="00B76ED9"/>
    <w:rsid w:val="00B773F0"/>
    <w:rsid w:val="00B9726F"/>
    <w:rsid w:val="00BD1870"/>
    <w:rsid w:val="00BD2D8D"/>
    <w:rsid w:val="00BD5089"/>
    <w:rsid w:val="00BE228E"/>
    <w:rsid w:val="00C30E41"/>
    <w:rsid w:val="00C7042F"/>
    <w:rsid w:val="00C76FB6"/>
    <w:rsid w:val="00C80031"/>
    <w:rsid w:val="00CB0F96"/>
    <w:rsid w:val="00CB1538"/>
    <w:rsid w:val="00CD1AA9"/>
    <w:rsid w:val="00CD2606"/>
    <w:rsid w:val="00CD6C5B"/>
    <w:rsid w:val="00CE3E66"/>
    <w:rsid w:val="00D263DB"/>
    <w:rsid w:val="00D325D6"/>
    <w:rsid w:val="00D74D6F"/>
    <w:rsid w:val="00D95A6B"/>
    <w:rsid w:val="00DC4DC5"/>
    <w:rsid w:val="00DC4E8B"/>
    <w:rsid w:val="00DE7226"/>
    <w:rsid w:val="00DF6B5D"/>
    <w:rsid w:val="00E2420E"/>
    <w:rsid w:val="00E24266"/>
    <w:rsid w:val="00E46B80"/>
    <w:rsid w:val="00E75AF5"/>
    <w:rsid w:val="00EA7504"/>
    <w:rsid w:val="00ED3A2F"/>
    <w:rsid w:val="00EF3A3D"/>
    <w:rsid w:val="00F159E5"/>
    <w:rsid w:val="00F31D8B"/>
    <w:rsid w:val="00F340D0"/>
    <w:rsid w:val="00F3542F"/>
    <w:rsid w:val="00F4219C"/>
    <w:rsid w:val="00F45E19"/>
    <w:rsid w:val="00F572B8"/>
    <w:rsid w:val="00F65D8A"/>
    <w:rsid w:val="00F86DBF"/>
    <w:rsid w:val="00FB522B"/>
    <w:rsid w:val="00FB66A9"/>
    <w:rsid w:val="00FC5530"/>
    <w:rsid w:val="00FE40F6"/>
    <w:rsid w:val="00FF4DD5"/>
    <w:rsid w:val="00FF51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CB786"/>
  <w15:chartTrackingRefBased/>
  <w15:docId w15:val="{819DCB24-C117-4751-8C10-A6D26D7A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2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2A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A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A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A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2A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2A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A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A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A11"/>
    <w:rPr>
      <w:rFonts w:eastAsiaTheme="majorEastAsia" w:cstheme="majorBidi"/>
      <w:color w:val="272727" w:themeColor="text1" w:themeTint="D8"/>
    </w:rPr>
  </w:style>
  <w:style w:type="paragraph" w:styleId="Title">
    <w:name w:val="Title"/>
    <w:basedOn w:val="Normal"/>
    <w:next w:val="Normal"/>
    <w:link w:val="TitleChar"/>
    <w:uiPriority w:val="10"/>
    <w:qFormat/>
    <w:rsid w:val="00B72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A11"/>
    <w:pPr>
      <w:spacing w:before="160"/>
      <w:jc w:val="center"/>
    </w:pPr>
    <w:rPr>
      <w:i/>
      <w:iCs/>
      <w:color w:val="404040" w:themeColor="text1" w:themeTint="BF"/>
    </w:rPr>
  </w:style>
  <w:style w:type="character" w:customStyle="1" w:styleId="QuoteChar">
    <w:name w:val="Quote Char"/>
    <w:basedOn w:val="DefaultParagraphFont"/>
    <w:link w:val="Quote"/>
    <w:uiPriority w:val="29"/>
    <w:rsid w:val="00B72A11"/>
    <w:rPr>
      <w:i/>
      <w:iCs/>
      <w:color w:val="404040" w:themeColor="text1" w:themeTint="BF"/>
    </w:rPr>
  </w:style>
  <w:style w:type="paragraph" w:styleId="ListParagraph">
    <w:name w:val="List Paragraph"/>
    <w:basedOn w:val="Normal"/>
    <w:uiPriority w:val="34"/>
    <w:qFormat/>
    <w:rsid w:val="00B72A11"/>
    <w:pPr>
      <w:ind w:left="720"/>
      <w:contextualSpacing/>
    </w:pPr>
  </w:style>
  <w:style w:type="character" w:styleId="IntenseEmphasis">
    <w:name w:val="Intense Emphasis"/>
    <w:basedOn w:val="DefaultParagraphFont"/>
    <w:uiPriority w:val="21"/>
    <w:qFormat/>
    <w:rsid w:val="00B72A11"/>
    <w:rPr>
      <w:i/>
      <w:iCs/>
      <w:color w:val="0F4761" w:themeColor="accent1" w:themeShade="BF"/>
    </w:rPr>
  </w:style>
  <w:style w:type="paragraph" w:styleId="IntenseQuote">
    <w:name w:val="Intense Quote"/>
    <w:basedOn w:val="Normal"/>
    <w:next w:val="Normal"/>
    <w:link w:val="IntenseQuoteChar"/>
    <w:uiPriority w:val="30"/>
    <w:qFormat/>
    <w:rsid w:val="00B72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A11"/>
    <w:rPr>
      <w:i/>
      <w:iCs/>
      <w:color w:val="0F4761" w:themeColor="accent1" w:themeShade="BF"/>
    </w:rPr>
  </w:style>
  <w:style w:type="character" w:styleId="IntenseReference">
    <w:name w:val="Intense Reference"/>
    <w:basedOn w:val="DefaultParagraphFont"/>
    <w:uiPriority w:val="32"/>
    <w:qFormat/>
    <w:rsid w:val="00B72A11"/>
    <w:rPr>
      <w:b/>
      <w:bCs/>
      <w:smallCaps/>
      <w:color w:val="0F4761" w:themeColor="accent1" w:themeShade="BF"/>
      <w:spacing w:val="5"/>
    </w:rPr>
  </w:style>
  <w:style w:type="paragraph" w:styleId="NormalWeb">
    <w:name w:val="Normal (Web)"/>
    <w:basedOn w:val="Normal"/>
    <w:uiPriority w:val="99"/>
    <w:semiHidden/>
    <w:unhideWhenUsed/>
    <w:rsid w:val="00795A6D"/>
    <w:rPr>
      <w:rFonts w:ascii="Times New Roman" w:hAnsi="Times New Roman" w:cs="Times New Roman"/>
    </w:rPr>
  </w:style>
  <w:style w:type="table" w:styleId="TableGrid">
    <w:name w:val="Table Grid"/>
    <w:basedOn w:val="TableNormal"/>
    <w:uiPriority w:val="39"/>
    <w:rsid w:val="00410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100" Type="http://schemas.openxmlformats.org/officeDocument/2006/relationships/image" Target="media/diagra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6337</TotalTime>
  <Pages>11</Pages>
  <Words>2500</Words>
  <Characters>14255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Assaf Klein</dc:creator>
  <cp:keywords/>
  <dc:description/>
  <cp:lastModifiedBy>Ido Blayberg</cp:lastModifiedBy>
  <cp:revision>156</cp:revision>
  <dcterms:created xsi:type="dcterms:W3CDTF">2026-09-13T12:19:00Z</dcterms:created>
  <dcterms:modified xsi:type="dcterms:W3CDTF">2026-09-27T14:16:00Z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fa4bc8c6-655d-4392-bb52-13d5a4d65378</vt:lpwstr>
  </property>
</Properties>
</file>