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ZAREWA ALUMINIUM AND PLASTICS LTD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WORK, AUDIT, AND HR PROCEDURES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 WORK PROCEDURE</w:t>
      </w:r>
    </w:p>
    <w:p w:rsidR="000C3E1A" w:rsidRPr="000C3E1A" w:rsidRDefault="000C3E1A" w:rsidP="000C3E1A">
      <w:pPr>
        <w:pStyle w:val="BodyText"/>
        <w:spacing w:after="0"/>
      </w:pPr>
      <w:r w:rsidRPr="000C3E1A">
        <w:t>This section outlines how daily operations should be conducted across headquarters and branches.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1.1 Work Conduct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Working Hours:</w:t>
      </w:r>
      <w:r w:rsidRPr="000C3E1A">
        <w:t xml:space="preserve"> Monday–Friday (8:00 AM – 5:00 PM) and Saturday (8:00 AM – 2:00 PM).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Dress Code:</w:t>
      </w:r>
      <w:r w:rsidRPr="000C3E1A">
        <w:t xml:space="preserve"> Neat and professional attire; factory staff must wear protective gear.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Communication:</w:t>
      </w:r>
      <w:r w:rsidRPr="000C3E1A">
        <w:t xml:space="preserve"> All matters must follow proper hierarchy — operational issues to the MD, HR matters to GMHR, and accounting issues to the </w:t>
      </w:r>
      <w:proofErr w:type="gramStart"/>
      <w:r w:rsidRPr="000C3E1A">
        <w:t>Accountant</w:t>
      </w:r>
      <w:proofErr w:type="gramEnd"/>
      <w:r w:rsidRPr="000C3E1A">
        <w:t>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 Inventory and Material Handling Procedures</w:t>
      </w:r>
    </w:p>
    <w:p w:rsidR="000C3E1A" w:rsidRPr="000C3E1A" w:rsidRDefault="000C3E1A" w:rsidP="000C3E1A">
      <w:pPr>
        <w:pStyle w:val="BodyText"/>
        <w:spacing w:after="0"/>
      </w:pPr>
      <w:r w:rsidRPr="000C3E1A">
        <w:t>Defines how the Inventory Officer, Cashier, and Estimator maintain accurate records and coordinate with Production.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1.2.1 Material Requisition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requests for materials must be made using a </w:t>
      </w:r>
      <w:r w:rsidRPr="000C3E1A">
        <w:rPr>
          <w:b/>
          <w:bCs/>
        </w:rPr>
        <w:t>Material Requisition Form</w:t>
      </w:r>
      <w:r w:rsidRPr="000C3E1A">
        <w:t xml:space="preserve"> signed by the Branch Manager or Assistant Manager.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No material should be released for production without a </w:t>
      </w:r>
      <w:r w:rsidRPr="000C3E1A">
        <w:rPr>
          <w:b/>
          <w:bCs/>
        </w:rPr>
        <w:t>Production Paper (Cutting List)</w:t>
      </w:r>
      <w:r w:rsidRPr="000C3E1A">
        <w:t xml:space="preserve"> duly signed by the Branch Manager or Assistant Manager.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1.2.2 Receiving Inward Materials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inward materials must arrive with a </w:t>
      </w:r>
      <w:r w:rsidRPr="000C3E1A">
        <w:rPr>
          <w:b/>
          <w:bCs/>
        </w:rPr>
        <w:t>Waybill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 w:rsidRPr="000C3E1A">
        <w:t>The Inventory Officer must count and verify all materials before acceptance.</w:t>
      </w:r>
    </w:p>
    <w:p w:rsidR="000C3E1A" w:rsidRPr="000C3E1A" w:rsidRDefault="000C3E1A" w:rsidP="000C3E1A">
      <w:pPr>
        <w:pStyle w:val="BodyText"/>
        <w:spacing w:after="0"/>
      </w:pPr>
      <w:r w:rsidRPr="000C3E1A">
        <w:t>Quantity, description, and weight must match Waybill details.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If no Waybill is provided, a </w:t>
      </w:r>
      <w:r w:rsidRPr="000C3E1A">
        <w:rPr>
          <w:b/>
          <w:bCs/>
        </w:rPr>
        <w:t>Goods Received Note (GRN)</w:t>
      </w:r>
      <w:r w:rsidRPr="000C3E1A">
        <w:t xml:space="preserve"> must be prepared, signed by the driver or supplier representative, and filed.</w:t>
      </w:r>
    </w:p>
    <w:p w:rsidR="000C3E1A" w:rsidRPr="000C3E1A" w:rsidRDefault="000C3E1A" w:rsidP="000C3E1A">
      <w:pPr>
        <w:pStyle w:val="BodyText"/>
        <w:spacing w:after="0"/>
      </w:pPr>
      <w:r w:rsidRPr="000C3E1A">
        <w:t>Each Waybill or GRN must be filed chronologically and kept for audit.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1.2.3 Recording Inward Materials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new materials must be recorded in the </w:t>
      </w:r>
      <w:r w:rsidRPr="000C3E1A">
        <w:rPr>
          <w:b/>
          <w:bCs/>
        </w:rPr>
        <w:t>Inward Register</w:t>
      </w:r>
      <w:r w:rsidRPr="000C3E1A">
        <w:t xml:space="preserve"> immediately upon receipt.</w:t>
      </w:r>
    </w:p>
    <w:p w:rsidR="000C3E1A" w:rsidRPr="000C3E1A" w:rsidRDefault="000C3E1A" w:rsidP="000C3E1A">
      <w:pPr>
        <w:pStyle w:val="BodyText"/>
        <w:spacing w:after="0"/>
      </w:pPr>
      <w:r w:rsidRPr="000C3E1A">
        <w:t>Each material (coil, accessory, or item) must have a unique identification number for traceability.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record must include: Date, Supplier, Material Type, </w:t>
      </w:r>
      <w:proofErr w:type="spellStart"/>
      <w:r w:rsidRPr="000C3E1A">
        <w:t>Color</w:t>
      </w:r>
      <w:proofErr w:type="spellEnd"/>
      <w:r w:rsidRPr="000C3E1A">
        <w:t>, Gauge, Width, Weight (Kg), and Assigned Material Number.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1.2.4 Outward and Dispatch of Materials</w:t>
      </w:r>
    </w:p>
    <w:p w:rsidR="000C3E1A" w:rsidRPr="000C3E1A" w:rsidRDefault="000C3E1A" w:rsidP="000C3E1A">
      <w:pPr>
        <w:pStyle w:val="BodyText"/>
        <w:spacing w:after="0"/>
      </w:pPr>
      <w:r w:rsidRPr="000C3E1A">
        <w:t>All materials must be counted by the Inventory Officer before leaving the factory.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 </w:t>
      </w:r>
      <w:r w:rsidRPr="000C3E1A">
        <w:rPr>
          <w:b/>
          <w:bCs/>
        </w:rPr>
        <w:t>Waybill</w:t>
      </w:r>
      <w:r w:rsidRPr="000C3E1A">
        <w:t xml:space="preserve"> must be issued for every dispatch to authorize release from the company.</w:t>
      </w:r>
    </w:p>
    <w:p w:rsidR="000C3E1A" w:rsidRPr="000C3E1A" w:rsidRDefault="000C3E1A" w:rsidP="000C3E1A">
      <w:pPr>
        <w:pStyle w:val="BodyText"/>
        <w:spacing w:after="0"/>
      </w:pPr>
      <w:r w:rsidRPr="000C3E1A">
        <w:t>No material is permitted to leave the premises without a Waybill signed by the Branch Manager.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1.2.5 Production Process and Recordkeeping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Production must only proceed with an approved </w:t>
      </w:r>
      <w:r w:rsidRPr="000C3E1A">
        <w:rPr>
          <w:b/>
          <w:bCs/>
        </w:rPr>
        <w:t>Cutting List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Inventory Officer and Production Supervisor must jointly select the coil matching the gauge, </w:t>
      </w:r>
      <w:proofErr w:type="spellStart"/>
      <w:r w:rsidRPr="000C3E1A">
        <w:t>color</w:t>
      </w:r>
      <w:proofErr w:type="spellEnd"/>
      <w:r w:rsidRPr="000C3E1A">
        <w:t>, and specification.</w:t>
      </w:r>
    </w:p>
    <w:p w:rsidR="000C3E1A" w:rsidRPr="000C3E1A" w:rsidRDefault="000C3E1A" w:rsidP="000C3E1A">
      <w:pPr>
        <w:pStyle w:val="BodyText"/>
        <w:spacing w:after="0"/>
      </w:pPr>
      <w:r w:rsidRPr="000C3E1A">
        <w:t>Record starting and remaining coil weights to compute:</w:t>
      </w:r>
    </w:p>
    <w:p w:rsidR="000C3E1A" w:rsidRPr="000C3E1A" w:rsidRDefault="000C3E1A" w:rsidP="000C3E1A">
      <w:pPr>
        <w:pStyle w:val="BodyText"/>
        <w:spacing w:after="0"/>
      </w:pPr>
      <w:r w:rsidRPr="000C3E1A">
        <w:lastRenderedPageBreak/>
        <w:t>Kg used = Starting Kg – Remaining Kg</w:t>
      </w:r>
    </w:p>
    <w:p w:rsidR="000C3E1A" w:rsidRPr="000C3E1A" w:rsidRDefault="000C3E1A" w:rsidP="000C3E1A">
      <w:pPr>
        <w:pStyle w:val="BodyText"/>
        <w:spacing w:after="0"/>
      </w:pPr>
      <w:r w:rsidRPr="000C3E1A">
        <w:t>Meters produced as per production</w:t>
      </w:r>
    </w:p>
    <w:p w:rsidR="000C3E1A" w:rsidRPr="000C3E1A" w:rsidRDefault="000C3E1A" w:rsidP="000C3E1A">
      <w:pPr>
        <w:pStyle w:val="BodyText"/>
        <w:spacing w:after="0"/>
      </w:pPr>
      <w:r w:rsidRPr="000C3E1A">
        <w:t>Conversion rate (Kg per meter) for analysis</w:t>
      </w:r>
    </w:p>
    <w:p w:rsidR="000C3E1A" w:rsidRPr="000C3E1A" w:rsidRDefault="000C3E1A" w:rsidP="000C3E1A">
      <w:pPr>
        <w:pStyle w:val="BodyText"/>
        <w:spacing w:after="0"/>
      </w:pPr>
      <w:r w:rsidRPr="000C3E1A">
        <w:t>Damaged material or offcuts must be weighed, recorded, and tagged as waste or damaged stock.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1.2.6 Returns and Damaged Materials</w:t>
      </w:r>
    </w:p>
    <w:p w:rsidR="000C3E1A" w:rsidRPr="000C3E1A" w:rsidRDefault="000C3E1A" w:rsidP="000C3E1A">
      <w:pPr>
        <w:pStyle w:val="BodyText"/>
        <w:spacing w:after="0"/>
      </w:pPr>
      <w:r w:rsidRPr="000C3E1A">
        <w:t>Returned materials must be verified, weighed, and recorded before acceptance.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Details must be entered in the </w:t>
      </w:r>
      <w:r w:rsidRPr="000C3E1A">
        <w:rPr>
          <w:b/>
          <w:bCs/>
        </w:rPr>
        <w:t>Return Register</w:t>
      </w:r>
      <w:r w:rsidRPr="000C3E1A">
        <w:t>, and related documents (invoice, return note, etc.) filed.</w:t>
      </w:r>
    </w:p>
    <w:p w:rsidR="000C3E1A" w:rsidRPr="000C3E1A" w:rsidRDefault="000C3E1A" w:rsidP="000C3E1A">
      <w:pPr>
        <w:pStyle w:val="BodyText"/>
        <w:spacing w:after="0"/>
      </w:pPr>
      <w:r w:rsidRPr="000C3E1A">
        <w:t>Damaged materials must be reported immediately and stored separately for inspection.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1.2.7 Inventory Taking</w:t>
      </w:r>
    </w:p>
    <w:p w:rsidR="000C3E1A" w:rsidRPr="000C3E1A" w:rsidRDefault="000C3E1A" w:rsidP="000C3E1A">
      <w:pPr>
        <w:pStyle w:val="BodyText"/>
        <w:spacing w:after="0"/>
      </w:pPr>
      <w:r w:rsidRPr="000C3E1A">
        <w:t>The Inventory Officer will take stock of all materials (raw, accessories, returns, and offcuts) at the end of every month under supervision of the Branch Manager.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1.2.8 Cashier Procedure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cash, transfer, or POS payments must be made directly to the </w:t>
      </w:r>
      <w:r w:rsidRPr="000C3E1A">
        <w:rPr>
          <w:b/>
          <w:bCs/>
        </w:rPr>
        <w:t>Cashier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Payments are only accepted with an </w:t>
      </w:r>
      <w:r w:rsidRPr="000C3E1A">
        <w:rPr>
          <w:b/>
          <w:bCs/>
        </w:rPr>
        <w:t>official Quotation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Each transaction must be recorded daily in the </w:t>
      </w:r>
      <w:r w:rsidRPr="000C3E1A">
        <w:rPr>
          <w:b/>
          <w:bCs/>
        </w:rPr>
        <w:t>Cash Book</w:t>
      </w:r>
      <w:r w:rsidRPr="000C3E1A">
        <w:t>, Excel sheet, or Company Software.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Cashier makes payments only on </w:t>
      </w:r>
      <w:r w:rsidRPr="000C3E1A">
        <w:rPr>
          <w:b/>
          <w:bCs/>
        </w:rPr>
        <w:t>Branch Manager–approved expenses</w:t>
      </w:r>
      <w:r w:rsidRPr="000C3E1A">
        <w:t xml:space="preserve"> and keeps all receipts and vouchers filed.</w:t>
      </w:r>
    </w:p>
    <w:p w:rsidR="000C3E1A" w:rsidRPr="000C3E1A" w:rsidRDefault="000C3E1A" w:rsidP="000C3E1A">
      <w:pPr>
        <w:pStyle w:val="BodyText"/>
        <w:spacing w:after="0"/>
      </w:pPr>
      <w:r w:rsidRPr="000C3E1A">
        <w:t>Records must be reviewed daily/weekly by the Branch Manager and reconciled monthly.</w:t>
      </w:r>
    </w:p>
    <w:p w:rsidR="000C3E1A" w:rsidRPr="000C3E1A" w:rsidRDefault="000C3E1A" w:rsidP="000C3E1A">
      <w:pPr>
        <w:pStyle w:val="BodyText"/>
        <w:spacing w:after="0"/>
      </w:pPr>
      <w:r w:rsidRPr="000C3E1A">
        <w:t>Monthly balances and summaries are submitted to HQ.</w:t>
      </w:r>
    </w:p>
    <w:p w:rsidR="000C3E1A" w:rsidRPr="000C3E1A" w:rsidRDefault="000C3E1A" w:rsidP="000C3E1A">
      <w:pPr>
        <w:pStyle w:val="BodyText"/>
        <w:spacing w:after="0"/>
      </w:pPr>
      <w:r w:rsidRPr="000C3E1A">
        <w:t>All expenses must be categorized correctly under the right account heads.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1.2.9 Estimation Procedure</w:t>
      </w:r>
    </w:p>
    <w:p w:rsidR="000C3E1A" w:rsidRPr="000C3E1A" w:rsidRDefault="000C3E1A" w:rsidP="000C3E1A">
      <w:pPr>
        <w:pStyle w:val="BodyText"/>
        <w:spacing w:after="0"/>
      </w:pPr>
      <w:r w:rsidRPr="000C3E1A">
        <w:t>The Estimator is the front representative of the branch.</w:t>
      </w:r>
    </w:p>
    <w:p w:rsidR="000C3E1A" w:rsidRPr="000C3E1A" w:rsidRDefault="000C3E1A" w:rsidP="000C3E1A">
      <w:pPr>
        <w:pStyle w:val="BodyText"/>
        <w:spacing w:after="0"/>
      </w:pPr>
      <w:r w:rsidRPr="000C3E1A">
        <w:t>Collects customers’ cutting lists, performs calculations, and issues quotations with payment details for the Cashier.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Once payment is confirmed, prepares </w:t>
      </w:r>
      <w:r w:rsidRPr="000C3E1A">
        <w:rPr>
          <w:b/>
          <w:bCs/>
        </w:rPr>
        <w:t>Production Paper</w:t>
      </w:r>
      <w:r w:rsidRPr="000C3E1A">
        <w:t xml:space="preserve"> for approval by the Branch Manager.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1.2.10 Refund Policy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Return of Goods:</w:t>
      </w:r>
      <w:r w:rsidRPr="000C3E1A">
        <w:t xml:space="preserve"> Accepted only if there was a production error, verified and approved by the Branch Manager.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Overpayment:</w:t>
      </w:r>
    </w:p>
    <w:p w:rsidR="000C3E1A" w:rsidRPr="000C3E1A" w:rsidRDefault="000C3E1A" w:rsidP="000C3E1A">
      <w:pPr>
        <w:pStyle w:val="BodyText"/>
        <w:spacing w:after="0"/>
      </w:pPr>
      <w:r w:rsidRPr="000C3E1A">
        <w:t>Written by Estimator, approved by Branch Manager, and paid by Cashier if amount ≤ ₦1,000,000.</w:t>
      </w:r>
    </w:p>
    <w:p w:rsidR="000C3E1A" w:rsidRPr="000C3E1A" w:rsidRDefault="000C3E1A" w:rsidP="000C3E1A">
      <w:pPr>
        <w:pStyle w:val="BodyText"/>
        <w:spacing w:after="0"/>
      </w:pPr>
      <w:r w:rsidRPr="000C3E1A">
        <w:t>Amounts above ₦1,000,000 require MD approval.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1.2.11 Equipment and Maintenance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Forklift and Generator must each have a </w:t>
      </w:r>
      <w:r w:rsidRPr="000C3E1A">
        <w:rPr>
          <w:b/>
          <w:bCs/>
        </w:rPr>
        <w:t>Maintenance Card</w:t>
      </w:r>
      <w:r w:rsidRPr="000C3E1A">
        <w:t xml:space="preserve"> recording service, fuel, and oil usage.</w:t>
      </w:r>
    </w:p>
    <w:p w:rsidR="000C3E1A" w:rsidRPr="000C3E1A" w:rsidRDefault="000C3E1A" w:rsidP="000C3E1A">
      <w:pPr>
        <w:pStyle w:val="BodyText"/>
        <w:spacing w:after="0"/>
      </w:pPr>
      <w:r w:rsidRPr="000C3E1A">
        <w:t>Machines must be cleaned daily and serviced monthly.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Faults are reported using a </w:t>
      </w:r>
      <w:r w:rsidRPr="000C3E1A">
        <w:rPr>
          <w:b/>
          <w:bCs/>
        </w:rPr>
        <w:t>Maintenance Request Form</w:t>
      </w:r>
      <w:r w:rsidRPr="000C3E1A">
        <w:t xml:space="preserve"> for approval before repair.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1.2.12 Reporting and Filing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registers (Inward, Return, Production, Maintenance, Cash, etc.) must be updated </w:t>
      </w:r>
      <w:r w:rsidRPr="000C3E1A">
        <w:lastRenderedPageBreak/>
        <w:t>daily and signed weekly by the Branch Manager.</w:t>
      </w:r>
    </w:p>
    <w:p w:rsidR="000C3E1A" w:rsidRPr="000C3E1A" w:rsidRDefault="000C3E1A" w:rsidP="000C3E1A">
      <w:pPr>
        <w:pStyle w:val="BodyText"/>
        <w:spacing w:after="0"/>
      </w:pPr>
      <w:r w:rsidRPr="000C3E1A">
        <w:t>Monthly reports must be sent to HQ with copies of Waybills, Cutting Lists, and Maintenance Cards.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2. AUDIT PROCEDURE</w:t>
      </w:r>
    </w:p>
    <w:p w:rsidR="000C3E1A" w:rsidRPr="000C3E1A" w:rsidRDefault="000C3E1A" w:rsidP="000C3E1A">
      <w:pPr>
        <w:pStyle w:val="BodyText"/>
        <w:spacing w:after="0"/>
      </w:pPr>
      <w:r w:rsidRPr="000C3E1A">
        <w:t>Ensures transparency, accuracy, and accountability.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2.1 Monthly Submissions</w:t>
      </w:r>
    </w:p>
    <w:p w:rsidR="000C3E1A" w:rsidRPr="000C3E1A" w:rsidRDefault="000C3E1A" w:rsidP="000C3E1A">
      <w:pPr>
        <w:pStyle w:val="BodyText"/>
        <w:spacing w:after="0"/>
      </w:pPr>
      <w:r w:rsidRPr="000C3E1A">
        <w:t>Sales and invoice summary</w:t>
      </w:r>
    </w:p>
    <w:p w:rsidR="000C3E1A" w:rsidRPr="000C3E1A" w:rsidRDefault="000C3E1A" w:rsidP="000C3E1A">
      <w:pPr>
        <w:pStyle w:val="BodyText"/>
        <w:spacing w:after="0"/>
      </w:pPr>
      <w:r w:rsidRPr="000C3E1A">
        <w:t>Expenses and petty cash report</w:t>
      </w:r>
    </w:p>
    <w:p w:rsidR="000C3E1A" w:rsidRPr="000C3E1A" w:rsidRDefault="000C3E1A" w:rsidP="000C3E1A">
      <w:pPr>
        <w:pStyle w:val="BodyText"/>
        <w:spacing w:after="0"/>
      </w:pPr>
      <w:r w:rsidRPr="000C3E1A">
        <w:t>Stock movement and balance</w:t>
      </w:r>
    </w:p>
    <w:p w:rsidR="000C3E1A" w:rsidRPr="000C3E1A" w:rsidRDefault="000C3E1A" w:rsidP="000C3E1A">
      <w:pPr>
        <w:pStyle w:val="BodyText"/>
        <w:spacing w:after="0"/>
      </w:pPr>
      <w:r w:rsidRPr="000C3E1A">
        <w:t>Staff attendance and performance summary</w:t>
      </w:r>
    </w:p>
    <w:p w:rsidR="000C3E1A" w:rsidRPr="000C3E1A" w:rsidRDefault="000C3E1A" w:rsidP="000C3E1A">
      <w:pPr>
        <w:pStyle w:val="BodyText"/>
        <w:spacing w:after="0"/>
      </w:pPr>
      <w:r w:rsidRPr="000C3E1A">
        <w:t>Any complaints or operational issues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2.2 Submission Timeline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reports must reach HQ by the </w:t>
      </w:r>
      <w:r w:rsidRPr="000C3E1A">
        <w:rPr>
          <w:b/>
          <w:bCs/>
        </w:rPr>
        <w:t>5th of every month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>
        <w:t xml:space="preserve">Reports are examined by the </w:t>
      </w:r>
      <w:proofErr w:type="gramStart"/>
      <w:r>
        <w:t>Accountant</w:t>
      </w:r>
      <w:proofErr w:type="gramEnd"/>
      <w:r>
        <w:t xml:space="preserve">, validated by GMHR, and </w:t>
      </w:r>
      <w:proofErr w:type="spellStart"/>
      <w:r>
        <w:t>summarised</w:t>
      </w:r>
      <w:proofErr w:type="spellEnd"/>
      <w:r>
        <w:t xml:space="preserve"> for MD.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2.3 Audit Review</w:t>
      </w:r>
    </w:p>
    <w:p w:rsidR="000C3E1A" w:rsidRPr="000C3E1A" w:rsidRDefault="000C3E1A" w:rsidP="000C3E1A">
      <w:pPr>
        <w:pStyle w:val="BodyText"/>
        <w:spacing w:after="0"/>
      </w:pPr>
      <w:r w:rsidRPr="000C3E1A">
        <w:t>Errors or irregularities must be corrected immediately.</w:t>
      </w:r>
    </w:p>
    <w:p w:rsidR="000C3E1A" w:rsidRPr="000C3E1A" w:rsidRDefault="000C3E1A" w:rsidP="000C3E1A">
      <w:pPr>
        <w:pStyle w:val="BodyText"/>
        <w:spacing w:after="0"/>
      </w:pPr>
      <w:r w:rsidRPr="000C3E1A">
        <w:t>Discrepancies may lead to further investigation.</w:t>
      </w:r>
    </w:p>
    <w:p w:rsidR="000C3E1A" w:rsidRPr="000C3E1A" w:rsidRDefault="000C3E1A" w:rsidP="000C3E1A">
      <w:pPr>
        <w:pStyle w:val="BodyText"/>
        <w:spacing w:after="0"/>
      </w:pPr>
      <w:r w:rsidRPr="000C3E1A">
        <w:t>Monthly audits are document-based; physical audits may be conducted when necessary.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 HUMAN RESOURCE (HR) POLICY</w:t>
      </w:r>
    </w:p>
    <w:p w:rsidR="000C3E1A" w:rsidRPr="000C3E1A" w:rsidRDefault="000C3E1A" w:rsidP="000C3E1A">
      <w:pPr>
        <w:pStyle w:val="BodyText"/>
        <w:spacing w:after="0"/>
      </w:pPr>
      <w:r w:rsidRPr="000C3E1A">
        <w:t>Defines staff discipline, transfers, training, appraisal, and rewards.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3.1 Discipline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1st Offence:</w:t>
      </w:r>
      <w:r w:rsidRPr="000C3E1A">
        <w:t xml:space="preserve"> Verbal or written warning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2nd Offence:</w:t>
      </w:r>
      <w:r w:rsidRPr="000C3E1A">
        <w:t xml:space="preserve"> Suspension or written warning</w:t>
      </w:r>
    </w:p>
    <w:p w:rsidR="000C3E1A" w:rsidRPr="000C3E1A" w:rsidRDefault="000C3E1A" w:rsidP="000C3E1A">
      <w:pPr>
        <w:pStyle w:val="BodyText"/>
        <w:spacing w:after="0"/>
      </w:pPr>
      <w:r w:rsidRPr="000C3E1A">
        <w:rPr>
          <w:b/>
          <w:bCs/>
        </w:rPr>
        <w:t>3rd Offence:</w:t>
      </w:r>
      <w:r w:rsidRPr="000C3E1A">
        <w:t xml:space="preserve"> Dismissal or demotion (with GMHR and MD approval)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3.2 Transfers and Rotations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Transfers between branches: minimum of </w:t>
      </w:r>
      <w:r w:rsidRPr="000C3E1A">
        <w:rPr>
          <w:b/>
          <w:bCs/>
        </w:rPr>
        <w:t>3 years</w:t>
      </w:r>
      <w:r w:rsidRPr="000C3E1A">
        <w:t xml:space="preserve"> service at current post.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Internal office rotation (except Manager): every </w:t>
      </w:r>
      <w:r w:rsidRPr="000C3E1A">
        <w:rPr>
          <w:b/>
          <w:bCs/>
        </w:rPr>
        <w:t>2 years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>
        <w:t>The company</w:t>
      </w:r>
      <w:r w:rsidRPr="000C3E1A">
        <w:t xml:space="preserve"> covers relocation and accommodation allowances as approved.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3.3 Training and Development</w:t>
      </w:r>
    </w:p>
    <w:p w:rsidR="000C3E1A" w:rsidRPr="000C3E1A" w:rsidRDefault="000C3E1A" w:rsidP="000C3E1A">
      <w:pPr>
        <w:pStyle w:val="BodyText"/>
        <w:spacing w:after="0"/>
      </w:pPr>
      <w:r w:rsidRPr="000C3E1A">
        <w:t>Short-term training to improve skills.</w:t>
      </w:r>
    </w:p>
    <w:p w:rsidR="000C3E1A" w:rsidRPr="000C3E1A" w:rsidRDefault="000C3E1A" w:rsidP="000C3E1A">
      <w:pPr>
        <w:pStyle w:val="BodyText"/>
        <w:spacing w:after="0"/>
      </w:pPr>
      <w:r w:rsidRPr="000C3E1A">
        <w:t>Retraining for underperforming staff.</w:t>
      </w:r>
    </w:p>
    <w:p w:rsidR="000C3E1A" w:rsidRPr="000C3E1A" w:rsidRDefault="000C3E1A" w:rsidP="000C3E1A">
      <w:pPr>
        <w:pStyle w:val="BodyText"/>
        <w:spacing w:after="0"/>
      </w:pPr>
      <w:r w:rsidRPr="000C3E1A">
        <w:t>Interns are evaluated only for potential permanent employment.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3.4 Appraisal and Performance</w:t>
      </w:r>
    </w:p>
    <w:p w:rsidR="000C3E1A" w:rsidRPr="000C3E1A" w:rsidRDefault="000C3E1A" w:rsidP="000C3E1A">
      <w:pPr>
        <w:pStyle w:val="BodyText"/>
        <w:spacing w:after="0"/>
      </w:pPr>
      <w:r w:rsidRPr="000C3E1A">
        <w:t>Conducted annually.</w:t>
      </w:r>
    </w:p>
    <w:p w:rsidR="000C3E1A" w:rsidRPr="000C3E1A" w:rsidRDefault="000C3E1A" w:rsidP="000C3E1A">
      <w:pPr>
        <w:pStyle w:val="BodyText"/>
        <w:spacing w:after="0"/>
      </w:pPr>
      <w:r w:rsidRPr="000C3E1A">
        <w:t>Evaluates discipline, teamwork, efficiency, and productivity.</w:t>
      </w:r>
    </w:p>
    <w:p w:rsidR="000C3E1A" w:rsidRPr="000C3E1A" w:rsidRDefault="000C3E1A" w:rsidP="000C3E1A">
      <w:pPr>
        <w:pStyle w:val="BodyText"/>
        <w:spacing w:after="0"/>
      </w:pPr>
      <w:r w:rsidRPr="000C3E1A">
        <w:t>Must be signed by both staff and supervisor.</w:t>
      </w:r>
    </w:p>
    <w:p w:rsidR="000C3E1A" w:rsidRPr="000C3E1A" w:rsidRDefault="000C3E1A" w:rsidP="000C3E1A">
      <w:pPr>
        <w:pStyle w:val="BodyText"/>
        <w:spacing w:after="0"/>
      </w:pPr>
      <w:r w:rsidRPr="000C3E1A">
        <w:t>May lead to promotion, transfer, retraining, or demotion.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3.5 Salary, Reward, and Bonus</w:t>
      </w:r>
    </w:p>
    <w:p w:rsidR="000C3E1A" w:rsidRPr="000C3E1A" w:rsidRDefault="000C3E1A" w:rsidP="000C3E1A">
      <w:pPr>
        <w:pStyle w:val="BodyText"/>
        <w:spacing w:after="0"/>
      </w:pPr>
      <w:r w:rsidRPr="000C3E1A">
        <w:t>Salaries based on office held and experience.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Bonuses </w:t>
      </w:r>
      <w:r>
        <w:t xml:space="preserve">are </w:t>
      </w:r>
      <w:r w:rsidRPr="000C3E1A">
        <w:t>awarded to branches that meet or exceed targets.</w:t>
      </w:r>
    </w:p>
    <w:p w:rsidR="000C3E1A" w:rsidRPr="000C3E1A" w:rsidRDefault="000C3E1A" w:rsidP="000C3E1A">
      <w:pPr>
        <w:pStyle w:val="BodyText"/>
        <w:spacing w:after="0"/>
      </w:pPr>
      <w:r w:rsidRPr="000C3E1A">
        <w:t>High-performing individuals may receive additional rewards.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lastRenderedPageBreak/>
        <w:t>3.6 Ethics and Conduct</w:t>
      </w:r>
    </w:p>
    <w:p w:rsidR="000C3E1A" w:rsidRPr="000C3E1A" w:rsidRDefault="000C3E1A" w:rsidP="000C3E1A">
      <w:pPr>
        <w:pStyle w:val="BodyText"/>
        <w:spacing w:after="0"/>
      </w:pPr>
      <w:r w:rsidRPr="000C3E1A">
        <w:t>Staff must act with honesty, integrity, and confidentiality.</w:t>
      </w:r>
    </w:p>
    <w:p w:rsidR="000C3E1A" w:rsidRPr="000C3E1A" w:rsidRDefault="000C3E1A" w:rsidP="000C3E1A">
      <w:pPr>
        <w:pStyle w:val="BodyText"/>
        <w:spacing w:after="0"/>
      </w:pPr>
      <w:r w:rsidRPr="000C3E1A">
        <w:t>Misuse of funds or company data results in dismissal.</w:t>
      </w:r>
    </w:p>
    <w:p w:rsidR="000C3E1A" w:rsidRPr="000C3E1A" w:rsidRDefault="000C3E1A" w:rsidP="000C3E1A">
      <w:pPr>
        <w:pStyle w:val="BodyText"/>
        <w:spacing w:after="0"/>
      </w:pPr>
      <w:r>
        <w:t>All staff must uphold professional and respectful conduct.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 AUCTION AND SALE OF COMPANY PROPERTY</w:t>
      </w:r>
    </w:p>
    <w:p w:rsidR="000C3E1A" w:rsidRPr="000C3E1A" w:rsidRDefault="000C3E1A" w:rsidP="000C3E1A">
      <w:pPr>
        <w:pStyle w:val="BodyText"/>
        <w:spacing w:after="0"/>
      </w:pPr>
      <w:r w:rsidRPr="000C3E1A">
        <w:t>This procedure ensures transparency, accountability, and fairness in disposing of company assets that are obsolete, damaged, or no longer in use.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4.1 Purpose</w:t>
      </w:r>
    </w:p>
    <w:p w:rsidR="000C3E1A" w:rsidRPr="000C3E1A" w:rsidRDefault="000C3E1A" w:rsidP="000C3E1A">
      <w:pPr>
        <w:pStyle w:val="BodyText"/>
        <w:spacing w:after="0"/>
      </w:pPr>
      <w:r w:rsidRPr="000C3E1A">
        <w:t>To define a standard process for valuing, approving, and selling company assets through auction or direct sale while ensuring proper documentation and remittance of proceeds.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4.2 Auction Committee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MD shall appoint an </w:t>
      </w:r>
      <w:r w:rsidRPr="000C3E1A">
        <w:rPr>
          <w:b/>
          <w:bCs/>
        </w:rPr>
        <w:t>Auction Committee</w:t>
      </w:r>
      <w:r w:rsidRPr="000C3E1A">
        <w:t xml:space="preserve"> consisting of:</w:t>
      </w:r>
    </w:p>
    <w:p w:rsidR="000C3E1A" w:rsidRPr="000C3E1A" w:rsidRDefault="000C3E1A" w:rsidP="000C3E1A">
      <w:pPr>
        <w:pStyle w:val="BodyText"/>
        <w:spacing w:after="0"/>
      </w:pPr>
      <w:r w:rsidRPr="000C3E1A">
        <w:t>GMHR (Chairperson)</w:t>
      </w:r>
    </w:p>
    <w:p w:rsidR="000C3E1A" w:rsidRPr="000C3E1A" w:rsidRDefault="000C3E1A" w:rsidP="000C3E1A">
      <w:pPr>
        <w:pStyle w:val="BodyText"/>
        <w:spacing w:after="0"/>
      </w:pPr>
      <w:r w:rsidRPr="000C3E1A">
        <w:t>Accountant (Member)</w:t>
      </w:r>
    </w:p>
    <w:p w:rsidR="000C3E1A" w:rsidRPr="000C3E1A" w:rsidRDefault="000C3E1A" w:rsidP="000C3E1A">
      <w:pPr>
        <w:pStyle w:val="BodyText"/>
        <w:spacing w:after="0"/>
      </w:pPr>
      <w:r w:rsidRPr="000C3E1A">
        <w:t>Branch Manager or Department Head (Member)</w:t>
      </w:r>
    </w:p>
    <w:p w:rsidR="000C3E1A" w:rsidRPr="000C3E1A" w:rsidRDefault="000C3E1A" w:rsidP="000C3E1A">
      <w:pPr>
        <w:pStyle w:val="BodyText"/>
        <w:spacing w:after="0"/>
      </w:pPr>
      <w:r w:rsidRPr="000C3E1A">
        <w:t>Administrative Officer (Secretary)</w:t>
      </w:r>
    </w:p>
    <w:p w:rsidR="000C3E1A" w:rsidRPr="000C3E1A" w:rsidRDefault="000C3E1A" w:rsidP="000C3E1A">
      <w:pPr>
        <w:pStyle w:val="BodyText"/>
        <w:spacing w:after="0"/>
      </w:pPr>
      <w:r w:rsidRPr="000C3E1A">
        <w:t>The committee oversees valuation, approval, and sale of company assets.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4.3 Asset Valuation</w:t>
      </w:r>
    </w:p>
    <w:p w:rsidR="000C3E1A" w:rsidRPr="000C3E1A" w:rsidRDefault="000C3E1A" w:rsidP="000C3E1A">
      <w:pPr>
        <w:pStyle w:val="BodyText"/>
        <w:spacing w:after="0"/>
      </w:pPr>
      <w:r w:rsidRPr="000C3E1A">
        <w:t>Each item must be inspected and valued based on:</w:t>
      </w:r>
    </w:p>
    <w:p w:rsidR="000C3E1A" w:rsidRPr="000C3E1A" w:rsidRDefault="000C3E1A" w:rsidP="000C3E1A">
      <w:pPr>
        <w:pStyle w:val="BodyText"/>
        <w:spacing w:after="0"/>
      </w:pPr>
      <w:r w:rsidRPr="000C3E1A">
        <w:t>Age and condition of the asset</w:t>
      </w:r>
    </w:p>
    <w:p w:rsidR="000C3E1A" w:rsidRPr="000C3E1A" w:rsidRDefault="000C3E1A" w:rsidP="000C3E1A">
      <w:pPr>
        <w:pStyle w:val="BodyText"/>
        <w:spacing w:after="0"/>
      </w:pPr>
      <w:r w:rsidRPr="000C3E1A">
        <w:t>Current market value</w:t>
      </w:r>
    </w:p>
    <w:p w:rsidR="000C3E1A" w:rsidRPr="000C3E1A" w:rsidRDefault="000C3E1A" w:rsidP="000C3E1A">
      <w:pPr>
        <w:pStyle w:val="BodyText"/>
        <w:spacing w:after="0"/>
      </w:pPr>
      <w:r w:rsidRPr="000C3E1A">
        <w:t>Level of damage, obsolescence, or redundancy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 </w:t>
      </w:r>
      <w:r w:rsidRPr="000C3E1A">
        <w:rPr>
          <w:b/>
          <w:bCs/>
        </w:rPr>
        <w:t>Valuation Report</w:t>
      </w:r>
      <w:r w:rsidRPr="000C3E1A">
        <w:t xml:space="preserve"> is prepared and signed by the committee.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4.4 Approval Process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</w:t>
      </w:r>
      <w:r w:rsidRPr="000C3E1A">
        <w:rPr>
          <w:b/>
          <w:bCs/>
        </w:rPr>
        <w:t>Valuation Report</w:t>
      </w:r>
      <w:r w:rsidRPr="000C3E1A">
        <w:t xml:space="preserve"> and </w:t>
      </w:r>
      <w:r w:rsidRPr="000C3E1A">
        <w:rPr>
          <w:b/>
          <w:bCs/>
        </w:rPr>
        <w:t>Recommendation for Sale</w:t>
      </w:r>
      <w:r w:rsidRPr="000C3E1A">
        <w:t xml:space="preserve"> are forwarded to the </w:t>
      </w:r>
      <w:r w:rsidRPr="000C3E1A">
        <w:rPr>
          <w:b/>
          <w:bCs/>
        </w:rPr>
        <w:t>MD/CEO</w:t>
      </w:r>
      <w:r w:rsidRPr="000C3E1A">
        <w:t xml:space="preserve"> for review and approval.</w:t>
      </w:r>
    </w:p>
    <w:p w:rsidR="000C3E1A" w:rsidRPr="000C3E1A" w:rsidRDefault="000C3E1A" w:rsidP="000C3E1A">
      <w:pPr>
        <w:pStyle w:val="BodyText"/>
        <w:spacing w:after="0"/>
      </w:pPr>
      <w:r w:rsidRPr="000C3E1A">
        <w:t>Only upon written approval may the asset be sold or auctioned.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4.5 Auction or Sale Procedure</w:t>
      </w:r>
    </w:p>
    <w:p w:rsidR="000C3E1A" w:rsidRPr="000C3E1A" w:rsidRDefault="000C3E1A" w:rsidP="000C3E1A">
      <w:pPr>
        <w:pStyle w:val="BodyText"/>
        <w:spacing w:after="0"/>
      </w:pPr>
      <w:r w:rsidRPr="000C3E1A">
        <w:t>The approved list of items is publicly displayed or internally communicated to eligible bidders.</w:t>
      </w:r>
    </w:p>
    <w:p w:rsidR="000C3E1A" w:rsidRPr="000C3E1A" w:rsidRDefault="000C3E1A" w:rsidP="000C3E1A">
      <w:pPr>
        <w:pStyle w:val="BodyText"/>
        <w:spacing w:after="0"/>
      </w:pPr>
      <w:r w:rsidRPr="000C3E1A">
        <w:t>The Auction Committee conducts the sale transparently, ensuring competitive and fair bidding.</w:t>
      </w:r>
    </w:p>
    <w:p w:rsidR="000C3E1A" w:rsidRPr="000C3E1A" w:rsidRDefault="000C3E1A" w:rsidP="000C3E1A">
      <w:pPr>
        <w:pStyle w:val="BodyText"/>
        <w:spacing w:after="0"/>
      </w:pPr>
      <w:r w:rsidRPr="000C3E1A">
        <w:t>Successful bidders must make full payment before collection.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Payment is made directly to the company’s account; </w:t>
      </w:r>
      <w:r w:rsidRPr="000C3E1A">
        <w:rPr>
          <w:b/>
          <w:bCs/>
        </w:rPr>
        <w:t>no cash transactions</w:t>
      </w:r>
      <w:r w:rsidRPr="000C3E1A">
        <w:t xml:space="preserve"> are allowed.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4.6 Documentation and Receipts</w:t>
      </w:r>
    </w:p>
    <w:p w:rsidR="000C3E1A" w:rsidRPr="000C3E1A" w:rsidRDefault="000C3E1A" w:rsidP="000C3E1A">
      <w:pPr>
        <w:pStyle w:val="BodyText"/>
        <w:spacing w:after="0"/>
      </w:pPr>
      <w:r w:rsidRPr="000C3E1A">
        <w:t>Upon payment confirmation:</w:t>
      </w:r>
    </w:p>
    <w:p w:rsidR="000C3E1A" w:rsidRPr="000C3E1A" w:rsidRDefault="000C3E1A" w:rsidP="000C3E1A">
      <w:pPr>
        <w:pStyle w:val="BodyText"/>
        <w:spacing w:after="0"/>
      </w:pPr>
      <w:r>
        <w:t>The Cashier or Accountant issues a Company Receipt</w:t>
      </w:r>
      <w:r w:rsidRPr="000C3E1A">
        <w:t>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The buyer signs an </w:t>
      </w:r>
      <w:r>
        <w:rPr>
          <w:b/>
          <w:bCs/>
        </w:rPr>
        <w:t>Acknowledgement</w:t>
      </w:r>
      <w:r w:rsidRPr="000C3E1A">
        <w:rPr>
          <w:b/>
          <w:bCs/>
        </w:rPr>
        <w:t xml:space="preserve"> of Receipt</w:t>
      </w:r>
      <w:r w:rsidRPr="000C3E1A">
        <w:t xml:space="preserve"> confirming collection of the item.</w:t>
      </w:r>
    </w:p>
    <w:p w:rsidR="000C3E1A" w:rsidRPr="000C3E1A" w:rsidRDefault="000C3E1A" w:rsidP="000C3E1A">
      <w:pPr>
        <w:pStyle w:val="BodyText"/>
        <w:spacing w:after="0"/>
      </w:pPr>
      <w:r w:rsidRPr="000C3E1A">
        <w:t xml:space="preserve">All documents — Valuation Report, Approval Memo, Payment Evidence, and Receipt Copies — must be filed under the </w:t>
      </w:r>
      <w:r w:rsidRPr="000C3E1A">
        <w:rPr>
          <w:b/>
          <w:bCs/>
        </w:rPr>
        <w:t>Auction Register</w:t>
      </w:r>
      <w:r w:rsidRPr="000C3E1A">
        <w:t xml:space="preserve"> for audit.</w:t>
      </w:r>
    </w:p>
    <w:p w:rsidR="000C3E1A" w:rsidRPr="000C3E1A" w:rsidRDefault="000C3E1A" w:rsidP="000C3E1A">
      <w:pPr>
        <w:pStyle w:val="BodyText"/>
        <w:spacing w:after="0"/>
        <w:rPr>
          <w:b/>
          <w:bCs/>
        </w:rPr>
      </w:pPr>
      <w:r w:rsidRPr="000C3E1A">
        <w:rPr>
          <w:b/>
          <w:bCs/>
        </w:rPr>
        <w:t>4.7 Reporting</w:t>
      </w:r>
    </w:p>
    <w:p w:rsidR="000C3E1A" w:rsidRPr="000C3E1A" w:rsidRDefault="000C3E1A" w:rsidP="000C3E1A">
      <w:pPr>
        <w:pStyle w:val="BodyText"/>
        <w:spacing w:after="0"/>
      </w:pPr>
      <w:r w:rsidRPr="000C3E1A">
        <w:lastRenderedPageBreak/>
        <w:t xml:space="preserve">A </w:t>
      </w:r>
      <w:r w:rsidRPr="000C3E1A">
        <w:rPr>
          <w:b/>
          <w:bCs/>
        </w:rPr>
        <w:t>Post-Auction Report</w:t>
      </w:r>
      <w:r w:rsidRPr="000C3E1A">
        <w:t xml:space="preserve"> </w:t>
      </w:r>
      <w:proofErr w:type="spellStart"/>
      <w:r>
        <w:t>summarising</w:t>
      </w:r>
      <w:proofErr w:type="spellEnd"/>
      <w:r>
        <w:t xml:space="preserve"> all items sold, amounts </w:t>
      </w:r>
      <w:proofErr w:type="spellStart"/>
      <w:r>
        <w:t>realised</w:t>
      </w:r>
      <w:proofErr w:type="spellEnd"/>
      <w:r w:rsidRPr="000C3E1A">
        <w:t>, and unsold assets must be prepared by the Auction Committee.</w:t>
      </w:r>
    </w:p>
    <w:p w:rsidR="000C3E1A" w:rsidRPr="000C3E1A" w:rsidRDefault="000C3E1A" w:rsidP="000C3E1A">
      <w:pPr>
        <w:pStyle w:val="BodyText"/>
        <w:spacing w:after="0"/>
      </w:pPr>
      <w:r>
        <w:t>The report is submitted to the MD within five (5) working days of the auction's completion</w:t>
      </w:r>
      <w:r w:rsidRPr="000C3E1A">
        <w:t>.</w:t>
      </w:r>
    </w:p>
    <w:p w:rsidR="00031D7B" w:rsidRPr="000C3E1A" w:rsidRDefault="00031D7B" w:rsidP="000C3E1A">
      <w:pPr>
        <w:pStyle w:val="BodyText"/>
        <w:spacing w:after="0"/>
      </w:pPr>
    </w:p>
    <w:sectPr w:rsidR="00031D7B" w:rsidRPr="000C3E1A" w:rsidSect="000C3E1A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6D6E7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88CA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F79F8"/>
    <w:multiLevelType w:val="multilevel"/>
    <w:tmpl w:val="FB1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D3069"/>
    <w:multiLevelType w:val="multilevel"/>
    <w:tmpl w:val="C816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73F24"/>
    <w:multiLevelType w:val="multilevel"/>
    <w:tmpl w:val="2FA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5754"/>
    <w:multiLevelType w:val="multilevel"/>
    <w:tmpl w:val="E44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1697"/>
    <w:multiLevelType w:val="multilevel"/>
    <w:tmpl w:val="C6B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BDC"/>
    <w:multiLevelType w:val="multilevel"/>
    <w:tmpl w:val="13A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E7667"/>
    <w:multiLevelType w:val="hybridMultilevel"/>
    <w:tmpl w:val="DC38034A"/>
    <w:lvl w:ilvl="0" w:tplc="0C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95CC9"/>
    <w:multiLevelType w:val="multilevel"/>
    <w:tmpl w:val="943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85224"/>
    <w:multiLevelType w:val="multilevel"/>
    <w:tmpl w:val="CCE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72F63"/>
    <w:multiLevelType w:val="multilevel"/>
    <w:tmpl w:val="6D7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2394E"/>
    <w:multiLevelType w:val="multilevel"/>
    <w:tmpl w:val="3FD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52E55"/>
    <w:multiLevelType w:val="multilevel"/>
    <w:tmpl w:val="63E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A3E4F"/>
    <w:multiLevelType w:val="multilevel"/>
    <w:tmpl w:val="5CA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D1642"/>
    <w:multiLevelType w:val="multilevel"/>
    <w:tmpl w:val="3E8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E5683"/>
    <w:multiLevelType w:val="multilevel"/>
    <w:tmpl w:val="70B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84799"/>
    <w:multiLevelType w:val="multilevel"/>
    <w:tmpl w:val="E9B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53022"/>
    <w:multiLevelType w:val="multilevel"/>
    <w:tmpl w:val="901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11406"/>
    <w:multiLevelType w:val="multilevel"/>
    <w:tmpl w:val="BC7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528FC"/>
    <w:multiLevelType w:val="multilevel"/>
    <w:tmpl w:val="13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A4C13"/>
    <w:multiLevelType w:val="multilevel"/>
    <w:tmpl w:val="560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27506"/>
    <w:multiLevelType w:val="multilevel"/>
    <w:tmpl w:val="6C9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045F0"/>
    <w:multiLevelType w:val="multilevel"/>
    <w:tmpl w:val="8D1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01AB4"/>
    <w:multiLevelType w:val="multilevel"/>
    <w:tmpl w:val="3B8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463F7"/>
    <w:multiLevelType w:val="multilevel"/>
    <w:tmpl w:val="AC2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10F87"/>
    <w:multiLevelType w:val="multilevel"/>
    <w:tmpl w:val="D47C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72512"/>
    <w:multiLevelType w:val="multilevel"/>
    <w:tmpl w:val="D9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9767C"/>
    <w:multiLevelType w:val="multilevel"/>
    <w:tmpl w:val="916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25F1D"/>
    <w:multiLevelType w:val="multilevel"/>
    <w:tmpl w:val="52F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B105B"/>
    <w:multiLevelType w:val="multilevel"/>
    <w:tmpl w:val="634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04952">
    <w:abstractNumId w:val="0"/>
  </w:num>
  <w:num w:numId="2" w16cid:durableId="93326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6590185">
    <w:abstractNumId w:val="8"/>
  </w:num>
  <w:num w:numId="4" w16cid:durableId="1850295677">
    <w:abstractNumId w:val="12"/>
  </w:num>
  <w:num w:numId="5" w16cid:durableId="360472963">
    <w:abstractNumId w:val="5"/>
  </w:num>
  <w:num w:numId="6" w16cid:durableId="437140880">
    <w:abstractNumId w:val="7"/>
  </w:num>
  <w:num w:numId="7" w16cid:durableId="955254713">
    <w:abstractNumId w:val="27"/>
  </w:num>
  <w:num w:numId="8" w16cid:durableId="426586434">
    <w:abstractNumId w:val="28"/>
  </w:num>
  <w:num w:numId="9" w16cid:durableId="1243024322">
    <w:abstractNumId w:val="24"/>
  </w:num>
  <w:num w:numId="10" w16cid:durableId="1327978314">
    <w:abstractNumId w:val="15"/>
  </w:num>
  <w:num w:numId="11" w16cid:durableId="1401292709">
    <w:abstractNumId w:val="30"/>
  </w:num>
  <w:num w:numId="12" w16cid:durableId="777993944">
    <w:abstractNumId w:val="23"/>
  </w:num>
  <w:num w:numId="13" w16cid:durableId="1217739542">
    <w:abstractNumId w:val="11"/>
  </w:num>
  <w:num w:numId="14" w16cid:durableId="62216249">
    <w:abstractNumId w:val="3"/>
  </w:num>
  <w:num w:numId="15" w16cid:durableId="889655415">
    <w:abstractNumId w:val="19"/>
  </w:num>
  <w:num w:numId="16" w16cid:durableId="431437113">
    <w:abstractNumId w:val="20"/>
  </w:num>
  <w:num w:numId="17" w16cid:durableId="815491168">
    <w:abstractNumId w:val="6"/>
  </w:num>
  <w:num w:numId="18" w16cid:durableId="353919178">
    <w:abstractNumId w:val="26"/>
  </w:num>
  <w:num w:numId="19" w16cid:durableId="1739129392">
    <w:abstractNumId w:val="22"/>
  </w:num>
  <w:num w:numId="20" w16cid:durableId="622345389">
    <w:abstractNumId w:val="4"/>
  </w:num>
  <w:num w:numId="21" w16cid:durableId="252667775">
    <w:abstractNumId w:val="29"/>
  </w:num>
  <w:num w:numId="22" w16cid:durableId="2017492959">
    <w:abstractNumId w:val="13"/>
  </w:num>
  <w:num w:numId="23" w16cid:durableId="2044354818">
    <w:abstractNumId w:val="17"/>
  </w:num>
  <w:num w:numId="24" w16cid:durableId="163473499">
    <w:abstractNumId w:val="21"/>
  </w:num>
  <w:num w:numId="25" w16cid:durableId="680398785">
    <w:abstractNumId w:val="14"/>
  </w:num>
  <w:num w:numId="26" w16cid:durableId="1345857704">
    <w:abstractNumId w:val="9"/>
  </w:num>
  <w:num w:numId="27" w16cid:durableId="1821579241">
    <w:abstractNumId w:val="25"/>
  </w:num>
  <w:num w:numId="28" w16cid:durableId="1861119288">
    <w:abstractNumId w:val="2"/>
  </w:num>
  <w:num w:numId="29" w16cid:durableId="1068697254">
    <w:abstractNumId w:val="16"/>
  </w:num>
  <w:num w:numId="30" w16cid:durableId="1056125025">
    <w:abstractNumId w:val="18"/>
  </w:num>
  <w:num w:numId="31" w16cid:durableId="1841235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6D"/>
    <w:rsid w:val="00031D7B"/>
    <w:rsid w:val="000C3E1A"/>
    <w:rsid w:val="0029576D"/>
    <w:rsid w:val="00356678"/>
    <w:rsid w:val="008F77BF"/>
    <w:rsid w:val="00BB5B43"/>
    <w:rsid w:val="00BF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288C0"/>
  <w15:chartTrackingRefBased/>
  <w15:docId w15:val="{94F14014-CCFA-46C5-ABCC-AFDBBA5E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6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31D7B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31D7B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31D7B"/>
  </w:style>
  <w:style w:type="paragraph" w:customStyle="1" w:styleId="Compact">
    <w:name w:val="Compact"/>
    <w:basedOn w:val="BodyText"/>
    <w:qFormat/>
    <w:rsid w:val="00031D7B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4089</TotalTime>
  <Pages>5</Pages>
  <Words>1253</Words>
  <Characters>7294</Characters>
  <Application>Microsoft Office Word</Application>
  <DocSecurity>0</DocSecurity>
  <Lines>273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 Abdulrahman</dc:creator>
  <cp:keywords/>
  <dc:description/>
  <cp:lastModifiedBy>Sali Abdulrahman</cp:lastModifiedBy>
  <cp:revision>2</cp:revision>
  <cp:lastPrinted>2025-11-07T13:53:00Z</cp:lastPrinted>
  <dcterms:created xsi:type="dcterms:W3CDTF">2025-10-27T16:22:00Z</dcterms:created>
  <dcterms:modified xsi:type="dcterms:W3CDTF">2025-11-10T15:53:00Z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a7f63606-2a94-4505-81f4-59f8cf245e49</vt:lpwstr>
  </property>
</Properties>
</file>