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59c99eb68610e1772ef8eb4cb67e3b5db55dbb3"/>
      <w:r>
        <w:t xml:space="preserve">APPENDIX A: GLOSSARY, REFERENCE TABLES &amp; REPORT INDEX</w:t>
      </w:r>
      <w:bookmarkEnd w:id="20"/>
    </w:p>
    <w:p>
      <w:pPr>
        <w:pStyle w:val="FirstParagraph"/>
      </w:pPr>
      <w:r>
        <w:rPr>
          <w:b/>
        </w:rPr>
        <w:t xml:space="preserve">Zarewa Aluminium and Plastics Ltd — System of Operations v3.0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a.1-complete-glossary"/>
      <w:r>
        <w:t xml:space="preserve">A.1 COMPLETE GLOSSARY</w:t>
      </w:r>
      <w:bookmarkEnd w:id="21"/>
    </w:p>
    <w:tbl>
      <w:tblPr>
        <w:tblStyle w:val="Table"/>
        <w:tblW w:type="pct" w:w="5000.0"/>
        <w:tblLook w:firstRow="1"/>
      </w:tblPr>
      <w:tblGrid>
        <w:gridCol w:w="2640"/>
        <w:gridCol w:w="52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AP1c</w:t>
            </w:r>
          </w:p>
        </w:tc>
        <w:tc>
          <w:p>
            <w:pPr>
              <w:pStyle w:val="Compact"/>
              <w:jc w:val="left"/>
            </w:pPr>
            <w:r>
              <w:t xml:space="preserve">Accounting Phase 1c — production-completion revenue recognition with automatic GL posting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AP2</w:t>
            </w:r>
          </w:p>
        </w:tc>
        <w:tc>
          <w:p>
            <w:pPr>
              <w:pStyle w:val="Compact"/>
              <w:jc w:val="left"/>
            </w:pPr>
            <w:r>
              <w:t xml:space="preserve">Accounting Phase 2 — received-basis accounts payable; inventory valued at landed cost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AP3</w:t>
            </w:r>
          </w:p>
        </w:tc>
        <w:tc>
          <w:p>
            <w:pPr>
              <w:pStyle w:val="Compact"/>
              <w:jc w:val="left"/>
            </w:pPr>
            <w:r>
              <w:t xml:space="preserve">Accounting Phase 3 — branch P&amp;L, material cost classification, payroll labour per production job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Advance (Customer)</w:t>
            </w:r>
          </w:p>
        </w:tc>
        <w:tc>
          <w:p>
            <w:pPr>
              <w:pStyle w:val="Compact"/>
              <w:jc w:val="left"/>
            </w:pPr>
            <w:r>
              <w:t xml:space="preserve">Payment received before quotation; ledger type ADVANCE_IN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Bootstrap</w:t>
            </w:r>
          </w:p>
        </w:tc>
        <w:tc>
          <w:p>
            <w:pPr>
              <w:pStyle w:val="Compact"/>
              <w:jc w:val="left"/>
            </w:pPr>
            <w:r>
              <w:t xml:space="preserve">Initial workspace data snapshot loaded on login via GET /api/bootstrap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BM</w:t>
            </w:r>
          </w:p>
        </w:tc>
        <w:tc>
          <w:p>
            <w:pPr>
              <w:pStyle w:val="Compact"/>
              <w:jc w:val="left"/>
            </w:pPr>
            <w:r>
              <w:t xml:space="preserve">Branch Manager (role key: sales_manager)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</w:t>
            </w:r>
          </w:p>
        </w:tc>
        <w:tc>
          <w:p>
            <w:pPr>
              <w:pStyle w:val="Compact"/>
              <w:jc w:val="left"/>
            </w:pPr>
            <w:r>
              <w:t xml:space="preserve">Cutting List — production work order issued from sales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COGS</w:t>
            </w:r>
          </w:p>
        </w:tc>
        <w:tc>
          <w:p>
            <w:pPr>
              <w:pStyle w:val="Compact"/>
              <w:jc w:val="left"/>
            </w:pPr>
            <w:r>
              <w:t xml:space="preserve">Cost of Goods Sold — GL accounts 5010–5050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Credit Exception</w:t>
            </w:r>
          </w:p>
        </w:tc>
        <w:tc>
          <w:p>
            <w:pPr>
              <w:pStyle w:val="Compact"/>
              <w:jc w:val="left"/>
            </w:pPr>
            <w:r>
              <w:t xml:space="preserve">Formal approval allowing customer credit terms with expiry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CREV</w:t>
            </w:r>
          </w:p>
        </w:tc>
        <w:tc>
          <w:p>
            <w:pPr>
              <w:pStyle w:val="Compact"/>
              <w:jc w:val="left"/>
            </w:pPr>
            <w:r>
              <w:t xml:space="preserve">Coil Control Event — immutable log of coil movements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CSRF</w:t>
            </w:r>
          </w:p>
        </w:tc>
        <w:tc>
          <w:p>
            <w:pPr>
              <w:pStyle w:val="Compact"/>
              <w:jc w:val="left"/>
            </w:pPr>
            <w:r>
              <w:t xml:space="preserve">Cross-Site Request Forgery token required on all mutating API requests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Delivery Gate</w:t>
            </w:r>
          </w:p>
        </w:tc>
        <w:tc>
          <w:p>
            <w:pPr>
              <w:pStyle w:val="Compact"/>
              <w:jc w:val="left"/>
            </w:pPr>
            <w:r>
              <w:t xml:space="preserve">Payment enforcement before dispatch (off/warn/enforce)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FG</w:t>
            </w:r>
          </w:p>
        </w:tc>
        <w:tc>
          <w:p>
            <w:pPr>
              <w:pStyle w:val="Compact"/>
              <w:jc w:val="left"/>
            </w:pPr>
            <w:r>
              <w:t xml:space="preserve">Finished Goods — post-production stock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</w:t>
            </w:r>
          </w:p>
        </w:tc>
        <w:tc>
          <w:p>
            <w:pPr>
              <w:pStyle w:val="Compact"/>
              <w:jc w:val="left"/>
            </w:pPr>
            <w:r>
              <w:t xml:space="preserve">General Ledger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GMHR</w:t>
            </w:r>
          </w:p>
        </w:tc>
        <w:tc>
          <w:p>
            <w:pPr>
              <w:pStyle w:val="Compact"/>
              <w:jc w:val="left"/>
            </w:pPr>
            <w:r>
              <w:t xml:space="preserve">General Manager, Human Resources (role key: gmhr)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GRN</w:t>
            </w:r>
          </w:p>
        </w:tc>
        <w:tc>
          <w:p>
            <w:pPr>
              <w:pStyle w:val="Compact"/>
              <w:jc w:val="left"/>
            </w:pPr>
            <w:r>
              <w:t xml:space="preserve">Goods Received Note — store receipt against purchase order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GRNI</w:t>
            </w:r>
          </w:p>
        </w:tc>
        <w:tc>
          <w:p>
            <w:pPr>
              <w:pStyle w:val="Compact"/>
              <w:jc w:val="left"/>
            </w:pPr>
            <w:r>
              <w:t xml:space="preserve">Goods Received Not Invoiced — AP liability at GRN under AP2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</w:t>
            </w:r>
          </w:p>
        </w:tc>
        <w:tc>
          <w:p>
            <w:pPr>
              <w:pStyle w:val="Compact"/>
              <w:jc w:val="left"/>
            </w:pPr>
            <w:r>
              <w:t xml:space="preserve">Managing Director (role key: md)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OBL</w:t>
            </w:r>
          </w:p>
        </w:tc>
        <w:tc>
          <w:p>
            <w:pPr>
              <w:pStyle w:val="Compact"/>
              <w:jc w:val="left"/>
            </w:pPr>
            <w:r>
              <w:t xml:space="preserve">Staff Obligation Account — unified ledger for loans, credits, recoveries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PAYE</w:t>
            </w:r>
          </w:p>
        </w:tc>
        <w:tc>
          <w:p>
            <w:pPr>
              <w:pStyle w:val="Compact"/>
              <w:jc w:val="left"/>
            </w:pPr>
            <w:r>
              <w:t xml:space="preserve">Pay As You Earn — income tax withholding on payroll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POD</w:t>
            </w:r>
          </w:p>
        </w:tc>
        <w:tc>
          <w:p>
            <w:pPr>
              <w:pStyle w:val="Compact"/>
              <w:jc w:val="left"/>
            </w:pPr>
            <w:r>
              <w:t xml:space="preserve">Proof of Delivery — customer sign-off on delivery 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</w:t>
            </w:r>
          </w:p>
        </w:tc>
        <w:tc>
          <w:p>
            <w:pPr>
              <w:pStyle w:val="Compact"/>
              <w:jc w:val="left"/>
            </w:pPr>
            <w:r>
              <w:t xml:space="preserve">Purchase Order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PPGI</w:t>
            </w:r>
          </w:p>
        </w:tc>
        <w:tc>
          <w:p>
            <w:pPr>
              <w:pStyle w:val="Compact"/>
              <w:jc w:val="left"/>
            </w:pPr>
            <w:r>
              <w:t xml:space="preserve">Pre-Painted Galvanised Iron — aluzinc coil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QC / QCO</w:t>
            </w:r>
          </w:p>
        </w:tc>
        <w:tc>
          <w:p>
            <w:pPr>
              <w:pStyle w:val="Compact"/>
              <w:jc w:val="left"/>
            </w:pPr>
            <w:r>
              <w:t xml:space="preserve">Quality Control / Quality Control Officer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RAG</w:t>
            </w:r>
          </w:p>
        </w:tc>
        <w:tc>
          <w:p>
            <w:pPr>
              <w:pStyle w:val="Compact"/>
              <w:jc w:val="left"/>
            </w:pPr>
            <w:r>
              <w:t xml:space="preserve">Retrieval-Augmented Generation — AI knowledge architecture for Zare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RBAC</w:t>
            </w:r>
          </w:p>
        </w:tc>
        <w:tc>
          <w:p>
            <w:pPr>
              <w:pStyle w:val="Compact"/>
              <w:jc w:val="left"/>
            </w:pPr>
            <w:r>
              <w:t xml:space="preserve">Role-Based Access Control — 100+ permission keys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RCP</w:t>
            </w:r>
          </w:p>
        </w:tc>
        <w:tc>
          <w:p>
            <w:pPr>
              <w:pStyle w:val="Compact"/>
              <w:jc w:val="left"/>
            </w:pPr>
            <w:r>
              <w:t xml:space="preserve">Confirmed Sales Receipt document ID prefix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Reserve Policy</w:t>
            </w:r>
          </w:p>
        </w:tc>
        <w:tc>
          <w:p>
            <w:pPr>
              <w:pStyle w:val="Compact"/>
              <w:jc w:val="left"/>
            </w:pPr>
            <w:r>
              <w:t xml:space="preserve">MD-set minimum cash balance for treasury accounts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SLA</w:t>
            </w:r>
          </w:p>
        </w:tc>
        <w:tc>
          <w:p>
            <w:pPr>
              <w:pStyle w:val="Compact"/>
              <w:jc w:val="left"/>
            </w:pPr>
            <w:r>
              <w:t xml:space="preserve">Service Level Agreement — work item response windows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SOFP</w:t>
            </w:r>
          </w:p>
        </w:tc>
        <w:tc>
          <w:p>
            <w:pPr>
              <w:pStyle w:val="Compact"/>
              <w:jc w:val="left"/>
            </w:pPr>
            <w:r>
              <w:t xml:space="preserve">Statement of Financial Position (balance sheet)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SOP</w:t>
            </w:r>
          </w:p>
        </w:tc>
        <w:tc>
          <w:p>
            <w:pPr>
              <w:pStyle w:val="Compact"/>
              <w:jc w:val="left"/>
            </w:pPr>
            <w:r>
              <w:t xml:space="preserve">Standard Operating Procedure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WIP</w:t>
            </w:r>
          </w:p>
        </w:tc>
        <w:tc>
          <w:p>
            <w:pPr>
              <w:pStyle w:val="Compact"/>
              <w:jc w:val="left"/>
            </w:pPr>
            <w:r>
              <w:t xml:space="preserve">Work-in-Progress — goods currently in 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Zare</w:t>
            </w:r>
          </w:p>
        </w:tc>
        <w:tc>
          <w:p>
            <w:pPr>
              <w:pStyle w:val="Compact"/>
              <w:jc w:val="left"/>
            </w:pPr>
            <w:r>
              <w:t xml:space="preserve">Zarewa built-in AI assistant for navigation and coaching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.2-complete-gl-chart-of-accounts"/>
      <w:r>
        <w:t xml:space="preserve">A.2 COMPLETE GL CHART OF ACCOUNTS</w:t>
      </w:r>
      <w:bookmarkEnd w:id="22"/>
    </w:p>
    <w:tbl>
      <w:tblPr>
        <w:tblStyle w:val="Table"/>
        <w:tblW w:type="pct" w:w="5000.0"/>
        <w:tblLook w:firstRow="1"/>
      </w:tblPr>
      <w:tblGrid>
        <w:gridCol w:w="1218"/>
        <w:gridCol w:w="2843"/>
        <w:gridCol w:w="1218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Account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Typical 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p>
            <w:pPr>
              <w:pStyle w:val="Compact"/>
              <w:jc w:val="left"/>
            </w:pPr>
            <w:r>
              <w:t xml:space="preserve">Cash / Bank</w:t>
            </w:r>
          </w:p>
        </w:tc>
        <w:tc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p>
            <w:pPr>
              <w:pStyle w:val="Compact"/>
              <w:jc w:val="left"/>
            </w:pPr>
            <w:r>
              <w:t xml:space="preserve">Treasury accounts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1200</w:t>
            </w:r>
          </w:p>
        </w:tc>
        <w:tc>
          <w:p>
            <w:pPr>
              <w:pStyle w:val="Compact"/>
              <w:jc w:val="left"/>
            </w:pPr>
            <w:r>
              <w:t xml:space="preserve">Staff Loans Receivable</w:t>
            </w:r>
          </w:p>
        </w:tc>
        <w:tc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p>
            <w:pPr>
              <w:pStyle w:val="Compact"/>
              <w:jc w:val="left"/>
            </w:pPr>
            <w:r>
              <w:t xml:space="preserve">Staff loan disbursements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1300</w:t>
            </w:r>
          </w:p>
        </w:tc>
        <w:tc>
          <w:p>
            <w:pPr>
              <w:pStyle w:val="Compact"/>
              <w:jc w:val="left"/>
            </w:pPr>
            <w:r>
              <w:t xml:space="preserve">Inventory / Closing Stock</w:t>
            </w:r>
          </w:p>
        </w:tc>
        <w:tc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p>
            <w:pPr>
              <w:pStyle w:val="Compact"/>
              <w:jc w:val="left"/>
            </w:pPr>
            <w:r>
              <w:t xml:space="preserve">Coil, FG, accessories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1500</w:t>
            </w:r>
          </w:p>
        </w:tc>
        <w:tc>
          <w:p>
            <w:pPr>
              <w:pStyle w:val="Compact"/>
              <w:jc w:val="left"/>
            </w:pPr>
            <w:r>
              <w:t xml:space="preserve">Plant &amp; Machinery</w:t>
            </w:r>
          </w:p>
        </w:tc>
        <w:tc>
          <w:p>
            <w:pPr>
              <w:pStyle w:val="Compact"/>
              <w:jc w:val="left"/>
            </w:pPr>
            <w:r>
              <w:t xml:space="preserve">Fixed Asset</w:t>
            </w:r>
          </w:p>
        </w:tc>
        <w:tc>
          <w:p>
            <w:pPr>
              <w:pStyle w:val="Compact"/>
              <w:jc w:val="left"/>
            </w:pPr>
            <w:r>
              <w:t xml:space="preserve">Production equipment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1501</w:t>
            </w:r>
          </w:p>
        </w:tc>
        <w:tc>
          <w:p>
            <w:pPr>
              <w:pStyle w:val="Compact"/>
              <w:jc w:val="left"/>
            </w:pPr>
            <w:r>
              <w:t xml:space="preserve">Land &amp; Buildings</w:t>
            </w:r>
          </w:p>
        </w:tc>
        <w:tc>
          <w:p>
            <w:pPr>
              <w:pStyle w:val="Compact"/>
              <w:jc w:val="left"/>
            </w:pPr>
            <w:r>
              <w:t xml:space="preserve">Fixed Asset</w:t>
            </w:r>
          </w:p>
        </w:tc>
        <w:tc>
          <w:p>
            <w:pPr>
              <w:pStyle w:val="Compact"/>
              <w:jc w:val="left"/>
            </w:pPr>
            <w:r>
              <w:t xml:space="preserve">Premises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1502</w:t>
            </w:r>
          </w:p>
        </w:tc>
        <w:tc>
          <w:p>
            <w:pPr>
              <w:pStyle w:val="Compact"/>
              <w:jc w:val="left"/>
            </w:pPr>
            <w:r>
              <w:t xml:space="preserve">Furniture &amp; Fittings</w:t>
            </w:r>
          </w:p>
        </w:tc>
        <w:tc>
          <w:p>
            <w:pPr>
              <w:pStyle w:val="Compact"/>
              <w:jc w:val="left"/>
            </w:pPr>
            <w:r>
              <w:t xml:space="preserve">Fixed Asset</w:t>
            </w:r>
          </w:p>
        </w:tc>
        <w:tc>
          <w:p>
            <w:pPr>
              <w:pStyle w:val="Compact"/>
              <w:jc w:val="left"/>
            </w:pPr>
            <w:r>
              <w:t xml:space="preserve">Office furniture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1504</w:t>
            </w:r>
          </w:p>
        </w:tc>
        <w:tc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p>
            <w:pPr>
              <w:pStyle w:val="Compact"/>
              <w:jc w:val="left"/>
            </w:pPr>
            <w:r>
              <w:t xml:space="preserve">Fixed Asset</w:t>
            </w:r>
          </w:p>
        </w:tc>
        <w:tc>
          <w:p>
            <w:pPr>
              <w:pStyle w:val="Compact"/>
              <w:jc w:val="left"/>
            </w:pPr>
            <w:r>
              <w:t xml:space="preserve">Power equipment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p>
            <w:pPr>
              <w:pStyle w:val="Compact"/>
              <w:jc w:val="left"/>
            </w:pPr>
            <w:r>
              <w:t xml:space="preserve">Accounts Payable — Suppliers</w:t>
            </w:r>
          </w:p>
        </w:tc>
        <w:tc>
          <w:p>
            <w:pPr>
              <w:pStyle w:val="Compact"/>
              <w:jc w:val="left"/>
            </w:pPr>
            <w:r>
              <w:t xml:space="preserve">Liability</w:t>
            </w:r>
          </w:p>
        </w:tc>
        <w:tc>
          <w:p>
            <w:pPr>
              <w:pStyle w:val="Compact"/>
              <w:jc w:val="left"/>
            </w:pPr>
            <w:r>
              <w:t xml:space="preserve">GRN-based payables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2400</w:t>
            </w:r>
          </w:p>
        </w:tc>
        <w:tc>
          <w:p>
            <w:pPr>
              <w:pStyle w:val="Compact"/>
              <w:jc w:val="left"/>
            </w:pPr>
            <w:r>
              <w:t xml:space="preserve">Pension Payable</w:t>
            </w:r>
          </w:p>
        </w:tc>
        <w:tc>
          <w:p>
            <w:pPr>
              <w:pStyle w:val="Compact"/>
              <w:jc w:val="left"/>
            </w:pPr>
            <w:r>
              <w:t xml:space="preserve">Liability</w:t>
            </w:r>
          </w:p>
        </w:tc>
        <w:tc>
          <w:p>
            <w:pPr>
              <w:pStyle w:val="Compact"/>
              <w:jc w:val="left"/>
            </w:pPr>
            <w:r>
              <w:t xml:space="preserve">Payroll pension contributions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2500</w:t>
            </w:r>
          </w:p>
        </w:tc>
        <w:tc>
          <w:p>
            <w:pPr>
              <w:pStyle w:val="Compact"/>
              <w:jc w:val="left"/>
            </w:pPr>
            <w:r>
              <w:t xml:space="preserve">Customer Advances / Refunds Payable</w:t>
            </w:r>
          </w:p>
        </w:tc>
        <w:tc>
          <w:p>
            <w:pPr>
              <w:pStyle w:val="Compact"/>
              <w:jc w:val="left"/>
            </w:pPr>
            <w:r>
              <w:t xml:space="preserve">Liability</w:t>
            </w:r>
          </w:p>
        </w:tc>
        <w:tc>
          <w:p>
            <w:pPr>
              <w:pStyle w:val="Compact"/>
              <w:jc w:val="left"/>
            </w:pPr>
            <w:r>
              <w:t xml:space="preserve">Unapplied advances, approved refunds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3200</w:t>
            </w:r>
          </w:p>
        </w:tc>
        <w:tc>
          <w:p>
            <w:pPr>
              <w:pStyle w:val="Compact"/>
              <w:jc w:val="left"/>
            </w:pPr>
            <w:r>
              <w:t xml:space="preserve">Chairman Withdrawal</w:t>
            </w:r>
          </w:p>
        </w:tc>
        <w:tc>
          <w:p>
            <w:pPr>
              <w:pStyle w:val="Compact"/>
              <w:jc w:val="left"/>
            </w:pPr>
            <w:r>
              <w:t xml:space="preserve">Equity</w:t>
            </w:r>
          </w:p>
        </w:tc>
        <w:tc>
          <w:p>
            <w:pPr>
              <w:pStyle w:val="Compact"/>
              <w:jc w:val="left"/>
            </w:pPr>
            <w:r>
              <w:t xml:space="preserve">Equity draw — not expense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4000</w:t>
            </w:r>
          </w:p>
        </w:tc>
        <w:tc>
          <w:p>
            <w:pPr>
              <w:pStyle w:val="Compact"/>
              <w:jc w:val="left"/>
            </w:pPr>
            <w:r>
              <w:t xml:space="preserve">Sales Revenue</w:t>
            </w:r>
          </w:p>
        </w:tc>
        <w:tc>
          <w:p>
            <w:pPr>
              <w:pStyle w:val="Compact"/>
              <w:jc w:val="left"/>
            </w:pPr>
            <w:r>
              <w:t xml:space="preserve">Income</w:t>
            </w:r>
          </w:p>
        </w:tc>
        <w:tc>
          <w:p>
            <w:pPr>
              <w:pStyle w:val="Compact"/>
              <w:jc w:val="left"/>
            </w:pPr>
            <w:r>
              <w:t xml:space="preserve">AP1c production recognition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5010</w:t>
            </w:r>
          </w:p>
        </w:tc>
        <w:tc>
          <w:p>
            <w:pPr>
              <w:pStyle w:val="Compact"/>
              <w:jc w:val="left"/>
            </w:pPr>
            <w:r>
              <w:t xml:space="preserve">Fuel &amp; Lubricant</w:t>
            </w:r>
          </w:p>
        </w:tc>
        <w:tc>
          <w:p>
            <w:pPr>
              <w:pStyle w:val="Compact"/>
              <w:jc w:val="left"/>
            </w:pPr>
            <w:r>
              <w:t xml:space="preserve">COGS</w:t>
            </w:r>
          </w:p>
        </w:tc>
        <w:tc>
          <w:p>
            <w:pPr>
              <w:pStyle w:val="Compact"/>
              <w:jc w:val="left"/>
            </w:pPr>
            <w:r>
              <w:t xml:space="preserve">Production fuel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5020</w:t>
            </w:r>
          </w:p>
        </w:tc>
        <w:tc>
          <w:p>
            <w:pPr>
              <w:pStyle w:val="Compact"/>
              <w:jc w:val="left"/>
            </w:pPr>
            <w:r>
              <w:t xml:space="preserve">Maintenance</w:t>
            </w:r>
          </w:p>
        </w:tc>
        <w:tc>
          <w:p>
            <w:pPr>
              <w:pStyle w:val="Compact"/>
              <w:jc w:val="left"/>
            </w:pPr>
            <w:r>
              <w:t xml:space="preserve">COGS</w:t>
            </w:r>
          </w:p>
        </w:tc>
        <w:tc>
          <w:p>
            <w:pPr>
              <w:pStyle w:val="Compact"/>
              <w:jc w:val="left"/>
            </w:pPr>
            <w:r>
              <w:t xml:space="preserve">Plant maintenance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5030</w:t>
            </w:r>
          </w:p>
        </w:tc>
        <w:tc>
          <w:p>
            <w:pPr>
              <w:pStyle w:val="Compact"/>
              <w:jc w:val="left"/>
            </w:pPr>
            <w:r>
              <w:t xml:space="preserve">Outside Corrugation</w:t>
            </w:r>
          </w:p>
        </w:tc>
        <w:tc>
          <w:p>
            <w:pPr>
              <w:pStyle w:val="Compact"/>
              <w:jc w:val="left"/>
            </w:pPr>
            <w:r>
              <w:t xml:space="preserve">COGS</w:t>
            </w:r>
          </w:p>
        </w:tc>
        <w:tc>
          <w:p>
            <w:pPr>
              <w:pStyle w:val="Compact"/>
              <w:jc w:val="left"/>
            </w:pPr>
            <w:r>
              <w:t xml:space="preserve">Sub-contracted corrugation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5040</w:t>
            </w:r>
          </w:p>
        </w:tc>
        <w:tc>
          <w:p>
            <w:pPr>
              <w:pStyle w:val="Compact"/>
              <w:jc w:val="left"/>
            </w:pPr>
            <w:r>
              <w:t xml:space="preserve">Production Cost / Accessories</w:t>
            </w:r>
          </w:p>
        </w:tc>
        <w:tc>
          <w:p>
            <w:pPr>
              <w:pStyle w:val="Compact"/>
              <w:jc w:val="left"/>
            </w:pPr>
            <w:r>
              <w:t xml:space="preserve">COGS</w:t>
            </w:r>
          </w:p>
        </w:tc>
        <w:tc>
          <w:p>
            <w:pPr>
              <w:pStyle w:val="Compact"/>
              <w:jc w:val="left"/>
            </w:pPr>
            <w:r>
              <w:t xml:space="preserve">Direct production costs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5050</w:t>
            </w:r>
          </w:p>
        </w:tc>
        <w:tc>
          <w:p>
            <w:pPr>
              <w:pStyle w:val="Compact"/>
              <w:jc w:val="left"/>
            </w:pPr>
            <w:r>
              <w:t xml:space="preserve">Purchases / Carriage Inward</w:t>
            </w:r>
          </w:p>
        </w:tc>
        <w:tc>
          <w:p>
            <w:pPr>
              <w:pStyle w:val="Compact"/>
              <w:jc w:val="left"/>
            </w:pPr>
            <w:r>
              <w:t xml:space="preserve">COGS</w:t>
            </w:r>
          </w:p>
        </w:tc>
        <w:tc>
          <w:p>
            <w:pPr>
              <w:pStyle w:val="Compact"/>
              <w:jc w:val="left"/>
            </w:pPr>
            <w:r>
              <w:t xml:space="preserve">Raw materials, freight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6000</w:t>
            </w:r>
          </w:p>
        </w:tc>
        <w:tc>
          <w:p>
            <w:pPr>
              <w:pStyle w:val="Compact"/>
              <w:jc w:val="left"/>
            </w:pPr>
            <w:r>
              <w:t xml:space="preserve">Wages</w:t>
            </w:r>
          </w:p>
        </w:tc>
        <w:tc>
          <w:p>
            <w:pPr>
              <w:pStyle w:val="Compact"/>
              <w:jc w:val="left"/>
            </w:pPr>
            <w:r>
              <w:t xml:space="preserve">COGS/OpEx</w:t>
            </w:r>
          </w:p>
        </w:tc>
        <w:tc>
          <w:p>
            <w:pPr>
              <w:pStyle w:val="Compact"/>
              <w:jc w:val="left"/>
            </w:pPr>
            <w:r>
              <w:t xml:space="preserve">Direct wages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6100</w:t>
            </w:r>
          </w:p>
        </w:tc>
        <w:tc>
          <w:p>
            <w:pPr>
              <w:pStyle w:val="Compact"/>
              <w:jc w:val="left"/>
            </w:pPr>
            <w:r>
              <w:t xml:space="preserve">Depreciation</w:t>
            </w:r>
          </w:p>
        </w:tc>
        <w:tc>
          <w:p>
            <w:pPr>
              <w:pStyle w:val="Compact"/>
              <w:jc w:val="left"/>
            </w:pPr>
            <w:r>
              <w:t xml:space="preserve">OpEx</w:t>
            </w:r>
          </w:p>
        </w:tc>
        <w:tc>
          <w:p>
            <w:pPr>
              <w:pStyle w:val="Compact"/>
              <w:jc w:val="left"/>
            </w:pPr>
            <w:r>
              <w:t xml:space="preserve">Non-cash depreciation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6110</w:t>
            </w:r>
          </w:p>
        </w:tc>
        <w:tc>
          <w:p>
            <w:pPr>
              <w:pStyle w:val="Compact"/>
              <w:jc w:val="left"/>
            </w:pPr>
            <w:r>
              <w:t xml:space="preserve">Admin Salary</w:t>
            </w:r>
          </w:p>
        </w:tc>
        <w:tc>
          <w:p>
            <w:pPr>
              <w:pStyle w:val="Compact"/>
              <w:jc w:val="left"/>
            </w:pPr>
            <w:r>
              <w:t xml:space="preserve">OpEx</w:t>
            </w:r>
          </w:p>
        </w:tc>
        <w:tc>
          <w:p>
            <w:pPr>
              <w:pStyle w:val="Compact"/>
              <w:jc w:val="left"/>
            </w:pPr>
            <w:r>
              <w:t xml:space="preserve">Office salaries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6120</w:t>
            </w:r>
          </w:p>
        </w:tc>
        <w:tc>
          <w:p>
            <w:pPr>
              <w:pStyle w:val="Compact"/>
              <w:jc w:val="left"/>
            </w:pPr>
            <w:r>
              <w:t xml:space="preserve">Admin / Office / HQ / Others</w:t>
            </w:r>
          </w:p>
        </w:tc>
        <w:tc>
          <w:p>
            <w:pPr>
              <w:pStyle w:val="Compact"/>
              <w:jc w:val="left"/>
            </w:pPr>
            <w:r>
              <w:t xml:space="preserve">OpEx</w:t>
            </w:r>
          </w:p>
        </w:tc>
        <w:tc>
          <w:p>
            <w:pPr>
              <w:pStyle w:val="Compact"/>
              <w:jc w:val="left"/>
            </w:pPr>
            <w:r>
              <w:t xml:space="preserve">General overhead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6130</w:t>
            </w:r>
          </w:p>
        </w:tc>
        <w:tc>
          <w:p>
            <w:pPr>
              <w:pStyle w:val="Compact"/>
              <w:jc w:val="left"/>
            </w:pPr>
            <w:r>
              <w:t xml:space="preserve">Rent &amp; Utilities</w:t>
            </w:r>
          </w:p>
        </w:tc>
        <w:tc>
          <w:p>
            <w:pPr>
              <w:pStyle w:val="Compact"/>
              <w:jc w:val="left"/>
            </w:pPr>
            <w:r>
              <w:t xml:space="preserve">OpEx</w:t>
            </w:r>
          </w:p>
        </w:tc>
        <w:tc>
          <w:p>
            <w:pPr>
              <w:pStyle w:val="Compact"/>
              <w:jc w:val="left"/>
            </w:pPr>
            <w:r>
              <w:t xml:space="preserve">Premises costs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6140</w:t>
            </w:r>
          </w:p>
        </w:tc>
        <w:tc>
          <w:p>
            <w:pPr>
              <w:pStyle w:val="Compact"/>
              <w:jc w:val="left"/>
            </w:pPr>
            <w:r>
              <w:t xml:space="preserve">IT &amp; Software</w:t>
            </w:r>
          </w:p>
        </w:tc>
        <w:tc>
          <w:p>
            <w:pPr>
              <w:pStyle w:val="Compact"/>
              <w:jc w:val="left"/>
            </w:pPr>
            <w:r>
              <w:t xml:space="preserve">OpEx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6150</w:t>
            </w:r>
          </w:p>
        </w:tc>
        <w:tc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p>
            <w:pPr>
              <w:pStyle w:val="Compact"/>
              <w:jc w:val="left"/>
            </w:pPr>
            <w:r>
              <w:t xml:space="preserve">OpEx</w:t>
            </w:r>
          </w:p>
        </w:tc>
        <w:tc>
          <w:p>
            <w:pPr>
              <w:pStyle w:val="Compact"/>
              <w:jc w:val="left"/>
            </w:pPr>
            <w:r>
              <w:t xml:space="preserve">Premiums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6160</w:t>
            </w:r>
          </w:p>
        </w:tc>
        <w:tc>
          <w:p>
            <w:pPr>
              <w:pStyle w:val="Compact"/>
              <w:jc w:val="left"/>
            </w:pPr>
            <w:r>
              <w:t xml:space="preserve">Professional Fees / Tax</w:t>
            </w:r>
          </w:p>
        </w:tc>
        <w:tc>
          <w:p>
            <w:pPr>
              <w:pStyle w:val="Compact"/>
              <w:jc w:val="left"/>
            </w:pPr>
            <w:r>
              <w:t xml:space="preserve">OpEx</w:t>
            </w:r>
          </w:p>
        </w:tc>
        <w:tc>
          <w:p>
            <w:pPr>
              <w:pStyle w:val="Compact"/>
              <w:jc w:val="left"/>
            </w:pPr>
            <w:r>
              <w:t xml:space="preserve">Audit, legal, levies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6170</w:t>
            </w:r>
          </w:p>
        </w:tc>
        <w:tc>
          <w:p>
            <w:pPr>
              <w:pStyle w:val="Compact"/>
              <w:jc w:val="left"/>
            </w:pPr>
            <w:r>
              <w:t xml:space="preserve">Bank Charges</w:t>
            </w:r>
          </w:p>
        </w:tc>
        <w:tc>
          <w:p>
            <w:pPr>
              <w:pStyle w:val="Compact"/>
              <w:jc w:val="left"/>
            </w:pPr>
            <w:r>
              <w:t xml:space="preserve">OpEx</w:t>
            </w:r>
          </w:p>
        </w:tc>
        <w:tc>
          <w:p>
            <w:pPr>
              <w:pStyle w:val="Compact"/>
              <w:jc w:val="left"/>
            </w:pPr>
            <w:r>
              <w:t xml:space="preserve">Bank fees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6180</w:t>
            </w:r>
          </w:p>
        </w:tc>
        <w:tc>
          <w:p>
            <w:pPr>
              <w:pStyle w:val="Compact"/>
              <w:jc w:val="left"/>
            </w:pPr>
            <w:r>
              <w:t xml:space="preserve">Zakat &amp; Sallah</w:t>
            </w:r>
          </w:p>
        </w:tc>
        <w:tc>
          <w:p>
            <w:pPr>
              <w:pStyle w:val="Compact"/>
              <w:jc w:val="left"/>
            </w:pPr>
            <w:r>
              <w:t xml:space="preserve">OpEx</w:t>
            </w:r>
          </w:p>
        </w:tc>
        <w:tc>
          <w:p>
            <w:pPr>
              <w:pStyle w:val="Compact"/>
              <w:jc w:val="left"/>
            </w:pPr>
            <w:r>
              <w:t xml:space="preserve">Religious obligations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6300</w:t>
            </w:r>
          </w:p>
        </w:tc>
        <w:tc>
          <w:p>
            <w:pPr>
              <w:pStyle w:val="Compact"/>
              <w:jc w:val="left"/>
            </w:pPr>
            <w:r>
              <w:t xml:space="preserve">Interest Expense</w:t>
            </w:r>
          </w:p>
        </w:tc>
        <w:tc>
          <w:p>
            <w:pPr>
              <w:pStyle w:val="Compact"/>
              <w:jc w:val="left"/>
            </w:pPr>
            <w:r>
              <w:t xml:space="preserve">OpEx</w:t>
            </w:r>
          </w:p>
        </w:tc>
        <w:tc>
          <w:p>
            <w:pPr>
              <w:pStyle w:val="Compact"/>
              <w:jc w:val="left"/>
            </w:pPr>
            <w:r>
              <w:t xml:space="preserve">Finance charges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6400</w:t>
            </w:r>
          </w:p>
        </w:tc>
        <w:tc>
          <w:p>
            <w:pPr>
              <w:pStyle w:val="Compact"/>
              <w:jc w:val="left"/>
            </w:pPr>
            <w:r>
              <w:t xml:space="preserve">Marketing &amp; Advertising</w:t>
            </w:r>
          </w:p>
        </w:tc>
        <w:tc>
          <w:p>
            <w:pPr>
              <w:pStyle w:val="Compact"/>
              <w:jc w:val="left"/>
            </w:pPr>
            <w:r>
              <w:t xml:space="preserve">OpEx</w:t>
            </w:r>
          </w:p>
        </w:tc>
        <w:tc>
          <w:p>
            <w:pPr>
              <w:pStyle w:val="Compact"/>
              <w:jc w:val="left"/>
            </w:pPr>
            <w:r>
              <w:t xml:space="preserve">Promotional spend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a.3-hr-permission-bundles"/>
      <w:r>
        <w:t xml:space="preserve">A.3 HR PERMISSION BUNDLES</w:t>
      </w:r>
      <w:bookmarkEnd w:id="23"/>
    </w:p>
    <w:tbl>
      <w:tblPr>
        <w:tblStyle w:val="Table"/>
        <w:tblW w:type="pct" w:w="5000.0"/>
        <w:tblLook w:firstRow="1"/>
      </w:tblPr>
      <w:tblGrid>
        <w:gridCol w:w="1980"/>
        <w:gridCol w:w="1732"/>
        <w:gridCol w:w="420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Bundle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Permissions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selfService</w:t>
            </w:r>
          </w:p>
        </w:tc>
        <w:tc>
          <w:p>
            <w:pPr>
              <w:pStyle w:val="Compact"/>
              <w:jc w:val="left"/>
            </w:pPr>
            <w:r>
              <w:t xml:space="preserve">All staff</w:t>
            </w:r>
          </w:p>
        </w:tc>
        <w:tc>
          <w:p>
            <w:pPr>
              <w:pStyle w:val="Compact"/>
              <w:jc w:val="left"/>
            </w:pPr>
            <w:r>
              <w:t xml:space="preserve">hr.self, my_profile.view, my_leave.request, my_loan.request, my_payslip.view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branchManager</w:t>
            </w:r>
          </w:p>
        </w:tc>
        <w:tc>
          <w:p>
            <w:pPr>
              <w:pStyle w:val="Compact"/>
              <w:jc w:val="left"/>
            </w:pPr>
            <w:r>
              <w:t xml:space="preserve">sales_manager</w:t>
            </w:r>
          </w:p>
        </w:tc>
        <w:tc>
          <w:p>
            <w:pPr>
              <w:pStyle w:val="Compact"/>
              <w:jc w:val="left"/>
            </w:pPr>
            <w:r>
              <w:t xml:space="preserve">+ hr.team.view, attendance.mark, leave.endorse, loan.endorse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hrAdmin</w:t>
            </w:r>
          </w:p>
        </w:tc>
        <w:tc>
          <w:p>
            <w:pPr>
              <w:pStyle w:val="Compact"/>
              <w:jc w:val="left"/>
            </w:pPr>
            <w:r>
              <w:t xml:space="preserve">hr_admin</w:t>
            </w:r>
          </w:p>
        </w:tc>
        <w:tc>
          <w:p>
            <w:pPr>
              <w:pStyle w:val="Compact"/>
              <w:jc w:val="left"/>
            </w:pPr>
            <w:r>
              <w:t xml:space="preserve">staff.manage, all exit stages, asset custody, recovery.manage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gmhr</w:t>
            </w:r>
          </w:p>
        </w:tc>
        <w:tc>
          <w:p>
            <w:pPr>
              <w:pStyle w:val="Compact"/>
              <w:jc w:val="left"/>
            </w:pPr>
            <w:r>
              <w:t xml:space="preserve">gmhr</w:t>
            </w:r>
          </w:p>
        </w:tc>
        <w:tc>
          <w:p>
            <w:pPr>
              <w:pStyle w:val="Compact"/>
              <w:jc w:val="left"/>
            </w:pPr>
            <w:r>
              <w:t xml:space="preserve">gm_approve, final_approve, exit.final_clear, letters.approve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mdExecutive</w:t>
            </w:r>
          </w:p>
        </w:tc>
        <w:tc>
          <w:p>
            <w:pPr>
              <w:pStyle w:val="Compact"/>
              <w:jc w:val="left"/>
            </w:pPr>
            <w:r>
              <w:t xml:space="preserve">md</w:t>
            </w:r>
          </w:p>
        </w:tc>
        <w:tc>
          <w:p>
            <w:pPr>
              <w:pStyle w:val="Compact"/>
              <w:jc w:val="left"/>
            </w:pPr>
            <w:r>
              <w:t xml:space="preserve">executive.view, payroll.md_approve, exceptional_loan.approve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executiveScholarshipDomestic</w:t>
            </w:r>
          </w:p>
        </w:tc>
        <w:tc>
          <w:p>
            <w:pPr>
              <w:pStyle w:val="Compact"/>
              <w:jc w:val="left"/>
            </w:pPr>
            <w:r>
              <w:t xml:space="preserve">ceo, chairman</w:t>
            </w:r>
          </w:p>
        </w:tc>
        <w:tc>
          <w:p>
            <w:pPr>
              <w:pStyle w:val="Compact"/>
              <w:jc w:val="left"/>
            </w:pPr>
            <w:r>
              <w:t xml:space="preserve">chairman.manage, benefits, payroll.view_sensitive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financeHr</w:t>
            </w:r>
          </w:p>
        </w:tc>
        <w:tc>
          <w:p>
            <w:pPr>
              <w:pStyle w:val="Compact"/>
              <w:jc w:val="left"/>
            </w:pPr>
            <w:r>
              <w:t xml:space="preserve">finance_manager</w:t>
            </w:r>
          </w:p>
        </w:tc>
        <w:tc>
          <w:p>
            <w:pPr>
              <w:pStyle w:val="Compact"/>
              <w:jc w:val="left"/>
            </w:pPr>
            <w:r>
              <w:t xml:space="preserve">payroll.pay, payroll.export, loan.disburse, exit.finance_clear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a.4-refund-reason-categories"/>
      <w:r>
        <w:t xml:space="preserve">A.4 REFUND REASON CATEGORIES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 Key Area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Order cancellation</w:t>
            </w:r>
          </w:p>
        </w:tc>
        <w:tc>
          <w:p>
            <w:pPr>
              <w:pStyle w:val="Compact"/>
              <w:jc w:val="left"/>
            </w:pPr>
            <w:r>
              <w:t xml:space="preserve">Blocked if production completed without override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Unproduced meterage</w:t>
            </w:r>
          </w:p>
        </w:tc>
        <w:tc>
          <w:p>
            <w:pPr>
              <w:pStyle w:val="Compact"/>
              <w:jc w:val="left"/>
            </w:pPr>
            <w:r>
              <w:t xml:space="preserve">Production alignment 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Overpayment</w:t>
            </w:r>
          </w:p>
        </w:tc>
        <w:tc>
          <w:p>
            <w:pPr>
              <w:pStyle w:val="Compact"/>
              <w:jc w:val="left"/>
            </w:pPr>
            <w:r>
              <w:t xml:space="preserve">Ledger reconciliation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Transport issue</w:t>
            </w:r>
          </w:p>
        </w:tc>
        <w:tc>
          <w:p>
            <w:pPr>
              <w:pStyle w:val="Compact"/>
              <w:jc w:val="left"/>
            </w:pPr>
            <w:r>
              <w:t xml:space="preserve">Delivery records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Installation issue</w:t>
            </w:r>
          </w:p>
        </w:tc>
        <w:tc>
          <w:p>
            <w:pPr>
              <w:pStyle w:val="Compact"/>
              <w:jc w:val="left"/>
            </w:pPr>
            <w:r>
              <w:t xml:space="preserve">Customer evidence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Additional services</w:t>
            </w:r>
          </w:p>
        </w:tc>
        <w:tc>
          <w:p>
            <w:pPr>
              <w:pStyle w:val="Compact"/>
              <w:jc w:val="left"/>
            </w:pPr>
            <w:r>
              <w:t xml:space="preserve">Quotation lines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Accessory shortfall</w:t>
            </w:r>
          </w:p>
        </w:tc>
        <w:tc>
          <w:p>
            <w:pPr>
              <w:pStyle w:val="Compact"/>
              <w:jc w:val="left"/>
            </w:pPr>
            <w:r>
              <w:t xml:space="preserve">Accessory fulfillment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Stone flatsheet shortfall</w:t>
            </w:r>
          </w:p>
        </w:tc>
        <w:tc>
          <w:p>
            <w:pPr>
              <w:pStyle w:val="Compact"/>
              <w:jc w:val="left"/>
            </w:pPr>
            <w:r>
              <w:t xml:space="preserve">Stone usage records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Calculation error</w:t>
            </w:r>
          </w:p>
        </w:tc>
        <w:tc>
          <w:p>
            <w:pPr>
              <w:pStyle w:val="Compact"/>
              <w:jc w:val="left"/>
            </w:pPr>
            <w:r>
              <w:t xml:space="preserve">Quotation audit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Substitution difference</w:t>
            </w:r>
          </w:p>
        </w:tc>
        <w:tc>
          <w:p>
            <w:pPr>
              <w:pStyle w:val="Compact"/>
              <w:jc w:val="left"/>
            </w:pPr>
            <w:r>
              <w:t xml:space="preserve">Gauge substitution logic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 commission</w:t>
            </w:r>
          </w:p>
        </w:tc>
        <w:tc>
          <w:p>
            <w:pPr>
              <w:pStyle w:val="Compact"/>
              <w:jc w:val="left"/>
            </w:pPr>
            <w:r>
              <w:t xml:space="preserve">Sales policy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p>
            <w:pPr>
              <w:pStyle w:val="Compact"/>
              <w:jc w:val="left"/>
            </w:pPr>
            <w:r>
              <w:t xml:space="preserve">Requires written justification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a.5-reports-index"/>
      <w:r>
        <w:t xml:space="preserve">A.5 REPORTS INDEX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API 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Primary Users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Summary counts</w:t>
            </w:r>
          </w:p>
        </w:tc>
        <w:tc>
          <w:p>
            <w:pPr>
              <w:pStyle w:val="Compact"/>
              <w:jc w:val="left"/>
            </w:pPr>
            <w:r>
              <w:t xml:space="preserve">GET /api/reports/summary</w:t>
            </w:r>
          </w:p>
        </w:tc>
        <w:tc>
          <w:p>
            <w:pPr>
              <w:pStyle w:val="Compact"/>
              <w:jc w:val="left"/>
            </w:pPr>
            <w:r>
              <w:t xml:space="preserve">All with reports.view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Pending approvals</w:t>
            </w:r>
          </w:p>
        </w:tc>
        <w:tc>
          <w:p>
            <w:pPr>
              <w:pStyle w:val="Compact"/>
              <w:jc w:val="left"/>
            </w:pPr>
            <w:r>
              <w:t xml:space="preserve">GET /api/reports/pending-approvals</w:t>
            </w:r>
          </w:p>
        </w:tc>
        <w:tc>
          <w:p>
            <w:pPr>
              <w:pStyle w:val="Compact"/>
              <w:jc w:val="left"/>
            </w:pPr>
            <w:r>
              <w:t xml:space="preserve">BM, MD, Finance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Production status</w:t>
            </w:r>
          </w:p>
        </w:tc>
        <w:tc>
          <w:p>
            <w:pPr>
              <w:pStyle w:val="Compact"/>
              <w:jc w:val="left"/>
            </w:pPr>
            <w:r>
              <w:t xml:space="preserve">GET /api/reports/production-status</w:t>
            </w:r>
          </w:p>
        </w:tc>
        <w:tc>
          <w:p>
            <w:pPr>
              <w:pStyle w:val="Compact"/>
              <w:jc w:val="left"/>
            </w:pPr>
            <w:r>
              <w:t xml:space="preserve">Operations, BM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Governance pack</w:t>
            </w:r>
          </w:p>
        </w:tc>
        <w:tc>
          <w:p>
            <w:pPr>
              <w:pStyle w:val="Compact"/>
              <w:jc w:val="left"/>
            </w:pPr>
            <w:r>
              <w:t xml:space="preserve">GET /api/reports/governance-pack</w:t>
            </w:r>
          </w:p>
        </w:tc>
        <w:tc>
          <w:p>
            <w:pPr>
              <w:pStyle w:val="Compact"/>
              <w:jc w:val="left"/>
            </w:pPr>
            <w:r>
              <w:t xml:space="preserve">MD, Finance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Receipts register</w:t>
            </w:r>
          </w:p>
        </w:tc>
        <w:tc>
          <w:p>
            <w:pPr>
              <w:pStyle w:val="Compact"/>
              <w:jc w:val="left"/>
            </w:pPr>
            <w:r>
              <w:t xml:space="preserve">GET /api/reports/receipts-register</w:t>
            </w:r>
          </w:p>
        </w:tc>
        <w:tc>
          <w:p>
            <w:pPr>
              <w:pStyle w:val="Compact"/>
              <w:jc w:val="left"/>
            </w:pPr>
            <w:r>
              <w:t xml:space="preserve">Finance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 as-at</w:t>
            </w:r>
          </w:p>
        </w:tc>
        <w:tc>
          <w:p>
            <w:pPr>
              <w:pStyle w:val="Compact"/>
              <w:jc w:val="left"/>
            </w:pPr>
            <w:r>
              <w:t xml:space="preserve">GET /api/reports/ar-as-at</w:t>
            </w:r>
          </w:p>
        </w:tc>
        <w:tc>
          <w:p>
            <w:pPr>
              <w:pStyle w:val="Compact"/>
              <w:jc w:val="left"/>
            </w:pPr>
            <w:r>
              <w:t xml:space="preserve">Finance, 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Sales bridge</w:t>
            </w:r>
          </w:p>
        </w:tc>
        <w:tc>
          <w:p>
            <w:pPr>
              <w:pStyle w:val="Compact"/>
              <w:jc w:val="left"/>
            </w:pPr>
            <w:r>
              <w:t xml:space="preserve">GET /api/reports/sales-bridge</w:t>
            </w:r>
          </w:p>
        </w:tc>
        <w:tc>
          <w:p>
            <w:pPr>
              <w:pStyle w:val="Compact"/>
              <w:jc w:val="left"/>
            </w:pPr>
            <w:r>
              <w:t xml:space="preserve">Finance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Expenses pack</w:t>
            </w:r>
          </w:p>
        </w:tc>
        <w:tc>
          <w:p>
            <w:pPr>
              <w:pStyle w:val="Compact"/>
              <w:jc w:val="left"/>
            </w:pPr>
            <w:r>
              <w:t xml:space="preserve">GET /api/reports/expenses-pack</w:t>
            </w:r>
          </w:p>
        </w:tc>
        <w:tc>
          <w:p>
            <w:pPr>
              <w:pStyle w:val="Compact"/>
              <w:jc w:val="left"/>
            </w:pPr>
            <w:r>
              <w:t xml:space="preserve">Finance, 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Refunds pack</w:t>
            </w:r>
          </w:p>
        </w:tc>
        <w:tc>
          <w:p>
            <w:pPr>
              <w:pStyle w:val="Compact"/>
              <w:jc w:val="left"/>
            </w:pPr>
            <w:r>
              <w:t xml:space="preserve">GET /api/reports/refunds-pack</w:t>
            </w:r>
          </w:p>
        </w:tc>
        <w:tc>
          <w:p>
            <w:pPr>
              <w:pStyle w:val="Compact"/>
              <w:jc w:val="left"/>
            </w:pPr>
            <w:r>
              <w:t xml:space="preserve">Finance, BM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Purchase register</w:t>
            </w:r>
          </w:p>
        </w:tc>
        <w:tc>
          <w:p>
            <w:pPr>
              <w:pStyle w:val="Compact"/>
              <w:jc w:val="left"/>
            </w:pPr>
            <w:r>
              <w:t xml:space="preserve">GET /api/reports/purchase-register</w:t>
            </w:r>
          </w:p>
        </w:tc>
        <w:tc>
          <w:p>
            <w:pPr>
              <w:pStyle w:val="Compact"/>
              <w:jc w:val="left"/>
            </w:pPr>
            <w:r>
              <w:t xml:space="preserve">Procurement, Finance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Stock coil as-at</w:t>
            </w:r>
          </w:p>
        </w:tc>
        <w:tc>
          <w:p>
            <w:pPr>
              <w:pStyle w:val="Compact"/>
              <w:jc w:val="left"/>
            </w:pPr>
            <w:r>
              <w:t xml:space="preserve">GET /api/reports/stock-coil-as-at</w:t>
            </w:r>
          </w:p>
        </w:tc>
        <w:tc>
          <w:p>
            <w:pPr>
              <w:pStyle w:val="Compact"/>
              <w:jc w:val="left"/>
            </w:pPr>
            <w:r>
              <w:t xml:space="preserve">Operations, Finance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 operations pack</w:t>
            </w:r>
          </w:p>
        </w:tc>
        <w:tc>
          <w:p>
            <w:pPr>
              <w:pStyle w:val="Compact"/>
              <w:jc w:val="left"/>
            </w:pPr>
            <w:r>
              <w:t xml:space="preserve">GET /api/reports/md-operations-pack</w:t>
            </w:r>
          </w:p>
        </w:tc>
        <w:tc>
          <w:p>
            <w:pPr>
              <w:pStyle w:val="Compact"/>
              <w:jc w:val="left"/>
            </w:pPr>
            <w:r>
              <w:t xml:space="preserve">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Daily pack</w:t>
            </w:r>
          </w:p>
        </w:tc>
        <w:tc>
          <w:p>
            <w:pPr>
              <w:pStyle w:val="Compact"/>
              <w:jc w:val="left"/>
            </w:pPr>
            <w:r>
              <w:t xml:space="preserve">GET /api/reports/daily-pack</w:t>
            </w:r>
          </w:p>
        </w:tc>
        <w:tc>
          <w:p>
            <w:pPr>
              <w:pStyle w:val="Compact"/>
              <w:jc w:val="left"/>
            </w:pPr>
            <w:r>
              <w:t xml:space="preserve">MD, BM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Weekly pack</w:t>
            </w:r>
          </w:p>
        </w:tc>
        <w:tc>
          <w:p>
            <w:pPr>
              <w:pStyle w:val="Compact"/>
              <w:jc w:val="left"/>
            </w:pPr>
            <w:r>
              <w:t xml:space="preserve">GET /api/reports/weekly-pack</w:t>
            </w:r>
          </w:p>
        </w:tc>
        <w:tc>
          <w:p>
            <w:pPr>
              <w:pStyle w:val="Compact"/>
              <w:jc w:val="left"/>
            </w:pPr>
            <w:r>
              <w:t xml:space="preserve">MD, Finance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Material transaction</w:t>
            </w:r>
          </w:p>
        </w:tc>
        <w:tc>
          <w:p>
            <w:pPr>
              <w:pStyle w:val="Compact"/>
              <w:jc w:val="left"/>
            </w:pPr>
            <w:r>
              <w:t xml:space="preserve">GET /api/reports/material-transaction</w:t>
            </w:r>
          </w:p>
        </w:tc>
        <w:tc>
          <w:p>
            <w:pPr>
              <w:pStyle w:val="Compact"/>
              <w:jc w:val="left"/>
            </w:pPr>
            <w:r>
              <w:t xml:space="preserve">Operations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Revenue production</w:t>
            </w:r>
          </w:p>
        </w:tc>
        <w:tc>
          <w:p>
            <w:pPr>
              <w:pStyle w:val="Compact"/>
              <w:jc w:val="left"/>
            </w:pPr>
            <w:r>
              <w:t xml:space="preserve">GET /api/reports/revenue-production</w:t>
            </w:r>
          </w:p>
        </w:tc>
        <w:tc>
          <w:p>
            <w:pPr>
              <w:pStyle w:val="Compact"/>
              <w:jc w:val="left"/>
            </w:pPr>
            <w:r>
              <w:t xml:space="preserve">Finance, 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intelligence</w:t>
            </w:r>
          </w:p>
        </w:tc>
        <w:tc>
          <w:p>
            <w:pPr>
              <w:pStyle w:val="Compact"/>
              <w:jc w:val="left"/>
            </w:pPr>
            <w:r>
              <w:t xml:space="preserve">GET /api/analytics/business-intelligence</w:t>
            </w:r>
          </w:p>
        </w:tc>
        <w:tc>
          <w:p>
            <w:pPr>
              <w:pStyle w:val="Compact"/>
              <w:jc w:val="left"/>
            </w:pPr>
            <w:r>
              <w:t xml:space="preserve">MD, Finance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a.6-application-route-map"/>
      <w:r>
        <w:t xml:space="preserve">A.6 APPLICATION ROUTE MAP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</w:t>
            </w:r>
          </w:p>
        </w:tc>
        <w:tc>
          <w:p>
            <w:pPr>
              <w:pStyle w:val="Compact"/>
              <w:jc w:val="left"/>
            </w:pPr>
            <w:r>
              <w:t xml:space="preserve">Workspace / Dashboard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/sales</w:t>
            </w:r>
          </w:p>
        </w:tc>
        <w:tc>
          <w:p>
            <w:pPr>
              <w:pStyle w:val="Compact"/>
              <w:jc w:val="left"/>
            </w:pPr>
            <w:r>
              <w:t xml:space="preserve">Sales desk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/customers</w:t>
            </w:r>
          </w:p>
        </w:tc>
        <w:tc>
          <w:p>
            <w:pPr>
              <w:pStyle w:val="Compact"/>
              <w:jc w:val="left"/>
            </w:pPr>
            <w:r>
              <w:t xml:space="preserve">Customer directory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/customers/:id</w:t>
            </w:r>
          </w:p>
        </w:tc>
        <w:tc>
          <w:p>
            <w:pPr>
              <w:pStyle w:val="Compact"/>
              <w:jc w:val="left"/>
            </w:pPr>
            <w:r>
              <w:t xml:space="preserve">Customer dashboard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/procurement</w:t>
            </w:r>
          </w:p>
        </w:tc>
        <w:tc>
          <w:p>
            <w:pPr>
              <w:pStyle w:val="Compact"/>
              <w:jc w:val="left"/>
            </w:pPr>
            <w:r>
              <w:t xml:space="preserve">Procurement hub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/operations</w:t>
            </w:r>
          </w:p>
        </w:tc>
        <w:tc>
          <w:p>
            <w:pPr>
              <w:pStyle w:val="Compact"/>
              <w:jc w:val="left"/>
            </w:pPr>
            <w:r>
              <w:t xml:space="preserve">Operations &amp; 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/operations/coils/:coilNo</w:t>
            </w:r>
          </w:p>
        </w:tc>
        <w:tc>
          <w:p>
            <w:pPr>
              <w:pStyle w:val="Compact"/>
              <w:jc w:val="left"/>
            </w:pPr>
            <w:r>
              <w:t xml:space="preserve">Coil profile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/operations/material-exceptions</w:t>
            </w:r>
          </w:p>
        </w:tc>
        <w:tc>
          <w:p>
            <w:pPr>
              <w:pStyle w:val="Compact"/>
              <w:jc w:val="left"/>
            </w:pPr>
            <w:r>
              <w:t xml:space="preserve">Material incidents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/accounts</w:t>
            </w:r>
          </w:p>
        </w:tc>
        <w:tc>
          <w:p>
            <w:pPr>
              <w:pStyle w:val="Compact"/>
              <w:jc w:val="left"/>
            </w:pPr>
            <w:r>
              <w:t xml:space="preserve">Finance &amp; accounts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/accounting</w:t>
            </w:r>
          </w:p>
        </w:tc>
        <w:tc>
          <w:p>
            <w:pPr>
              <w:pStyle w:val="Compact"/>
              <w:jc w:val="left"/>
            </w:pPr>
            <w:r>
              <w:t xml:space="preserve">Accounting desk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/manager</w:t>
            </w:r>
          </w:p>
        </w:tc>
        <w:tc>
          <w:p>
            <w:pPr>
              <w:pStyle w:val="Compact"/>
              <w:jc w:val="left"/>
            </w:pPr>
            <w:r>
              <w:t xml:space="preserve">Branch manager workstation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/exec</w:t>
            </w:r>
          </w:p>
        </w:tc>
        <w:tc>
          <w:p>
            <w:pPr>
              <w:pStyle w:val="Compact"/>
              <w:jc w:val="left"/>
            </w:pPr>
            <w:r>
              <w:t xml:space="preserve">Command Centre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/reports</w:t>
            </w:r>
          </w:p>
        </w:tc>
        <w:tc>
          <w:p>
            <w:pPr>
              <w:pStyle w:val="Compact"/>
              <w:jc w:val="left"/>
            </w:pPr>
            <w:r>
              <w:t xml:space="preserve">Management reports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/analytics</w:t>
            </w:r>
          </w:p>
        </w:tc>
        <w:tc>
          <w:p>
            <w:pPr>
              <w:pStyle w:val="Compact"/>
              <w:jc w:val="left"/>
            </w:pPr>
            <w:r>
              <w:t xml:space="preserve">Business intelligence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/hr/*</w:t>
            </w:r>
          </w:p>
        </w:tc>
        <w:tc>
          <w:p>
            <w:pPr>
              <w:pStyle w:val="Compact"/>
              <w:jc w:val="left"/>
            </w:pPr>
            <w:r>
              <w:t xml:space="preserve">HR administration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/team-hr/*</w:t>
            </w:r>
          </w:p>
        </w:tc>
        <w:tc>
          <w:p>
            <w:pPr>
              <w:pStyle w:val="Compact"/>
              <w:jc w:val="left"/>
            </w:pPr>
            <w:r>
              <w:t xml:space="preserve">Team HR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/executive-hr/*</w:t>
            </w:r>
          </w:p>
        </w:tc>
        <w:tc>
          <w:p>
            <w:pPr>
              <w:pStyle w:val="Compact"/>
              <w:jc w:val="left"/>
            </w:pPr>
            <w:r>
              <w:t xml:space="preserve">Executive HR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/my-profile/*</w:t>
            </w:r>
          </w:p>
        </w:tc>
        <w:tc>
          <w:p>
            <w:pPr>
              <w:pStyle w:val="Compact"/>
              <w:jc w:val="left"/>
            </w:pPr>
            <w:r>
              <w:t xml:space="preserve">Self-service HR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/settings/*</w:t>
            </w:r>
          </w:p>
        </w:tc>
        <w:tc>
          <w:p>
            <w:pPr>
              <w:pStyle w:val="Compact"/>
              <w:jc w:val="left"/>
            </w:pPr>
            <w:r>
              <w:t xml:space="preserve">Administration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/edit-approvals</w:t>
            </w:r>
          </w:p>
        </w:tc>
        <w:tc>
          <w:p>
            <w:pPr>
              <w:pStyle w:val="Compact"/>
              <w:jc w:val="left"/>
            </w:pPr>
            <w:r>
              <w:t xml:space="preserve">Edit approval queue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/price-list</w:t>
            </w:r>
          </w:p>
        </w:tc>
        <w:tc>
          <w:p>
            <w:pPr>
              <w:pStyle w:val="Compact"/>
              <w:jc w:val="left"/>
            </w:pPr>
            <w:r>
              <w:t xml:space="preserve">Price list 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/pricing-policy</w:t>
            </w:r>
          </w:p>
        </w:tc>
        <w:tc>
          <w:p>
            <w:pPr>
              <w:pStyle w:val="Compact"/>
              <w:jc w:val="left"/>
            </w:pPr>
            <w:r>
              <w:t xml:space="preserve">Pricing policy admin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a.7-environment-variables-operations"/>
      <w:r>
        <w:t xml:space="preserve">A.7 ENVIRONMENT VARIABLES (OPERATIONS)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SESSION_TIMEOUT_MINUTES</w:t>
            </w:r>
          </w:p>
        </w:tc>
        <w:tc>
          <w:p>
            <w:pPr>
              <w:pStyle w:val="Compact"/>
              <w:jc w:val="left"/>
            </w:pPr>
            <w:r>
              <w:t xml:space="preserve">Session idle timeout</w:t>
            </w:r>
          </w:p>
        </w:tc>
        <w:tc>
          <w:p>
            <w:pPr>
              <w:pStyle w:val="Compact"/>
              <w:jc w:val="left"/>
            </w:pPr>
            <w:r>
              <w:t xml:space="preserve">120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FAILED_LOGIN_LOCK_THRESHOLD</w:t>
            </w:r>
          </w:p>
        </w:tc>
        <w:tc>
          <w:p>
            <w:pPr>
              <w:pStyle w:val="Compact"/>
              <w:jc w:val="left"/>
            </w:pPr>
            <w:r>
              <w:t xml:space="preserve">Failed logins before lock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ACCOUNT_LOCK_MINUTES</w:t>
            </w:r>
          </w:p>
        </w:tc>
        <w:tc>
          <w:p>
            <w:pPr>
              <w:pStyle w:val="Compact"/>
              <w:jc w:val="left"/>
            </w:pPr>
            <w:r>
              <w:t xml:space="preserve">Lock duration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DELIVERY_PAYMENT_GATE</w:t>
            </w:r>
          </w:p>
        </w:tc>
        <w:tc>
          <w:p>
            <w:pPr>
              <w:pStyle w:val="Compact"/>
              <w:jc w:val="left"/>
            </w:pPr>
            <w:r>
              <w:t xml:space="preserve">off / warn / enforce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ENFORCE_DUAL_CONTROL_PAYMENTS</w:t>
            </w:r>
          </w:p>
        </w:tc>
        <w:tc>
          <w:p>
            <w:pPr>
              <w:pStyle w:val="Compact"/>
              <w:jc w:val="left"/>
            </w:pPr>
            <w:r>
              <w:t xml:space="preserve">Approver ≠ payer</w:t>
            </w:r>
          </w:p>
        </w:tc>
        <w:tc>
          <w:p>
            <w:pPr>
              <w:pStyle w:val="Compact"/>
              <w:jc w:val="left"/>
            </w:pPr>
            <w:r>
              <w:t xml:space="preserve">0 (enable in production)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REFUND_MD_APPROVAL_THRESHOLD_NGN</w:t>
            </w:r>
          </w:p>
        </w:tc>
        <w:tc>
          <w:p>
            <w:pPr>
              <w:pStyle w:val="Compact"/>
              <w:jc w:val="left"/>
            </w:pPr>
            <w:r>
              <w:t xml:space="preserve">MD refund gate</w:t>
            </w:r>
          </w:p>
        </w:tc>
        <w:tc>
          <w:p>
            <w:pPr>
              <w:pStyle w:val="Compact"/>
              <w:jc w:val="left"/>
            </w:pPr>
            <w:r>
              <w:t xml:space="preserve">1000000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EXPENSE_MD_APPROVAL_THRESHOLD_NGN</w:t>
            </w:r>
          </w:p>
        </w:tc>
        <w:tc>
          <w:p>
            <w:pPr>
              <w:pStyle w:val="Compact"/>
              <w:jc w:val="left"/>
            </w:pPr>
            <w:r>
              <w:t xml:space="preserve">MD expense gate</w:t>
            </w:r>
          </w:p>
        </w:tc>
        <w:tc>
          <w:p>
            <w:pPr>
              <w:pStyle w:val="Compact"/>
              <w:jc w:val="left"/>
            </w:pPr>
            <w:r>
              <w:t xml:space="preserve">200000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ZAREWA_LEDGER_POST_MAX</w:t>
            </w:r>
          </w:p>
        </w:tc>
        <w:tc>
          <w:p>
            <w:pPr>
              <w:pStyle w:val="Compact"/>
              <w:jc w:val="left"/>
            </w:pPr>
            <w:r>
              <w:t xml:space="preserve">Rate limit posts/min</w:t>
            </w:r>
          </w:p>
        </w:tc>
        <w:tc>
          <w:p>
            <w:pPr>
              <w:pStyle w:val="Compact"/>
              <w:jc w:val="left"/>
            </w:pPr>
            <w:r>
              <w:t xml:space="preserve">45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a.8-designation-codes"/>
      <w:r>
        <w:t xml:space="preserve">A.8 DESIGNATION CODES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desig_md</w:t>
            </w:r>
          </w:p>
        </w:tc>
        <w:tc>
          <w:p>
            <w:pPr>
              <w:pStyle w:val="Compact"/>
              <w:jc w:val="left"/>
            </w:pPr>
            <w:r>
              <w:t xml:space="preserve">Managing Director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desig_edo</w:t>
            </w:r>
          </w:p>
        </w:tc>
        <w:tc>
          <w:p>
            <w:pPr>
              <w:pStyle w:val="Compact"/>
              <w:jc w:val="left"/>
            </w:pPr>
            <w:r>
              <w:t xml:space="preserve">Executive Director, Operations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desig_edf</w:t>
            </w:r>
          </w:p>
        </w:tc>
        <w:tc>
          <w:p>
            <w:pPr>
              <w:pStyle w:val="Compact"/>
              <w:jc w:val="left"/>
            </w:pPr>
            <w:r>
              <w:t xml:space="preserve">Executive Director, Finance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desig_edc</w:t>
            </w:r>
          </w:p>
        </w:tc>
        <w:tc>
          <w:p>
            <w:pPr>
              <w:pStyle w:val="Compact"/>
              <w:jc w:val="left"/>
            </w:pPr>
            <w:r>
              <w:t xml:space="preserve">Executive Director, Commercial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desig_gmhr</w:t>
            </w:r>
          </w:p>
        </w:tc>
        <w:tc>
          <w:p>
            <w:pPr>
              <w:pStyle w:val="Compact"/>
              <w:jc w:val="left"/>
            </w:pPr>
            <w:r>
              <w:t xml:space="preserve">GM, Human Resources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desig_bm</w:t>
            </w:r>
          </w:p>
        </w:tc>
        <w:tc>
          <w:p>
            <w:pPr>
              <w:pStyle w:val="Compact"/>
              <w:jc w:val="left"/>
            </w:pPr>
            <w:r>
              <w:t xml:space="preserve">Branch 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desig_po</w:t>
            </w:r>
          </w:p>
        </w:tc>
        <w:tc>
          <w:p>
            <w:pPr>
              <w:pStyle w:val="Compact"/>
              <w:jc w:val="left"/>
            </w:pPr>
            <w:r>
              <w:t xml:space="preserve">Procurement Officer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desig_hop</w:t>
            </w:r>
          </w:p>
        </w:tc>
        <w:tc>
          <w:p>
            <w:pPr>
              <w:pStyle w:val="Compact"/>
              <w:jc w:val="left"/>
            </w:pPr>
            <w:r>
              <w:t xml:space="preserve">Head of Procurement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desig_pm</w:t>
            </w:r>
          </w:p>
        </w:tc>
        <w:tc>
          <w:p>
            <w:pPr>
              <w:pStyle w:val="Compact"/>
              <w:jc w:val="left"/>
            </w:pPr>
            <w:r>
              <w:t xml:space="preserve">Production 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desig_qco</w:t>
            </w:r>
          </w:p>
        </w:tc>
        <w:tc>
          <w:p>
            <w:pPr>
              <w:pStyle w:val="Compact"/>
              <w:jc w:val="left"/>
            </w:pPr>
            <w:r>
              <w:t xml:space="preserve">Quality Control Officer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desig_mm</w:t>
            </w:r>
          </w:p>
        </w:tc>
        <w:tc>
          <w:p>
            <w:pPr>
              <w:pStyle w:val="Compact"/>
              <w:jc w:val="left"/>
            </w:pPr>
            <w:r>
              <w:t xml:space="preserve">Maintenance 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desig_mtech</w:t>
            </w:r>
          </w:p>
        </w:tc>
        <w:tc>
          <w:p>
            <w:pPr>
              <w:pStyle w:val="Compact"/>
              <w:jc w:val="left"/>
            </w:pPr>
            <w:r>
              <w:t xml:space="preserve">Maintenance Technician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desig_hrrep</w:t>
            </w:r>
          </w:p>
        </w:tc>
        <w:tc>
          <w:p>
            <w:pPr>
              <w:pStyle w:val="Compact"/>
              <w:jc w:val="left"/>
            </w:pPr>
            <w:r>
              <w:t xml:space="preserve">HR Representative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desig_aud</w:t>
            </w:r>
          </w:p>
        </w:tc>
        <w:tc>
          <w:p>
            <w:pPr>
              <w:pStyle w:val="Compact"/>
              <w:jc w:val="left"/>
            </w:pPr>
            <w:r>
              <w:t xml:space="preserve">Auditor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Appendix A. Return to</w:t>
      </w:r>
      <w:r>
        <w:rPr>
          <w:i/>
        </w:rPr>
        <w:t xml:space="preserve"> </w:t>
      </w:r>
      <w:hyperlink r:id="rId29">
        <w:r>
          <w:rPr>
            <w:rStyle w:val="Hyperlink"/>
            <w:i/>
          </w:rPr>
          <w:t xml:space="preserve">00-MASTER-INDEX.md</w:t>
        </w:r>
      </w:hyperlink>
      <w:r>
        <w:rPr>
          <w:i/>
        </w:rPr>
        <w:t xml:space="preserve"> </w:t>
      </w:r>
      <w:r>
        <w:rPr>
          <w:i/>
        </w:rPr>
        <w:t xml:space="preserve">for document navigation.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./00-MASTER-INDEX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9" Target="./00-MASTER-INDEX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2026-06-24T14:06:41Z</dcterms:created>
  <dcterms:modified xsi:type="dcterms:W3CDTF">2026-06-24T14:06:41Z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