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22971">
        <w:rPr>
          <w:lang w:val="en-US"/>
        </w:rPr>
        <w:t>uMMORPG</w:t>
      </w:r>
      <w:r w:rsidRPr="00F32B51">
        <w:rPr>
          <w:lang w:val="en-US"/>
        </w:rPr>
        <w:t>_HeadInfo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07A9B9D7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</w:t>
      </w:r>
      <w:r w:rsidR="00F22971">
        <w:rPr>
          <w:lang w:val="en-US"/>
        </w:rPr>
        <w:t xml:space="preserve">in a </w:t>
      </w:r>
      <w:proofErr w:type="spellStart"/>
      <w:r w:rsidR="00F22971" w:rsidRPr="00F22971">
        <w:rPr>
          <w:lang w:val="en-US"/>
        </w:rPr>
        <w:t>WorldSpace</w:t>
      </w:r>
      <w:proofErr w:type="spellEnd"/>
      <w:r w:rsidR="00F22971" w:rsidRPr="00F22971">
        <w:rPr>
          <w:lang w:val="en-US"/>
        </w:rPr>
        <w:t xml:space="preserve"> Canvas/Panel instead the text mesh</w:t>
      </w:r>
      <w:r w:rsidR="00F22971">
        <w:rPr>
          <w:lang w:val="en-US"/>
        </w:rPr>
        <w:t>. I</w:t>
      </w:r>
      <w:r w:rsidR="008637E6" w:rsidRPr="00F32B51">
        <w:rPr>
          <w:lang w:val="en-US"/>
        </w:rPr>
        <w:t xml:space="preserve">f </w:t>
      </w:r>
      <w:r w:rsidR="00F22971">
        <w:rPr>
          <w:lang w:val="en-US"/>
        </w:rPr>
        <w:t>the entity</w:t>
      </w:r>
      <w:r w:rsidR="008637E6" w:rsidRPr="00F32B51">
        <w:rPr>
          <w:lang w:val="en-US"/>
        </w:rPr>
        <w:t xml:space="preserve">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</w:t>
      </w:r>
      <w:r w:rsidR="00F22971">
        <w:rPr>
          <w:lang w:val="en-US"/>
        </w:rPr>
        <w:t xml:space="preserve">character </w:t>
      </w:r>
      <w:r w:rsidR="008637E6" w:rsidRPr="00F32B51">
        <w:rPr>
          <w:lang w:val="en-US"/>
        </w:rPr>
        <w:t>the guild name</w:t>
      </w:r>
      <w:r w:rsidR="00F22971">
        <w:rPr>
          <w:lang w:val="en-US"/>
        </w:rPr>
        <w:t xml:space="preserve"> shown</w:t>
      </w:r>
      <w:r w:rsidR="004A49CD">
        <w:rPr>
          <w:lang w:val="en-US"/>
        </w:rPr>
        <w:t xml:space="preserve">. </w:t>
      </w:r>
      <w:r w:rsidR="00F22971">
        <w:rPr>
          <w:lang w:val="en-US"/>
        </w:rPr>
        <w:t xml:space="preserve"> </w:t>
      </w:r>
      <w:r w:rsidR="004A49CD">
        <w:rPr>
          <w:lang w:val="en-US"/>
        </w:rPr>
        <w:t xml:space="preserve">Optional the </w:t>
      </w:r>
      <w:proofErr w:type="spellStart"/>
      <w:r w:rsidR="004A49CD">
        <w:rPr>
          <w:lang w:val="en-US"/>
        </w:rPr>
        <w:t>healthbar</w:t>
      </w:r>
      <w:proofErr w:type="spellEnd"/>
      <w:r w:rsidR="004A49CD" w:rsidRPr="00F32B51">
        <w:rPr>
          <w:lang w:val="en-US"/>
        </w:rPr>
        <w:t xml:space="preserve"> </w:t>
      </w:r>
      <w:r w:rsidR="004A49CD">
        <w:rPr>
          <w:lang w:val="en-US"/>
        </w:rPr>
        <w:t xml:space="preserve">is </w:t>
      </w:r>
      <w:r w:rsidR="00F22971">
        <w:rPr>
          <w:lang w:val="en-US"/>
        </w:rPr>
        <w:t>permanently</w:t>
      </w:r>
      <w:r w:rsidR="004A49CD">
        <w:rPr>
          <w:lang w:val="en-US"/>
        </w:rPr>
        <w:t xml:space="preserve"> shown on player character</w:t>
      </w:r>
      <w:r w:rsidRPr="00F32B51">
        <w:rPr>
          <w:lang w:val="en-US"/>
        </w:rPr>
        <w:t xml:space="preserve">. It also displays health if the entity is the player's target.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lastRenderedPageBreak/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r w:rsidRPr="00F22971">
        <w:rPr>
          <w:lang w:val="en-US"/>
        </w:rPr>
        <w:t>Prefabs</w:t>
      </w:r>
      <w:r w:rsidRPr="00F32B51">
        <w:rPr>
          <w:lang w:val="en"/>
        </w:rPr>
        <w:t xml:space="preserve">: </w:t>
      </w:r>
    </w:p>
    <w:p w14:paraId="05CAE000" w14:textId="7FC31390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Use the addon player entities instead of the old one</w:t>
      </w:r>
      <w:r w:rsidR="003C48C9">
        <w:rPr>
          <w:lang w:val="en"/>
        </w:rPr>
        <w:t xml:space="preserve">. </w:t>
      </w:r>
      <w:r w:rsidR="004A49CD">
        <w:rPr>
          <w:lang w:val="en"/>
        </w:rPr>
        <w:t>(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r w:rsidRPr="00F22971">
        <w:rPr>
          <w:lang w:val="en-US"/>
        </w:rPr>
        <w:t>use</w:t>
      </w:r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77777777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Giant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00724482" w14:textId="18E5A89D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panel</w:t>
      </w:r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</w:t>
      </w:r>
      <w:r w:rsidR="00E84C2D">
        <w:rPr>
          <w:lang w:val="en"/>
        </w:rPr>
        <w:t>The default</w:t>
      </w:r>
      <w:r w:rsidRPr="00F32B51">
        <w:rPr>
          <w:lang w:val="en"/>
        </w:rPr>
        <w:t xml:space="preserve"> position Y </w:t>
      </w:r>
      <w:r w:rsidR="00E84C2D">
        <w:rPr>
          <w:lang w:val="en"/>
        </w:rPr>
        <w:t xml:space="preserve">of the </w:t>
      </w:r>
      <w:proofErr w:type="spellStart"/>
      <w:r w:rsidR="00E84C2D">
        <w:rPr>
          <w:lang w:val="en"/>
        </w:rPr>
        <w:t>CanvasHeadInfo</w:t>
      </w:r>
      <w:proofErr w:type="spellEnd"/>
      <w:r w:rsidR="00E84C2D">
        <w:rPr>
          <w:lang w:val="en"/>
        </w:rPr>
        <w:t xml:space="preserve"> is set to</w:t>
      </w:r>
      <w:r w:rsidRPr="00F32B51">
        <w:rPr>
          <w:lang w:val="en"/>
        </w:rPr>
        <w:t xml:space="preserve"> 2.3 </w:t>
      </w:r>
      <w:r w:rsidR="00E84C2D">
        <w:rPr>
          <w:lang w:val="en"/>
        </w:rPr>
        <w:t>change it for your needs</w:t>
      </w:r>
      <w:r w:rsidRPr="00F32B51">
        <w:rPr>
          <w:lang w:val="en"/>
        </w:rPr>
        <w:t>.</w:t>
      </w:r>
    </w:p>
    <w:p w14:paraId="2805F0A9" w14:textId="548AA8BF" w:rsidR="007C5215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</w:t>
      </w:r>
      <w:r w:rsidR="007C5215">
        <w:rPr>
          <w:lang w:val="en"/>
        </w:rPr>
        <w:t>into the Head Info field</w:t>
      </w:r>
      <w:r w:rsidR="001433B5" w:rsidRPr="00F32B51">
        <w:rPr>
          <w:lang w:val="en"/>
        </w:rPr>
        <w:t xml:space="preserve"> </w:t>
      </w:r>
      <w:r w:rsidR="007C5215">
        <w:rPr>
          <w:lang w:val="en"/>
        </w:rPr>
        <w:t>(Monster script component</w:t>
      </w:r>
      <w:r w:rsidR="00F51705">
        <w:rPr>
          <w:lang w:val="en"/>
        </w:rPr>
        <w:t xml:space="preserve"> </w:t>
      </w:r>
      <w:r w:rsidR="00F51705">
        <w:rPr>
          <w:lang w:val="en"/>
        </w:rPr>
        <w:t>in your Skeleton Giant Prefab</w:t>
      </w:r>
      <w:r w:rsidR="007C5215">
        <w:rPr>
          <w:lang w:val="en"/>
        </w:rPr>
        <w:t xml:space="preserve">) the </w:t>
      </w:r>
      <w:proofErr w:type="spellStart"/>
      <w:r w:rsidR="007C5215">
        <w:rPr>
          <w:lang w:val="en"/>
        </w:rPr>
        <w:t>HeadInfo</w:t>
      </w:r>
      <w:proofErr w:type="spellEnd"/>
      <w:r w:rsidR="007C5215">
        <w:rPr>
          <w:lang w:val="en"/>
        </w:rPr>
        <w:t xml:space="preserve"> from </w:t>
      </w:r>
      <w:r w:rsidR="00F51705">
        <w:rPr>
          <w:lang w:val="en"/>
        </w:rPr>
        <w:t>your Skeleton Giant Prefab</w:t>
      </w:r>
      <w:r w:rsidR="007C5215">
        <w:rPr>
          <w:lang w:val="en"/>
        </w:rPr>
        <w:t>.</w:t>
      </w:r>
    </w:p>
    <w:p w14:paraId="54CA8BE5" w14:textId="3161DF56" w:rsidR="007C5215" w:rsidRDefault="007C5215" w:rsidP="00105419">
      <w:pPr>
        <w:rPr>
          <w:lang w:val="en"/>
        </w:rPr>
      </w:pPr>
      <w:r>
        <w:rPr>
          <w:lang w:val="en"/>
        </w:rPr>
        <w:t xml:space="preserve">Now go to the </w:t>
      </w:r>
      <w:proofErr w:type="spellStart"/>
      <w:r>
        <w:rPr>
          <w:lang w:val="en"/>
        </w:rPr>
        <w:t>HeadInfo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UIHeadInfo</w:t>
      </w:r>
      <w:proofErr w:type="spellEnd"/>
      <w:r>
        <w:rPr>
          <w:lang w:val="en"/>
        </w:rPr>
        <w:t xml:space="preserve"> script component</w:t>
      </w:r>
      <w:r w:rsidR="00F51705">
        <w:rPr>
          <w:lang w:val="en"/>
        </w:rPr>
        <w:t xml:space="preserve"> in your </w:t>
      </w:r>
      <w:bookmarkStart w:id="0" w:name="_Hlk533326167"/>
      <w:r w:rsidR="00F51705">
        <w:rPr>
          <w:lang w:val="en"/>
        </w:rPr>
        <w:t>Skeleton Giant</w:t>
      </w:r>
      <w:bookmarkEnd w:id="0"/>
      <w:r w:rsidR="00F51705">
        <w:rPr>
          <w:lang w:val="en"/>
        </w:rPr>
        <w:t xml:space="preserve"> Prefab</w:t>
      </w:r>
      <w:r>
        <w:rPr>
          <w:lang w:val="en"/>
        </w:rPr>
        <w:t>)</w:t>
      </w:r>
      <w:r w:rsidR="00F51705">
        <w:rPr>
          <w:lang w:val="en"/>
        </w:rPr>
        <w:t xml:space="preserve"> and put the </w:t>
      </w:r>
      <w:r w:rsidR="00F51705" w:rsidRPr="00F51705">
        <w:rPr>
          <w:lang w:val="en"/>
        </w:rPr>
        <w:t>Skeleton Giant</w:t>
      </w:r>
      <w:r w:rsidR="00F51705">
        <w:rPr>
          <w:lang w:val="en"/>
        </w:rPr>
        <w:t xml:space="preserve"> in the field </w:t>
      </w:r>
      <w:proofErr w:type="spellStart"/>
      <w:r w:rsidR="00F51705">
        <w:rPr>
          <w:lang w:val="en"/>
        </w:rPr>
        <w:t>ThisEntity</w:t>
      </w:r>
      <w:proofErr w:type="spellEnd"/>
      <w:r w:rsidR="00F51705">
        <w:rPr>
          <w:lang w:val="en"/>
        </w:rPr>
        <w:t>.</w:t>
      </w:r>
    </w:p>
    <w:p w14:paraId="77191775" w14:textId="50975DEC" w:rsidR="00F51705" w:rsidRPr="00F51705" w:rsidRDefault="00775E52" w:rsidP="00F51705">
      <w:pPr>
        <w:rPr>
          <w:lang w:val="en-US"/>
        </w:rPr>
      </w:pPr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</w:t>
      </w:r>
      <w:r w:rsidR="00F51705">
        <w:rPr>
          <w:lang w:val="en"/>
        </w:rPr>
        <w:t xml:space="preserve">and Monster </w:t>
      </w:r>
      <w:r w:rsidRPr="00F32B51">
        <w:rPr>
          <w:lang w:val="en"/>
        </w:rPr>
        <w:t>script component</w:t>
      </w:r>
      <w:r w:rsidR="00F51705">
        <w:rPr>
          <w:lang w:val="en"/>
        </w:rPr>
        <w:t xml:space="preserve"> </w:t>
      </w:r>
      <w:r w:rsidR="00F51705" w:rsidRPr="00F51705">
        <w:rPr>
          <w:lang w:val="en"/>
        </w:rPr>
        <w:t>should look like this</w:t>
      </w:r>
      <w:r w:rsidR="00F51705">
        <w:rPr>
          <w:lang w:val="en"/>
        </w:rPr>
        <w:t>:</w:t>
      </w:r>
    </w:p>
    <w:p w14:paraId="2BE6041A" w14:textId="163806B3" w:rsidR="00775E52" w:rsidRPr="00F32B51" w:rsidRDefault="00775E52" w:rsidP="00105419">
      <w:pPr>
        <w:rPr>
          <w:lang w:val="en-US"/>
        </w:rPr>
      </w:pPr>
    </w:p>
    <w:p w14:paraId="323835E8" w14:textId="57A91CF1" w:rsidR="00775E52" w:rsidRPr="00F32B51" w:rsidRDefault="00E41E88" w:rsidP="001433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D241" wp14:editId="184D8F1C">
            <wp:extent cx="2705100" cy="680184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997" cy="70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C8409D" wp14:editId="44636BDC">
            <wp:extent cx="2695575" cy="1273989"/>
            <wp:effectExtent l="0" t="0" r="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851" cy="128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EBE" w14:textId="77777777" w:rsidR="00F51705" w:rsidRDefault="00F51705" w:rsidP="00740941">
      <w:pPr>
        <w:rPr>
          <w:lang w:val="en"/>
        </w:rPr>
      </w:pPr>
    </w:p>
    <w:p w14:paraId="6EBD0842" w14:textId="402FBC2A" w:rsidR="00740941" w:rsidRPr="00F32B51" w:rsidRDefault="00330A68" w:rsidP="00740941">
      <w:pPr>
        <w:rPr>
          <w:lang w:val="en"/>
        </w:rPr>
      </w:pPr>
      <w:r w:rsidRPr="00F32B51">
        <w:rPr>
          <w:lang w:val="en"/>
        </w:rPr>
        <w:t xml:space="preserve">Disable </w:t>
      </w:r>
      <w:proofErr w:type="spellStart"/>
      <w:r w:rsidRPr="00F32B51">
        <w:rPr>
          <w:lang w:val="en"/>
        </w:rPr>
        <w:t>NameOverlay</w:t>
      </w:r>
      <w:proofErr w:type="spellEnd"/>
      <w:r w:rsidR="00105419" w:rsidRPr="00F32B51">
        <w:rPr>
          <w:lang w:val="en"/>
        </w:rPr>
        <w:t xml:space="preserve"> and </w:t>
      </w:r>
      <w:proofErr w:type="spellStart"/>
      <w:r w:rsidR="00105419" w:rsidRPr="00F32B51">
        <w:rPr>
          <w:lang w:val="en"/>
        </w:rPr>
        <w:t>GuildOverlay</w:t>
      </w:r>
      <w:proofErr w:type="spellEnd"/>
      <w:r w:rsidRPr="00F32B51">
        <w:rPr>
          <w:lang w:val="en"/>
        </w:rPr>
        <w:t xml:space="preserve"> in the Skeleton Giant Prefab</w:t>
      </w:r>
    </w:p>
    <w:p w14:paraId="64F2ABF5" w14:textId="77777777" w:rsidR="007507D3" w:rsidRPr="00F32B51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You have two choices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470DB33" w14:textId="7277D56C" w:rsidR="00DA20E8" w:rsidRPr="00775E52" w:rsidRDefault="00DA20E8" w:rsidP="00E41E88">
      <w:pPr>
        <w:rPr>
          <w:lang w:val="en-US"/>
        </w:rPr>
      </w:pPr>
      <w:r w:rsidRPr="00F32B51">
        <w:rPr>
          <w:lang w:val="en"/>
        </w:rPr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  <w:bookmarkStart w:id="1" w:name="_GoBack"/>
      <w:bookmarkEnd w:id="1"/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A2F7C" w14:textId="77777777" w:rsidR="00A26D41" w:rsidRDefault="00A26D41" w:rsidP="00775E52">
      <w:pPr>
        <w:spacing w:after="0" w:line="240" w:lineRule="auto"/>
      </w:pPr>
      <w:r>
        <w:separator/>
      </w:r>
    </w:p>
  </w:endnote>
  <w:endnote w:type="continuationSeparator" w:id="0">
    <w:p w14:paraId="5A976464" w14:textId="77777777" w:rsidR="00A26D41" w:rsidRDefault="00A26D41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20F63" w14:textId="77777777" w:rsidR="00A26D41" w:rsidRDefault="00A26D41" w:rsidP="00775E52">
      <w:pPr>
        <w:spacing w:after="0" w:line="240" w:lineRule="auto"/>
      </w:pPr>
      <w:r>
        <w:separator/>
      </w:r>
    </w:p>
  </w:footnote>
  <w:footnote w:type="continuationSeparator" w:id="0">
    <w:p w14:paraId="4A6550F9" w14:textId="77777777" w:rsidR="00A26D41" w:rsidRDefault="00A26D41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C4319"/>
    <w:rsid w:val="00330A68"/>
    <w:rsid w:val="0036473B"/>
    <w:rsid w:val="00365157"/>
    <w:rsid w:val="003C48C9"/>
    <w:rsid w:val="003F3FD7"/>
    <w:rsid w:val="00467FB5"/>
    <w:rsid w:val="004A49CD"/>
    <w:rsid w:val="004B3692"/>
    <w:rsid w:val="004F177C"/>
    <w:rsid w:val="004F5DB3"/>
    <w:rsid w:val="00611E39"/>
    <w:rsid w:val="00627461"/>
    <w:rsid w:val="006E13CE"/>
    <w:rsid w:val="00740941"/>
    <w:rsid w:val="007507D3"/>
    <w:rsid w:val="00775E52"/>
    <w:rsid w:val="00776391"/>
    <w:rsid w:val="007C5215"/>
    <w:rsid w:val="007D5371"/>
    <w:rsid w:val="00810A71"/>
    <w:rsid w:val="00820DA4"/>
    <w:rsid w:val="008637E6"/>
    <w:rsid w:val="00894084"/>
    <w:rsid w:val="00942EB8"/>
    <w:rsid w:val="009D0914"/>
    <w:rsid w:val="00A22363"/>
    <w:rsid w:val="00A26D41"/>
    <w:rsid w:val="00A51A18"/>
    <w:rsid w:val="00A80CC4"/>
    <w:rsid w:val="00B807C5"/>
    <w:rsid w:val="00BB0F21"/>
    <w:rsid w:val="00BB33DD"/>
    <w:rsid w:val="00C46C6E"/>
    <w:rsid w:val="00C67640"/>
    <w:rsid w:val="00C9049D"/>
    <w:rsid w:val="00CF6EA5"/>
    <w:rsid w:val="00D303CB"/>
    <w:rsid w:val="00DA20E8"/>
    <w:rsid w:val="00DC5AB5"/>
    <w:rsid w:val="00E3281B"/>
    <w:rsid w:val="00E33DD8"/>
    <w:rsid w:val="00E41E88"/>
    <w:rsid w:val="00E66B0B"/>
    <w:rsid w:val="00E84C2D"/>
    <w:rsid w:val="00E8693C"/>
    <w:rsid w:val="00F22971"/>
    <w:rsid w:val="00F32B51"/>
    <w:rsid w:val="00F51705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35</cp:revision>
  <cp:lastPrinted>2018-12-22T07:43:00Z</cp:lastPrinted>
  <dcterms:created xsi:type="dcterms:W3CDTF">2018-12-19T13:58:00Z</dcterms:created>
  <dcterms:modified xsi:type="dcterms:W3CDTF">2018-12-23T10:33:00Z</dcterms:modified>
</cp:coreProperties>
</file>