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9C5" w:rsidRDefault="008A60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本体育资讯平台</w:t>
      </w:r>
      <w:r>
        <w:rPr>
          <w:rFonts w:hint="eastAsia"/>
          <w:sz w:val="28"/>
          <w:szCs w:val="28"/>
        </w:rPr>
        <w:t>主要服务两类用户：</w:t>
      </w:r>
    </w:p>
    <w:p w:rsidR="00F759C5" w:rsidRDefault="008A607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各类运动爱好者、球迷</w:t>
      </w:r>
      <w:r>
        <w:rPr>
          <w:rFonts w:hint="eastAsia"/>
          <w:sz w:val="28"/>
          <w:szCs w:val="28"/>
        </w:rPr>
        <w:t>。</w:t>
      </w:r>
    </w:p>
    <w:p w:rsidR="00F759C5" w:rsidRPr="008A607E" w:rsidRDefault="008A607E" w:rsidP="008A607E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愿望：可以便捷的获取各类体育资讯和各类赛事信息</w:t>
      </w:r>
      <w:r>
        <w:rPr>
          <w:rFonts w:hint="eastAsia"/>
          <w:sz w:val="28"/>
          <w:szCs w:val="28"/>
        </w:rPr>
        <w:t>；</w:t>
      </w:r>
    </w:p>
    <w:p w:rsidR="00F759C5" w:rsidRDefault="008A607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rFonts w:hint="eastAsia"/>
          <w:sz w:val="28"/>
          <w:szCs w:val="28"/>
        </w:rPr>
        <w:t>济能力：经济能力参差不齐，但消费需求和冲动消费潜力大</w:t>
      </w:r>
      <w:r>
        <w:rPr>
          <w:rFonts w:hint="eastAsia"/>
          <w:sz w:val="28"/>
          <w:szCs w:val="28"/>
        </w:rPr>
        <w:t>；</w:t>
      </w:r>
    </w:p>
    <w:p w:rsidR="00F759C5" w:rsidRDefault="008A607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计算机能力：熟练上网，智能手机</w:t>
      </w:r>
      <w:r>
        <w:rPr>
          <w:rFonts w:hint="eastAsia"/>
          <w:sz w:val="28"/>
          <w:szCs w:val="28"/>
        </w:rPr>
        <w:t>的普及度也相当高；</w:t>
      </w:r>
    </w:p>
    <w:p w:rsidR="00F759C5" w:rsidRDefault="008A607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运动及其周边产品商家</w:t>
      </w:r>
      <w:r>
        <w:rPr>
          <w:rFonts w:hint="eastAsia"/>
          <w:sz w:val="28"/>
          <w:szCs w:val="28"/>
        </w:rPr>
        <w:t>。</w:t>
      </w:r>
    </w:p>
    <w:p w:rsidR="00F759C5" w:rsidRDefault="008A607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痛处：传统的销售渠道已饱和、竞争激烈，需要更多渠道进行推广引流</w:t>
      </w:r>
      <w:r>
        <w:rPr>
          <w:rFonts w:hint="eastAsia"/>
          <w:sz w:val="28"/>
          <w:szCs w:val="28"/>
        </w:rPr>
        <w:t>；</w:t>
      </w:r>
    </w:p>
    <w:p w:rsidR="00F759C5" w:rsidRDefault="008A607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优势：丰富的体育周边产品经营经验，拥有成熟的产品供货渠道；</w:t>
      </w:r>
    </w:p>
    <w:sectPr w:rsidR="00F75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607E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59C5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32C8"/>
  <w15:docId w15:val="{91851C67-169B-4505-B318-DB67E6C0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17</cp:revision>
  <dcterms:created xsi:type="dcterms:W3CDTF">2012-08-13T06:42:00Z</dcterms:created>
  <dcterms:modified xsi:type="dcterms:W3CDTF">2020-03-03T07:21:00Z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