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9528A" w14:textId="77777777" w:rsidR="00EE7091" w:rsidRDefault="00EE7091" w:rsidP="00EE70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Практическая работа №2. Портал государственных услуг. Информационные правовые справочные системы.</w:t>
      </w:r>
    </w:p>
    <w:p w14:paraId="52708406" w14:textId="77777777" w:rsidR="00EE7091" w:rsidRDefault="00EE7091" w:rsidP="00EE70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85B8D0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rPr>
          <w:b/>
          <w:bCs/>
          <w:i/>
          <w:iCs/>
        </w:rPr>
        <w:t xml:space="preserve">Цель: изучить структуру, возможности единого портала государственных и муниципальных услуг </w:t>
      </w:r>
    </w:p>
    <w:p w14:paraId="420FED36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</w:p>
    <w:p w14:paraId="780C0ECD" w14:textId="534ADF4B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rPr>
          <w:b/>
          <w:bCs/>
        </w:rPr>
        <w:t>Задание 1. Ознаком</w:t>
      </w:r>
      <w:r>
        <w:rPr>
          <w:b/>
          <w:bCs/>
        </w:rPr>
        <w:t>ился</w:t>
      </w:r>
      <w:r>
        <w:rPr>
          <w:b/>
          <w:bCs/>
        </w:rPr>
        <w:t xml:space="preserve"> с информацией, представленной ниже. </w:t>
      </w:r>
    </w:p>
    <w:p w14:paraId="01A0B4AE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</w:p>
    <w:p w14:paraId="0D402166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rPr>
          <w:i/>
          <w:iCs/>
        </w:rPr>
        <w:t>Госуслуги. Способы их получения.</w:t>
      </w:r>
    </w:p>
    <w:p w14:paraId="704E03A5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t xml:space="preserve">В повседневной жизни каждый человек так или иначе стакивается с потребностью в получении различного вида государственных услуг, например: получение паспорта гражданина РФ, получение заграничного паспорта, оформление пенсии, подача налоговой декларации, регистрация автомобиля или регистрация по месту жительства. Получить государственные услуги можно тремя основными способами: </w:t>
      </w:r>
    </w:p>
    <w:p w14:paraId="7BEEC21E" w14:textId="77777777" w:rsidR="00EE7091" w:rsidRDefault="00EE7091" w:rsidP="00EE7091">
      <w:pPr>
        <w:pStyle w:val="a4"/>
        <w:numPr>
          <w:ilvl w:val="0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в соответствующих органах государственной власти и местного самоуправления (например, паспорт – в Федеральной миграционной службе; подать декларацию о доходах - в инспекции федеральной налоговой службы; поставить автомобиль на учет – в ГИБДД); </w:t>
      </w:r>
    </w:p>
    <w:p w14:paraId="1199F429" w14:textId="77777777" w:rsidR="00EE7091" w:rsidRDefault="00EE7091" w:rsidP="00EE7091">
      <w:pPr>
        <w:pStyle w:val="a4"/>
        <w:numPr>
          <w:ilvl w:val="0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в многофункциональных центрах (МФЦ); </w:t>
      </w:r>
    </w:p>
    <w:p w14:paraId="5A3874BA" w14:textId="77777777" w:rsidR="00EE7091" w:rsidRDefault="00EE7091" w:rsidP="00EE7091">
      <w:pPr>
        <w:pStyle w:val="a4"/>
        <w:numPr>
          <w:ilvl w:val="0"/>
          <w:numId w:val="1"/>
        </w:numPr>
        <w:spacing w:before="0" w:beforeAutospacing="0" w:after="0" w:afterAutospacing="0"/>
        <w:ind w:left="0" w:firstLine="709"/>
        <w:jc w:val="both"/>
      </w:pPr>
      <w:r>
        <w:t>в электронном виде, на едином и региональном порталах государственных и муниципальных услуг.</w:t>
      </w:r>
    </w:p>
    <w:p w14:paraId="42E2E760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</w:p>
    <w:p w14:paraId="15D3259E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rPr>
          <w:i/>
          <w:iCs/>
        </w:rPr>
        <w:t xml:space="preserve">Госуслуги в электронном виде. </w:t>
      </w:r>
    </w:p>
    <w:p w14:paraId="6056ECC6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t xml:space="preserve">Еще недавно для получение любой госуслуги уходило много времени: приходилось стоять в очередях, заполнять множество бланков. Это отнимает много времени и сил. Теперь же мы с вами живем в эру информационных технологий, которые позволяют отправить запрос практически в любую организацию и получить от нее ответ через интернет. Иными словами, для получения, например, справки о размере пенсионных накоплений, достаточно просто отправить электронный запрос через интернет-портал государственных услуг и получить ответ на сайте. </w:t>
      </w:r>
    </w:p>
    <w:p w14:paraId="01C6419F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t>С помощью единого (</w:t>
      </w:r>
      <w:hyperlink r:id="rId5" w:history="1">
        <w:r>
          <w:rPr>
            <w:rStyle w:val="a3"/>
          </w:rPr>
          <w:t>www.gosuslugi.ru</w:t>
        </w:r>
      </w:hyperlink>
      <w:r>
        <w:t xml:space="preserve">) портала предоставления государственных и муниципальных услуг теперь возможно оформить многие государственные услуги, а также получить информацию об адресах и телефонах ведомств, о том, какие необходимы документы для оформления услуги и каким образом осуществить ее получение. Единый портал государственных услуг – ресурс, на котором все государственные органы Российской Федерации размещают свои услуги. Для того чтобы иметь возможность пользоваться государственными услугами с помощью портала, необходимо зарегистрироваться, по окончании регистрации вы будете иметь учетную запись. </w:t>
      </w:r>
    </w:p>
    <w:p w14:paraId="2DD03480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rPr>
          <w:i/>
          <w:iCs/>
        </w:rPr>
        <w:t xml:space="preserve">Регистрация на портале госуслуг </w:t>
      </w:r>
    </w:p>
    <w:p w14:paraId="277ACDC6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t xml:space="preserve">Существует 3 уровня учетной записи на ЕПГУ (едином портале государственных услуг </w:t>
      </w:r>
      <w:hyperlink r:id="rId6" w:history="1">
        <w:r>
          <w:rPr>
            <w:rStyle w:val="a3"/>
          </w:rPr>
          <w:t>www.gosuslugi.ru</w:t>
        </w:r>
      </w:hyperlink>
      <w:r>
        <w:t>):</w:t>
      </w:r>
    </w:p>
    <w:p w14:paraId="2D34E30C" w14:textId="77777777" w:rsidR="00EE7091" w:rsidRDefault="00EE7091" w:rsidP="00EE7091">
      <w:pPr>
        <w:pStyle w:val="a4"/>
        <w:numPr>
          <w:ilvl w:val="0"/>
          <w:numId w:val="2"/>
        </w:numPr>
        <w:spacing w:before="0" w:beforeAutospacing="0" w:after="0" w:afterAutospacing="0"/>
        <w:ind w:left="0" w:firstLine="709"/>
        <w:jc w:val="both"/>
      </w:pPr>
      <w:r>
        <w:t xml:space="preserve">Упрощенная; </w:t>
      </w:r>
    </w:p>
    <w:p w14:paraId="60F70D16" w14:textId="77777777" w:rsidR="00EE7091" w:rsidRDefault="00EE7091" w:rsidP="00EE7091">
      <w:pPr>
        <w:pStyle w:val="a4"/>
        <w:numPr>
          <w:ilvl w:val="0"/>
          <w:numId w:val="2"/>
        </w:numPr>
        <w:spacing w:before="0" w:beforeAutospacing="0" w:after="0" w:afterAutospacing="0"/>
        <w:ind w:left="0" w:firstLine="709"/>
        <w:jc w:val="both"/>
      </w:pPr>
      <w:r>
        <w:t>Стандартная;</w:t>
      </w:r>
    </w:p>
    <w:p w14:paraId="00BDFB02" w14:textId="77777777" w:rsidR="00EE7091" w:rsidRDefault="00EE7091" w:rsidP="00EE7091">
      <w:pPr>
        <w:pStyle w:val="a4"/>
        <w:numPr>
          <w:ilvl w:val="0"/>
          <w:numId w:val="2"/>
        </w:numPr>
        <w:spacing w:before="0" w:beforeAutospacing="0" w:after="0" w:afterAutospacing="0"/>
        <w:ind w:left="0" w:firstLine="709"/>
        <w:jc w:val="both"/>
      </w:pPr>
      <w:r>
        <w:t xml:space="preserve">Подтвержденная. </w:t>
      </w:r>
    </w:p>
    <w:p w14:paraId="1353326D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t xml:space="preserve">При </w:t>
      </w:r>
      <w:r>
        <w:rPr>
          <w:i/>
          <w:iCs/>
        </w:rPr>
        <w:t>упрощенном</w:t>
      </w:r>
      <w:r>
        <w:t xml:space="preserve"> способе регистрации пользователи могут завести аккаунт в Единой системе идентификации и аутентификации (ЕСИА), используя лишь номер мобильного телефона или адрес электронной почты. При попытке зарегистрироваться на ЕПГУ с помощью мобильного телефона, пользователь получает на указанный номер SMS-сообщение с проверочным кодом. </w:t>
      </w:r>
    </w:p>
    <w:p w14:paraId="79C24A00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t>При регистрации с помощью электронной почты на указанный адрес приходит проверочная ссылка, которой можно воспользоваться в течение трех суток.</w:t>
      </w:r>
    </w:p>
    <w:p w14:paraId="2D9DD581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lastRenderedPageBreak/>
        <w:t xml:space="preserve">После ввода в Личном кабинете (ЛК) даты рождения, номера СНИЛС и паспортных данных и проверки этой информации в базах данных Пенсионного фонда и Миграционной службы, учетная запись становится </w:t>
      </w:r>
      <w:r>
        <w:rPr>
          <w:i/>
          <w:iCs/>
        </w:rPr>
        <w:t>стандартной</w:t>
      </w:r>
      <w:r>
        <w:t>.</w:t>
      </w:r>
    </w:p>
    <w:p w14:paraId="1B147C86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t xml:space="preserve">Для доступа к основной массе госуслуг в электронном виде пользователю, придется пройти верификацию, т.е. предъявить паспорт в центрах активации, после чего учетная запись станет подтвержденной. Найти ближайший центр обслуживания, где можно пройти процедуру подтверждения, можно на странице: </w:t>
      </w:r>
      <w:hyperlink r:id="rId7" w:history="1">
        <w:r>
          <w:rPr>
            <w:rStyle w:val="a3"/>
          </w:rPr>
          <w:t>https://esia.gosuslugi.ru/public/ra/</w:t>
        </w:r>
      </w:hyperlink>
      <w:r>
        <w:t>.</w:t>
      </w:r>
    </w:p>
    <w:p w14:paraId="7BF9DF2B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r>
        <w:t>Для получения большинства электронных услуг требуется именно подтвержденная учетная запись.</w:t>
      </w:r>
    </w:p>
    <w:p w14:paraId="3BF36131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proofErr w:type="gramStart"/>
      <w:r>
        <w:rPr>
          <w:b/>
        </w:rPr>
        <w:t>Задание  2</w:t>
      </w:r>
      <w:proofErr w:type="gramEnd"/>
      <w:r>
        <w:rPr>
          <w:b/>
        </w:rPr>
        <w:t>.</w:t>
      </w:r>
    </w:p>
    <w:p w14:paraId="02E47649" w14:textId="06ADBAA0" w:rsidR="00EE7091" w:rsidRDefault="00EE7091" w:rsidP="00EE7091">
      <w:pPr>
        <w:pStyle w:val="a4"/>
        <w:spacing w:after="0"/>
        <w:ind w:firstLine="709"/>
        <w:jc w:val="both"/>
      </w:pPr>
      <w:r>
        <w:t>Загрузи</w:t>
      </w:r>
      <w:r>
        <w:t>л</w:t>
      </w:r>
      <w:r>
        <w:t xml:space="preserve"> портал государственных услуг http://www. </w:t>
      </w:r>
      <w:proofErr w:type="spellStart"/>
      <w:r>
        <w:t>gosuslugi</w:t>
      </w:r>
      <w:proofErr w:type="spellEnd"/>
      <w:r>
        <w:t xml:space="preserve">. </w:t>
      </w:r>
      <w:proofErr w:type="spellStart"/>
      <w:r>
        <w:t>ru</w:t>
      </w:r>
      <w:proofErr w:type="spellEnd"/>
      <w:r>
        <w:t>/</w:t>
      </w:r>
      <w:r w:rsidR="00E92C1E">
        <w:t xml:space="preserve">. </w:t>
      </w:r>
      <w:r>
        <w:t>Откр</w:t>
      </w:r>
      <w:r>
        <w:t>ыл</w:t>
      </w:r>
      <w:r>
        <w:t xml:space="preserve"> раздел «Услуги» и перечисли</w:t>
      </w:r>
      <w:r>
        <w:t>л</w:t>
      </w:r>
      <w:r>
        <w:t xml:space="preserve"> услуги, которые предоставляет портал.</w:t>
      </w:r>
    </w:p>
    <w:p w14:paraId="55F78AC8" w14:textId="56B5D041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Запись на приём к врачу</w:t>
      </w:r>
    </w:p>
    <w:p w14:paraId="18032C53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0ABE61D2" w14:textId="4CC83668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Вызов врача на дом</w:t>
      </w:r>
    </w:p>
    <w:p w14:paraId="37DC0DD9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3AD2787B" w14:textId="43B8EC9D" w:rsidR="00E92C1E" w:rsidRDefault="00E92C1E" w:rsidP="00E92C1E">
      <w:pPr>
        <w:pStyle w:val="a4"/>
        <w:spacing w:before="0" w:beforeAutospacing="0" w:after="0" w:afterAutospacing="0"/>
        <w:ind w:firstLine="709"/>
        <w:jc w:val="both"/>
      </w:pPr>
      <w:r>
        <w:t>Управление полисом ОМС</w:t>
      </w:r>
    </w:p>
    <w:p w14:paraId="285A1DED" w14:textId="77777777" w:rsidR="00E92C1E" w:rsidRDefault="00E92C1E" w:rsidP="00E92C1E">
      <w:pPr>
        <w:pStyle w:val="a4"/>
        <w:spacing w:before="0" w:beforeAutospacing="0" w:after="0" w:afterAutospacing="0"/>
        <w:ind w:firstLine="709"/>
        <w:jc w:val="both"/>
      </w:pPr>
    </w:p>
    <w:p w14:paraId="32207C35" w14:textId="243ACD3D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Регистр доноров костного мозга</w:t>
      </w:r>
    </w:p>
    <w:p w14:paraId="7EE06337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639F5BF3" w14:textId="014B2ED1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Прикрепление к поликлинике</w:t>
      </w:r>
    </w:p>
    <w:p w14:paraId="3C4FC8E4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10340DE0" w14:textId="5BDA98D0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Донорство крови и её компонентов</w:t>
      </w:r>
    </w:p>
    <w:p w14:paraId="6C253B87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3229AA44" w14:textId="6B698D52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Медицинская реабилитация</w:t>
      </w:r>
    </w:p>
    <w:p w14:paraId="4B5F768E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5723D9F6" w14:textId="2853F17D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 xml:space="preserve">Запись на углубленную диспансеризацию после перенесенной новой </w:t>
      </w:r>
      <w:proofErr w:type="spellStart"/>
      <w:r>
        <w:t>коронавирусной</w:t>
      </w:r>
      <w:proofErr w:type="spellEnd"/>
      <w:r>
        <w:t xml:space="preserve"> инфекции (COVID-19)</w:t>
      </w:r>
    </w:p>
    <w:p w14:paraId="37642253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2AFE2D02" w14:textId="1785A2CC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Электронный листок нетрудоспособности</w:t>
      </w:r>
    </w:p>
    <w:p w14:paraId="7CC31B03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5B9A4EE7" w14:textId="63F0370D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Запись для прохождения профилактических медицинских осмотров, диспансеризации</w:t>
      </w:r>
    </w:p>
    <w:p w14:paraId="117CDC65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11FA4FB4" w14:textId="7E1FCD0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Фонд «Круг добра»: медицинская помощь детям</w:t>
      </w:r>
    </w:p>
    <w:p w14:paraId="25098A8B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35EC657A" w14:textId="7A14B9DA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Сведения об оказанных медицинских услугах и их стоимости</w:t>
      </w:r>
    </w:p>
    <w:p w14:paraId="082AEBB7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4D1917E0" w14:textId="71A18758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proofErr w:type="spellStart"/>
      <w:r>
        <w:t>Средств</w:t>
      </w:r>
      <w:proofErr w:type="spellEnd"/>
      <w:r>
        <w:t>а реабилитации или денежная компенсация для инвалидов и ветеранов</w:t>
      </w:r>
    </w:p>
    <w:p w14:paraId="5CD24031" w14:textId="77777777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260FA72C" w14:textId="08F57025" w:rsid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  <w:r>
        <w:t>Медико-социальная экспертиза</w:t>
      </w:r>
    </w:p>
    <w:p w14:paraId="4ADBF4D6" w14:textId="77777777" w:rsidR="00E92C1E" w:rsidRPr="00E92C1E" w:rsidRDefault="00E92C1E" w:rsidP="00EE7091">
      <w:pPr>
        <w:pStyle w:val="a4"/>
        <w:spacing w:before="0" w:beforeAutospacing="0" w:after="0" w:afterAutospacing="0"/>
        <w:ind w:firstLine="709"/>
        <w:jc w:val="both"/>
      </w:pPr>
    </w:p>
    <w:p w14:paraId="3C4D3097" w14:textId="77777777" w:rsidR="00EE7091" w:rsidRDefault="00EE7091" w:rsidP="00EE7091">
      <w:pPr>
        <w:pStyle w:val="a4"/>
        <w:spacing w:before="0" w:beforeAutospacing="0" w:after="0" w:afterAutospacing="0"/>
        <w:ind w:firstLine="709"/>
        <w:jc w:val="both"/>
      </w:pPr>
      <w:proofErr w:type="gramStart"/>
      <w:r>
        <w:rPr>
          <w:b/>
        </w:rPr>
        <w:t>Задание  3</w:t>
      </w:r>
      <w:proofErr w:type="gramEnd"/>
      <w:r>
        <w:rPr>
          <w:b/>
        </w:rPr>
        <w:t>.</w:t>
      </w:r>
    </w:p>
    <w:p w14:paraId="42A51EED" w14:textId="77777777" w:rsidR="00EE7091" w:rsidRDefault="00EE7091" w:rsidP="00EE7091">
      <w:pPr>
        <w:pStyle w:val="a4"/>
        <w:spacing w:after="0"/>
        <w:ind w:firstLine="709"/>
        <w:jc w:val="both"/>
      </w:pPr>
      <w:r>
        <w:t>Загрузи</w:t>
      </w:r>
      <w:r>
        <w:t>л</w:t>
      </w:r>
      <w:r>
        <w:t xml:space="preserve"> портал государственных услуг http://www. </w:t>
      </w:r>
      <w:proofErr w:type="spellStart"/>
      <w:r>
        <w:t>gosuslugi</w:t>
      </w:r>
      <w:proofErr w:type="spellEnd"/>
      <w:r>
        <w:t xml:space="preserve">. </w:t>
      </w:r>
      <w:proofErr w:type="spellStart"/>
      <w:r>
        <w:t>ru</w:t>
      </w:r>
      <w:proofErr w:type="spellEnd"/>
      <w:r>
        <w:t>/ Откр</w:t>
      </w:r>
      <w:r>
        <w:t>ыл</w:t>
      </w:r>
      <w:r>
        <w:t xml:space="preserve"> раздел «Жизненные ситуации» и перечисли</w:t>
      </w:r>
      <w:r>
        <w:t>л</w:t>
      </w:r>
      <w:r>
        <w:t xml:space="preserve"> в тетради все ситуации, которые предоставляет портал. </w:t>
      </w:r>
    </w:p>
    <w:p w14:paraId="784DE632" w14:textId="53A047D5" w:rsidR="00EE7091" w:rsidRDefault="00EE7091" w:rsidP="00EE7091">
      <w:pPr>
        <w:pStyle w:val="a4"/>
        <w:spacing w:after="0"/>
        <w:ind w:firstLine="709"/>
        <w:jc w:val="both"/>
      </w:pPr>
      <w:r>
        <w:t>П</w:t>
      </w:r>
      <w:r>
        <w:t>отеряли документы, собираетесь выйти на пенсию или хотите создать бизнес – все это жизненные ситуации, в разрешении которых не обойтись без обращения в госорганы.</w:t>
      </w:r>
    </w:p>
    <w:p w14:paraId="5F850818" w14:textId="77777777" w:rsidR="00EE7091" w:rsidRDefault="00EE7091" w:rsidP="00EE7091">
      <w:pPr>
        <w:pStyle w:val="a4"/>
        <w:spacing w:after="0"/>
        <w:ind w:firstLine="709"/>
        <w:jc w:val="both"/>
      </w:pPr>
      <w:bookmarkStart w:id="0" w:name="_GoBack"/>
      <w:bookmarkEnd w:id="0"/>
    </w:p>
    <w:p w14:paraId="1B450AEA" w14:textId="172F96A1" w:rsidR="00EE7091" w:rsidRDefault="00EE7091" w:rsidP="00EE7091">
      <w:pPr>
        <w:pStyle w:val="a4"/>
        <w:spacing w:after="0"/>
        <w:ind w:firstLine="709"/>
        <w:jc w:val="both"/>
      </w:pPr>
      <w:r>
        <w:t>Чтобы в подобных случаях вы не тратили время на поиск нужных госуслуг, ведомств и правовой информации, мы создали раздел «Жизненные ситуации».</w:t>
      </w:r>
    </w:p>
    <w:p w14:paraId="6C0B5EFD" w14:textId="4411B055" w:rsidR="00EE7091" w:rsidRDefault="00EE7091" w:rsidP="00EE7091">
      <w:pPr>
        <w:pStyle w:val="a4"/>
        <w:spacing w:after="0"/>
        <w:ind w:firstLine="709"/>
        <w:jc w:val="both"/>
      </w:pPr>
      <w:r>
        <w:t xml:space="preserve"> </w:t>
      </w:r>
      <w:r>
        <w:t>«Помощь пенсионерам» — о государственных льготах и услугах, положенных всем пенсионерам по старости (независимо от наличия льготной категории), и о том, как их получить.</w:t>
      </w:r>
    </w:p>
    <w:p w14:paraId="0B480DDE" w14:textId="77777777" w:rsidR="00EE7091" w:rsidRDefault="00EE7091" w:rsidP="00EE7091">
      <w:pPr>
        <w:pStyle w:val="a4"/>
        <w:spacing w:after="0"/>
        <w:ind w:firstLine="709"/>
        <w:jc w:val="both"/>
      </w:pPr>
    </w:p>
    <w:p w14:paraId="6648BE29" w14:textId="77777777" w:rsidR="00EE7091" w:rsidRDefault="00EE7091" w:rsidP="00EE7091">
      <w:pPr>
        <w:pStyle w:val="a4"/>
        <w:spacing w:after="0"/>
        <w:ind w:firstLine="709"/>
        <w:jc w:val="both"/>
      </w:pPr>
      <w:r>
        <w:t>«Выход на пенсию» — для граждан, которые собираются выйти на пенсию по старости или просто хотят больше знать о формировании своей пенсии.</w:t>
      </w:r>
    </w:p>
    <w:p w14:paraId="0FB413CC" w14:textId="77777777" w:rsidR="00EE7091" w:rsidRDefault="00EE7091" w:rsidP="00EE7091">
      <w:pPr>
        <w:pStyle w:val="a4"/>
        <w:spacing w:after="0"/>
        <w:ind w:firstLine="709"/>
        <w:jc w:val="both"/>
      </w:pPr>
    </w:p>
    <w:p w14:paraId="16432C08" w14:textId="17B259D6" w:rsidR="00EE7091" w:rsidRDefault="00EE7091" w:rsidP="00EE7091">
      <w:pPr>
        <w:pStyle w:val="a4"/>
        <w:spacing w:after="0"/>
        <w:ind w:firstLine="709"/>
        <w:jc w:val="both"/>
      </w:pPr>
      <w:r>
        <w:t>«Жизненные ситуации» со временем пополнятся новыми страницами. Совсем скоро появится новая ситуация — «Потеря документов», где вы узнаете, как восстановить документы, если они были украдены, потеряны или испорчены.</w:t>
      </w:r>
    </w:p>
    <w:p w14:paraId="29FCE95A" w14:textId="3051F98A" w:rsidR="00EE7091" w:rsidRDefault="00EE7091" w:rsidP="00EE7091">
      <w:pPr>
        <w:pStyle w:val="a4"/>
        <w:spacing w:before="0" w:beforeAutospacing="0" w:after="0" w:afterAutospacing="0"/>
        <w:ind w:firstLine="709"/>
        <w:jc w:val="both"/>
        <w:rPr>
          <w:b/>
        </w:rPr>
      </w:pPr>
      <w:r>
        <w:rPr>
          <w:b/>
        </w:rPr>
        <w:t xml:space="preserve">Задание 4. </w:t>
      </w:r>
      <w:r>
        <w:t>На</w:t>
      </w:r>
      <w:r>
        <w:t>шёл</w:t>
      </w:r>
      <w:r>
        <w:t xml:space="preserve"> информацию о первых малых ЭВМ.</w:t>
      </w:r>
    </w:p>
    <w:p w14:paraId="6690EF3E" w14:textId="2877D50C" w:rsidR="00EE7091" w:rsidRDefault="00EE7091" w:rsidP="00EE709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За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шёл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на сайт http://puter-museum.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ru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/ Про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шёл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по ссылкам: История отечественной вычислительной техники. Первые ЭВМ. Первые малые электронные вычислительные машины и запи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сал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краткие сведенья в тетрадь. Название, годы выпуска, Изобретатель. </w:t>
      </w:r>
    </w:p>
    <w:p w14:paraId="1834FE6F" w14:textId="77777777" w:rsidR="00EE7091" w:rsidRDefault="00EE7091" w:rsidP="00EE709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1371DA6" w14:textId="77777777" w:rsidR="00EE7091" w:rsidRDefault="00EE7091" w:rsidP="00EE7091">
      <w:r w:rsidRPr="003E21AD">
        <w:t>АЦВМ М-1 была разработана в 1950—1951 году в Лаборатории электросистем Энергетического института АН СССР под руководством члена-корреспондента АН СССР И.С. Брука.</w:t>
      </w:r>
    </w:p>
    <w:p w14:paraId="1A795A60" w14:textId="77777777" w:rsidR="00EE7091" w:rsidRDefault="00EE7091" w:rsidP="00EE7091">
      <w:r w:rsidRPr="003E21AD">
        <w:t>М-2 была разработана в 1952 году в Лаборатории электросистем Энергетического института АН СССР под руководством члена-корреспондента АН СССР И.С. Брука.</w:t>
      </w:r>
    </w:p>
    <w:p w14:paraId="3C8CCC06" w14:textId="77777777" w:rsidR="00EE7091" w:rsidRDefault="00EE7091" w:rsidP="00EE7091">
      <w:r w:rsidRPr="003E21AD">
        <w:t>М-3 была разработана в 1957 году в Лаборатории электросистем Энергетического института АН СССР под руководством члена-корреспондента АН СССР И.С. Брука.</w:t>
      </w:r>
    </w:p>
    <w:p w14:paraId="007BD009" w14:textId="77777777" w:rsidR="00EE7091" w:rsidRDefault="00EE7091" w:rsidP="00EE7091">
      <w:r w:rsidRPr="00EB359B">
        <w:t>ЭВМ М–4 была разработана в 1958–1960 гг. в Институте электронных управляющих машин (ИНЭУМ).</w:t>
      </w:r>
    </w:p>
    <w:p w14:paraId="28E8922F" w14:textId="77777777" w:rsidR="00EE7091" w:rsidRDefault="00EE7091" w:rsidP="00EE7091">
      <w:r w:rsidRPr="00EB359B">
        <w:t>ЭВМ М4-2М была разработана в 1963 г. в Институте электронных управляющих машин</w:t>
      </w:r>
    </w:p>
    <w:p w14:paraId="7D3CCF4B" w14:textId="77777777" w:rsidR="00EE7091" w:rsidRDefault="00EE7091" w:rsidP="00EE7091">
      <w:r w:rsidRPr="00EB359B">
        <w:t>ЭВМ М5 была разработана в 1958—1961 гг. в Институте электронных управляющих машин.</w:t>
      </w:r>
    </w:p>
    <w:p w14:paraId="20E95AC2" w14:textId="734C94D3" w:rsidR="00EE7091" w:rsidRDefault="00EE7091" w:rsidP="00EE7091">
      <w:r w:rsidRPr="00EB359B">
        <w:t>ЭВМ М-7-800 была разработана в 1965 – 1969 гг. в Институте электронных управляющих машин (ИНЭУМ).</w:t>
      </w:r>
    </w:p>
    <w:p w14:paraId="5BF64FBF" w14:textId="135E3E36" w:rsidR="00E92C1E" w:rsidRDefault="00E92C1E" w:rsidP="00EE7091"/>
    <w:p w14:paraId="39FE49BA" w14:textId="11CC218A" w:rsidR="00E92C1E" w:rsidRDefault="00E92C1E" w:rsidP="00E92C1E">
      <w:pPr>
        <w:pStyle w:val="a4"/>
        <w:spacing w:before="0" w:beforeAutospacing="0" w:after="0" w:afterAutospacing="0"/>
        <w:ind w:firstLine="709"/>
        <w:jc w:val="both"/>
      </w:pPr>
      <w:r>
        <w:rPr>
          <w:b/>
          <w:bCs/>
          <w:i/>
          <w:iCs/>
        </w:rPr>
        <w:t>Вывод</w:t>
      </w:r>
      <w:r>
        <w:rPr>
          <w:b/>
          <w:bCs/>
          <w:i/>
          <w:iCs/>
        </w:rPr>
        <w:t>: изучи</w:t>
      </w:r>
      <w:r>
        <w:rPr>
          <w:b/>
          <w:bCs/>
          <w:i/>
          <w:iCs/>
        </w:rPr>
        <w:t>л</w:t>
      </w:r>
      <w:r>
        <w:rPr>
          <w:b/>
          <w:bCs/>
          <w:i/>
          <w:iCs/>
        </w:rPr>
        <w:t xml:space="preserve"> структуру, возможности единого портала государственных и муниципальных услуг </w:t>
      </w:r>
    </w:p>
    <w:p w14:paraId="36EDD340" w14:textId="77777777" w:rsidR="00963A01" w:rsidRDefault="00963A01"/>
    <w:sectPr w:rsidR="00963A01" w:rsidSect="00D85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508E9"/>
    <w:multiLevelType w:val="multilevel"/>
    <w:tmpl w:val="22F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13538"/>
    <w:multiLevelType w:val="multilevel"/>
    <w:tmpl w:val="D45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2E"/>
    <w:rsid w:val="00963A01"/>
    <w:rsid w:val="00CD672E"/>
    <w:rsid w:val="00E92C1E"/>
    <w:rsid w:val="00EE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92ED"/>
  <w15:chartTrackingRefBased/>
  <w15:docId w15:val="{47805F24-E2CB-4FF2-8DE3-41A9AF6B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709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E7091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EE709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fourok.ru/go.html?href=https%3A%2F%2Fesia.gosuslugi.ru%2Fpublic%2Fra%2F%25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fourok.ru/go.html?href=www.gosuslugi.ru" TargetMode="External"/><Relationship Id="rId5" Type="http://schemas.openxmlformats.org/officeDocument/2006/relationships/hyperlink" Target="https://infourok.ru/go.html?href=www.gosuslugi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Zhgmk</Company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2023-10-04T09:40:00Z</dcterms:created>
  <dcterms:modified xsi:type="dcterms:W3CDTF">2023-10-04T09:59:00Z</dcterms:modified>
</cp:coreProperties>
</file>