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Relationship>
  <Relationship Id="rId2" Type="http://schemas.openxmlformats.org/package/2006/relationships/metadata/core-properties" Target="docProps/core.xml"></Relationship>
  <Relationship Id="rId3" Type="http://schemas.openxmlformats.org/officeDocument/2006/relationships/extended-properties" Target="docProps/app.xml"></Relationship>
  <Relationship Id="rId4" Type="http://schemas.openxmlformats.org/officeDocument/2006/relationships/custom-properties" Target="docProps/custom.xml"></Relationship>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861"/>
            </w:pPr>
          </w:p>
          <w:p>
            <w:pPr>
              <w:pBdr>
                <w:bottom w:val="single" w:color="C89F62" w:sz="6" w:space="8"/>
              </w:pBdr>
              <w:spacing w:after="500"/>
              <w:ind w:left="1200" w:right="800"/>
            </w:pPr>
            <w:r>
              <w:rPr>
                <w:rFonts w:ascii="Calibri" w:eastAsia="SimHei"/>
                <w:color w:val="C89F62"/>
                <w:spacing w:val="40"/>
                <w:sz w:val="18"/>
                <w:szCs w:val="18"/>
              </w:rPr>
              <w:t xml:space="preserve">W  E  B     N  O  V  E  L     N  A  R  R  A  T  I  V  E     R  E  P  O  R  T</w:t>
            </w:r>
          </w:p>
          <w:p>
            <w:pPr>
              <w:spacing w:after="100" w:line="828" w:lineRule="atLeast"/>
              <w:ind w:left="1200"/>
            </w:pPr>
            <w:r>
              <w:rPr>
                <w:rFonts w:ascii="Arial" w:eastAsia="SimHei"/>
                <w:b/>
                <w:bCs/>
                <w:color w:val="2A4A3A"/>
                <w:sz w:val="72"/>
                <w:szCs w:val="72"/>
              </w:rPr>
              <w:t xml:space="preserve">修仙·玄幻·洪荒：</w:t>
            </w:r>
          </w:p>
          <w:p>
            <w:pPr>
              <w:spacing w:after="100" w:line="828" w:lineRule="atLeast"/>
              <w:ind w:left="1200"/>
            </w:pPr>
            <w:r>
              <w:rPr>
                <w:rFonts w:ascii="Arial" w:eastAsia="SimHei"/>
                <w:b/>
                <w:bCs/>
                <w:color w:val="2A4A3A"/>
                <w:sz w:val="72"/>
                <w:szCs w:val="72"/>
              </w:rPr>
              <w:t xml:space="preserve">三大流派主线设计与</w:t>
            </w:r>
          </w:p>
          <w:p>
            <w:pPr>
              <w:spacing w:after="300" w:line="828" w:lineRule="atLeast"/>
              <w:ind w:left="1200"/>
            </w:pPr>
            <w:r>
              <w:rPr>
                <w:rFonts w:ascii="Arial" w:eastAsia="SimHei"/>
                <w:b/>
                <w:bCs/>
                <w:color w:val="2A4A3A"/>
                <w:sz w:val="72"/>
                <w:szCs w:val="72"/>
              </w:rPr>
              <w:t xml:space="preserve">终局冲突完全报告</w:t>
            </w:r>
          </w:p>
          <w:p>
            <w:pPr>
              <w:spacing w:after="800"/>
              <w:ind w:left="1200"/>
            </w:pPr>
            <w:r>
              <w:rPr>
                <w:rFonts w:ascii="Arial" w:eastAsia="Microsoft YaHei"/>
                <w:color w:val="606060"/>
                <w:sz w:val="24"/>
                <w:szCs w:val="24"/>
              </w:rPr>
              <w:t xml:space="preserve">以经典网文为镜，拆解东方幻想叙事的进阶逻辑与反派设计</w:t>
            </w:r>
          </w:p>
          <w:p>
            <w:pPr>
              <w:pBdr>
                <w:left w:val="single" w:color="C89F62" w:sz="8" w:space="12"/>
              </w:pBdr>
              <w:spacing w:after="80"/>
              <w:ind w:left="1400"/>
            </w:pPr>
            <w:r>
              <w:rPr>
                <w:rFonts w:ascii="Arial" w:eastAsia="Microsoft YaHei"/>
                <w:color w:val="707070"/>
                <w:sz w:val="24"/>
                <w:szCs w:val="24"/>
              </w:rPr>
              <w:t xml:space="preserve">面向网文作者的创作参考手册</w:t>
            </w:r>
          </w:p>
          <w:p>
            <w:pPr>
              <w:pBdr>
                <w:left w:val="single" w:color="C89F62" w:sz="8" w:space="12"/>
              </w:pBdr>
              <w:spacing w:after="80"/>
              <w:ind w:left="1400"/>
            </w:pPr>
            <w:r>
              <w:rPr>
                <w:rFonts w:ascii="Arial" w:eastAsia="Microsoft YaHei"/>
                <w:color w:val="707070"/>
                <w:sz w:val="24"/>
                <w:szCs w:val="24"/>
              </w:rPr>
              <w:t xml:space="preserve">覆盖修仙·玄幻·洪荒三大流派 + 创新变体</w:t>
            </w:r>
          </w:p>
          <w:p>
            <w:pPr>
              <w:pBdr>
                <w:left w:val="single" w:color="C89F62" w:sz="8" w:space="12"/>
              </w:pBdr>
              <w:spacing w:after="80"/>
              <w:ind w:left="1400"/>
            </w:pPr>
            <w:r>
              <w:rPr>
                <w:rFonts w:ascii="Arial" w:eastAsia="Microsoft YaHei"/>
                <w:color w:val="707070"/>
                <w:sz w:val="24"/>
                <w:szCs w:val="24"/>
              </w:rPr>
              <w:t xml:space="preserve">深度拆解 15+ 部经典作品的主线骨架与终局冲突</w:t>
            </w:r>
          </w:p>
          <w:p>
            <w:pPr>
              <w:spacing w:before="3861"/>
            </w:pPr>
          </w:p>
          <w:p>
            <w:pPr>
              <w:pBdr>
                <w:top w:val="single" w:color="C89F62" w:sz="2" w:space="8"/>
              </w:pBdr>
              <w:spacing w:before="200"/>
              <w:ind w:left="1200" w:right="800"/>
            </w:pPr>
            <w:r>
              <w:rPr>
                <w:rFonts w:ascii="Arial"/>
                <w:color w:val="9A9A9A"/>
                <w:sz w:val="16"/>
                <w:szCs w:val="16"/>
              </w:rPr>
              <w:t xml:space="preserve">Super Z Research</w:t>
            </w:r>
            <w:r>
              <w:t xml:space="preserve">                                        </w:t>
            </w:r>
            <w:r>
              <w:rPr>
                <w:rFonts w:ascii="Arial"/>
                <w:color w:val="9A9A9A"/>
                <w:sz w:val="16"/>
                <w:szCs w:val="16"/>
              </w:rPr>
              <w:t xml:space="preserve">2026 · 创作参考版</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2A4A3A"/>
          <w:sz w:val="36"/>
          <w:szCs w:val="36"/>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引言：东方幻想叙事的三大支柱</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修仙流：从凡人到天道的修行长卷</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起源与流变：从《飘邈之旅》到《凡人修仙传》的范式确立</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主线骨架：境界阶梯×资源争夺×道心拷问的三轴结构</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经典案例：《凡人修仙传》韩立主线拆解</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经典案例：《诛仙》张小凡的爱恨双线</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1.5 经典案例：《一念永恒》白小纯的喜剧式修行</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1.6 终局冲突设计：天道枷锁与自我超越</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1.7 修仙流终局反派的四种常见模式</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第二章 玄幻流：热血升级与世界争霸</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2.1 起源与流变：从《诛仙》转型到《斗破苍穹》的爆发</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2.2 主线骨架：金手指觉醒×复仇夺宝×位面跃迁</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2.3 经典案例：《斗破苍穹》萧炎的退婚—三年之约—双帝之战</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2.4 经典案例：《斗罗大陆》唐三的双神归位</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2.5 经典案例：《武动乾坤》林动的逆袭之路</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2.6 终局冲突设计：神位/位面/天道之争</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2.7 玄幻流终局反派的常见模式</w:t>
            </w:r>
            <w:r>
              <w:tab/>
            </w:r>
            <w:r>
              <w:fldChar w:fldCharType="begin"/>
            </w:r>
            <w:r>
              <w:instrText xml:space="preserve"> PAGEREF _Toc100016 \h </w:instrText>
            </w:r>
            <w:r>
              <w:fldChar w:fldCharType="separate"/>
            </w:r>
            <w:r>
              <w:t>10</w:t>
            </w:r>
            <w:r>
              <w:fldChar w:fldCharType="end"/>
            </w:r>
          </w:hyperlink>
        </w:p>
        <w:p>
          <w:pPr>
            <w:pStyle w:val="9"/>
            <w:tabs>
              <w:tab w:val="right" w:leader="dot" w:pos="9026"/>
            </w:tabs>
            <w:spacing w:before="120" w:after="60"/>
          </w:pPr>
          <w:hyperlink w:anchor="_Toc100017" w:history="1">
            <w:r>
              <w:rPr>
                <w:rStyle w:val="Hyperlink"/>
              </w:rPr>
              <w:t>第三章 洪荒流：天道无常下的圣人博弈</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3.1 起源与流变：从《封神演义》到《佛本是道》的世界观重构</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3.2 主线骨架：量劫循环×因果纠缠×成圣之路</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3.3 经典案例：《佛本是道》周青的圣人之道</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3.4 经典案例：《洪荒玄松道》等其他代表作</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3.5 洪荒流派核心设定四件套：天道/圣人/量劫/因果</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3.6 终局冲突设计：天道宿命与圣人意志的对抗</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3.7 洪荒流终局反派的特殊性：往往非人格化</w:t>
            </w:r>
            <w:r>
              <w:tab/>
            </w:r>
            <w:r>
              <w:fldChar w:fldCharType="begin"/>
            </w:r>
            <w:r>
              <w:instrText xml:space="preserve"> PAGEREF _Toc100024 \h </w:instrText>
            </w:r>
            <w:r>
              <w:fldChar w:fldCharType="separate"/>
            </w:r>
            <w:r>
              <w:t>16</w:t>
            </w:r>
            <w:r>
              <w:fldChar w:fldCharType="end"/>
            </w:r>
          </w:hyperlink>
        </w:p>
        <w:p>
          <w:pPr>
            <w:pStyle w:val="9"/>
            <w:tabs>
              <w:tab w:val="right" w:leader="dot" w:pos="9026"/>
            </w:tabs>
            <w:spacing w:before="120" w:after="60"/>
          </w:pPr>
          <w:hyperlink w:anchor="_Toc100025" w:history="1">
            <w:r>
              <w:rPr>
                <w:rStyle w:val="Hyperlink"/>
              </w:rPr>
              <w:t>第四章 三大流派主线设计公式与冲突升级阶梯</w:t>
            </w:r>
            <w:r>
              <w:tab/>
            </w:r>
            <w:r>
              <w:fldChar w:fldCharType="begin"/>
            </w:r>
            <w:r>
              <w:instrText xml:space="preserve"> PAGEREF _Toc100025 \h </w:instrText>
            </w:r>
            <w:r>
              <w:fldChar w:fldCharType="separate"/>
            </w:r>
            <w:r>
              <w:t>16</w:t>
            </w:r>
            <w:r>
              <w:fldChar w:fldCharType="end"/>
            </w:r>
          </w:hyperlink>
        </w:p>
        <w:p>
          <w:pPr>
            <w:pStyle w:val="11"/>
            <w:ind w:left="360"/>
            <w:tabs>
              <w:tab w:val="right" w:leader="dot" w:pos="9026"/>
            </w:tabs>
            <w:spacing w:before="120" w:after="60"/>
          </w:pPr>
          <w:hyperlink w:anchor="_Toc100026" w:history="1">
            <w:r>
              <w:rPr>
                <w:rStyle w:val="Hyperlink"/>
              </w:rPr>
              <w:t>4.1 主线四阶段递进模板：觉醒—成长—巅峰—超脱</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4.2 冲突升级阶梯表：从小我到大道</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4.3 反派塑造的镜像原则：主角的黑暗面</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4.4 善用伏笔-回收机制：开篇埋的雷终局引爆</w:t>
            </w:r>
            <w:r>
              <w:tab/>
            </w:r>
            <w:r>
              <w:fldChar w:fldCharType="begin"/>
            </w:r>
            <w:r>
              <w:instrText xml:space="preserve"> PAGEREF _Toc100029 \h </w:instrText>
            </w:r>
            <w:r>
              <w:fldChar w:fldCharType="separate"/>
            </w:r>
            <w:r>
              <w:t>19</w:t>
            </w:r>
            <w:r>
              <w:fldChar w:fldCharType="end"/>
            </w:r>
          </w:hyperlink>
        </w:p>
        <w:p>
          <w:pPr>
            <w:pStyle w:val="11"/>
            <w:ind w:left="360"/>
            <w:tabs>
              <w:tab w:val="right" w:leader="dot" w:pos="9026"/>
            </w:tabs>
            <w:spacing w:before="120" w:after="60"/>
          </w:pPr>
          <w:hyperlink w:anchor="_Toc100030" w:history="1">
            <w:r>
              <w:rPr>
                <w:rStyle w:val="Hyperlink"/>
              </w:rPr>
              <w:t>4.5 三大流派主线设计要素对比</w:t>
            </w:r>
            <w:r>
              <w:tab/>
            </w:r>
            <w:r>
              <w:fldChar w:fldCharType="begin"/>
            </w:r>
            <w:r>
              <w:instrText xml:space="preserve"> PAGEREF _Toc100030 \h </w:instrText>
            </w:r>
            <w:r>
              <w:fldChar w:fldCharType="separate"/>
            </w:r>
            <w:r>
              <w:t>20</w:t>
            </w:r>
            <w:r>
              <w:fldChar w:fldCharType="end"/>
            </w:r>
          </w:hyperlink>
        </w:p>
        <w:p>
          <w:pPr>
            <w:pStyle w:val="9"/>
            <w:tabs>
              <w:tab w:val="right" w:leader="dot" w:pos="9026"/>
            </w:tabs>
            <w:spacing w:before="120" w:after="60"/>
          </w:pPr>
          <w:hyperlink w:anchor="_Toc100031" w:history="1">
            <w:r>
              <w:rPr>
                <w:rStyle w:val="Hyperlink"/>
              </w:rPr>
              <w:t>第五章 创新变体：流派融合与新趋势</w:t>
            </w:r>
            <w:r>
              <w:tab/>
            </w:r>
            <w:r>
              <w:fldChar w:fldCharType="begin"/>
            </w:r>
            <w:r>
              <w:instrText xml:space="preserve"> PAGEREF _Toc100031 \h </w:instrText>
            </w:r>
            <w:r>
              <w:fldChar w:fldCharType="separate"/>
            </w:r>
            <w:r>
              <w:t>21</w:t>
            </w:r>
            <w:r>
              <w:fldChar w:fldCharType="end"/>
            </w:r>
          </w:hyperlink>
        </w:p>
        <w:p>
          <w:pPr>
            <w:pStyle w:val="11"/>
            <w:ind w:left="360"/>
            <w:tabs>
              <w:tab w:val="right" w:leader="dot" w:pos="9026"/>
            </w:tabs>
            <w:spacing w:before="120" w:after="60"/>
          </w:pPr>
          <w:hyperlink w:anchor="_Toc100032" w:history="1">
            <w:r>
              <w:rPr>
                <w:rStyle w:val="Hyperlink"/>
              </w:rPr>
              <w:t>5.1 系统流：游戏化叙事的崛起</w:t>
            </w:r>
            <w:r>
              <w:tab/>
            </w:r>
            <w:r>
              <w:fldChar w:fldCharType="begin"/>
            </w:r>
            <w:r>
              <w:instrText xml:space="preserve"> PAGEREF _Toc100032 \h </w:instrText>
            </w:r>
            <w:r>
              <w:fldChar w:fldCharType="separate"/>
            </w:r>
            <w:r>
              <w:t>21</w:t>
            </w:r>
            <w:r>
              <w:fldChar w:fldCharType="end"/>
            </w:r>
          </w:hyperlink>
        </w:p>
        <w:p>
          <w:pPr>
            <w:pStyle w:val="11"/>
            <w:ind w:left="360"/>
            <w:tabs>
              <w:tab w:val="right" w:leader="dot" w:pos="9026"/>
            </w:tabs>
            <w:spacing w:before="120" w:after="60"/>
          </w:pPr>
          <w:hyperlink w:anchor="_Toc100033" w:history="1">
            <w:r>
              <w:rPr>
                <w:rStyle w:val="Hyperlink"/>
              </w:rPr>
              <w:t>5.2 无敌流：反套路的爽感逻辑</w:t>
            </w:r>
            <w:r>
              <w:tab/>
            </w:r>
            <w:r>
              <w:fldChar w:fldCharType="begin"/>
            </w:r>
            <w:r>
              <w:instrText xml:space="preserve"> PAGEREF _Toc100033 \h </w:instrText>
            </w:r>
            <w:r>
              <w:fldChar w:fldCharType="separate"/>
            </w:r>
            <w:r>
              <w:t>22</w:t>
            </w:r>
            <w:r>
              <w:fldChar w:fldCharType="end"/>
            </w:r>
          </w:hyperlink>
        </w:p>
        <w:p>
          <w:pPr>
            <w:pStyle w:val="11"/>
            <w:ind w:left="360"/>
            <w:tabs>
              <w:tab w:val="right" w:leader="dot" w:pos="9026"/>
            </w:tabs>
            <w:spacing w:before="120" w:after="60"/>
          </w:pPr>
          <w:hyperlink w:anchor="_Toc100034" w:history="1">
            <w:r>
              <w:rPr>
                <w:rStyle w:val="Hyperlink"/>
              </w:rPr>
              <w:t>5.3 二次元修仙：轻松化治愈化倾向</w:t>
            </w:r>
            <w:r>
              <w:tab/>
            </w:r>
            <w:r>
              <w:fldChar w:fldCharType="begin"/>
            </w:r>
            <w:r>
              <w:instrText xml:space="preserve"> PAGEREF _Toc100034 \h </w:instrText>
            </w:r>
            <w:r>
              <w:fldChar w:fldCharType="separate"/>
            </w:r>
            <w:r>
              <w:t>22</w:t>
            </w:r>
            <w:r>
              <w:fldChar w:fldCharType="end"/>
            </w:r>
          </w:hyperlink>
        </w:p>
        <w:p>
          <w:pPr>
            <w:pStyle w:val="11"/>
            <w:ind w:left="360"/>
            <w:tabs>
              <w:tab w:val="right" w:leader="dot" w:pos="9026"/>
            </w:tabs>
            <w:spacing w:before="120" w:after="60"/>
          </w:pPr>
          <w:hyperlink w:anchor="_Toc100035" w:history="1">
            <w:r>
              <w:rPr>
                <w:rStyle w:val="Hyperlink"/>
              </w:rPr>
              <w:t>5.4 克苏鲁修仙：未知恐惧的本土化</w:t>
            </w:r>
            <w:r>
              <w:tab/>
            </w:r>
            <w:r>
              <w:fldChar w:fldCharType="begin"/>
            </w:r>
            <w:r>
              <w:instrText xml:space="preserve"> PAGEREF _Toc100035 \h </w:instrText>
            </w:r>
            <w:r>
              <w:fldChar w:fldCharType="separate"/>
            </w:r>
            <w:r>
              <w:t>23</w:t>
            </w:r>
            <w:r>
              <w:fldChar w:fldCharType="end"/>
            </w:r>
          </w:hyperlink>
        </w:p>
        <w:p>
          <w:pPr>
            <w:pStyle w:val="11"/>
            <w:ind w:left="360"/>
            <w:tabs>
              <w:tab w:val="right" w:leader="dot" w:pos="9026"/>
            </w:tabs>
            <w:spacing w:before="120" w:after="60"/>
          </w:pPr>
          <w:hyperlink w:anchor="_Toc100036" w:history="1">
            <w:r>
              <w:rPr>
                <w:rStyle w:val="Hyperlink"/>
              </w:rPr>
              <w:t>5.5 流派融合趋势：修仙+科幻、玄幻+赛博等</w:t>
            </w:r>
            <w:r>
              <w:tab/>
            </w:r>
            <w:r>
              <w:fldChar w:fldCharType="begin"/>
            </w:r>
            <w:r>
              <w:instrText xml:space="preserve"> PAGEREF _Toc100036 \h </w:instrText>
            </w:r>
            <w:r>
              <w:fldChar w:fldCharType="separate"/>
            </w:r>
            <w:r>
              <w:t>23</w:t>
            </w:r>
            <w:r>
              <w:fldChar w:fldCharType="end"/>
            </w:r>
          </w:hyperlink>
        </w:p>
        <w:p>
          <w:pPr>
            <w:pStyle w:val="9"/>
            <w:tabs>
              <w:tab w:val="right" w:leader="dot" w:pos="9026"/>
            </w:tabs>
            <w:spacing w:before="120" w:after="60"/>
          </w:pPr>
          <w:hyperlink w:anchor="_Toc100037" w:history="1">
            <w:r>
              <w:rPr>
                <w:rStyle w:val="Hyperlink"/>
              </w:rPr>
              <w:t>第六章 避坑指南：烂尾常见原因与规避</w:t>
            </w:r>
            <w:r>
              <w:tab/>
            </w:r>
            <w:r>
              <w:fldChar w:fldCharType="begin"/>
            </w:r>
            <w:r>
              <w:instrText xml:space="preserve"> PAGEREF _Toc100037 \h </w:instrText>
            </w:r>
            <w:r>
              <w:fldChar w:fldCharType="separate"/>
            </w:r>
            <w:r>
              <w:t>24</w:t>
            </w:r>
            <w:r>
              <w:fldChar w:fldCharType="end"/>
            </w:r>
          </w:hyperlink>
        </w:p>
        <w:p>
          <w:pPr>
            <w:pStyle w:val="11"/>
            <w:ind w:left="360"/>
            <w:tabs>
              <w:tab w:val="right" w:leader="dot" w:pos="9026"/>
            </w:tabs>
            <w:spacing w:before="120" w:after="60"/>
          </w:pPr>
          <w:hyperlink w:anchor="_Toc100038" w:history="1">
            <w:r>
              <w:rPr>
                <w:rStyle w:val="Hyperlink"/>
              </w:rPr>
              <w:t>6.1 战力崩坏：境界膨胀与天花板失控</w:t>
            </w:r>
            <w:r>
              <w:tab/>
            </w:r>
            <w:r>
              <w:fldChar w:fldCharType="begin"/>
            </w:r>
            <w:r>
              <w:instrText xml:space="preserve"> PAGEREF _Toc100038 \h </w:instrText>
            </w:r>
            <w:r>
              <w:fldChar w:fldCharType="separate"/>
            </w:r>
            <w:r>
              <w:t>24</w:t>
            </w:r>
            <w:r>
              <w:fldChar w:fldCharType="end"/>
            </w:r>
          </w:hyperlink>
        </w:p>
        <w:p>
          <w:pPr>
            <w:pStyle w:val="11"/>
            <w:ind w:left="360"/>
            <w:tabs>
              <w:tab w:val="right" w:leader="dot" w:pos="9026"/>
            </w:tabs>
            <w:spacing w:before="120" w:after="60"/>
          </w:pPr>
          <w:hyperlink w:anchor="_Toc100039" w:history="1">
            <w:r>
              <w:rPr>
                <w:rStyle w:val="Hyperlink"/>
              </w:rPr>
              <w:t>6.2 反派降智：终局BOSS无脑送人头的避免</w:t>
            </w:r>
            <w:r>
              <w:tab/>
            </w:r>
            <w:r>
              <w:fldChar w:fldCharType="begin"/>
            </w:r>
            <w:r>
              <w:instrText xml:space="preserve"> PAGEREF _Toc100039 \h </w:instrText>
            </w:r>
            <w:r>
              <w:fldChar w:fldCharType="separate"/>
            </w:r>
            <w:r>
              <w:t>25</w:t>
            </w:r>
            <w:r>
              <w:fldChar w:fldCharType="end"/>
            </w:r>
          </w:hyperlink>
        </w:p>
        <w:p>
          <w:pPr>
            <w:pStyle w:val="11"/>
            <w:ind w:left="360"/>
            <w:tabs>
              <w:tab w:val="right" w:leader="dot" w:pos="9026"/>
            </w:tabs>
            <w:spacing w:before="120" w:after="60"/>
          </w:pPr>
          <w:hyperlink w:anchor="_Toc100040" w:history="1">
            <w:r>
              <w:rPr>
                <w:rStyle w:val="Hyperlink"/>
              </w:rPr>
              <w:t>6.3 伏笔烂尾：开篇挖坑后期填不上的破解</w:t>
            </w:r>
            <w:r>
              <w:tab/>
            </w:r>
            <w:r>
              <w:fldChar w:fldCharType="begin"/>
            </w:r>
            <w:r>
              <w:instrText xml:space="preserve"> PAGEREF _Toc100040 \h </w:instrText>
            </w:r>
            <w:r>
              <w:fldChar w:fldCharType="separate"/>
            </w:r>
            <w:r>
              <w:t>26</w:t>
            </w:r>
            <w:r>
              <w:fldChar w:fldCharType="end"/>
            </w:r>
          </w:hyperlink>
        </w:p>
        <w:p>
          <w:pPr>
            <w:pStyle w:val="11"/>
            <w:ind w:left="360"/>
            <w:tabs>
              <w:tab w:val="right" w:leader="dot" w:pos="9026"/>
            </w:tabs>
            <w:spacing w:before="120" w:after="60"/>
          </w:pPr>
          <w:hyperlink w:anchor="_Toc100041" w:history="1">
            <w:r>
              <w:rPr>
                <w:rStyle w:val="Hyperlink"/>
              </w:rPr>
              <w:t>6.4 情感线断裂：女主/兄弟线虎头蛇尾的修复</w:t>
            </w:r>
            <w:r>
              <w:tab/>
            </w:r>
            <w:r>
              <w:fldChar w:fldCharType="begin"/>
            </w:r>
            <w:r>
              <w:instrText xml:space="preserve"> PAGEREF _Toc100041 \h </w:instrText>
            </w:r>
            <w:r>
              <w:fldChar w:fldCharType="separate"/>
            </w:r>
            <w:r>
              <w:t>26</w:t>
            </w:r>
            <w:r>
              <w:fldChar w:fldCharType="end"/>
            </w:r>
          </w:hyperlink>
        </w:p>
        <w:p>
          <w:pPr>
            <w:pStyle w:val="11"/>
            <w:ind w:left="360"/>
            <w:tabs>
              <w:tab w:val="right" w:leader="dot" w:pos="9026"/>
            </w:tabs>
            <w:spacing w:before="120" w:after="60"/>
          </w:pPr>
          <w:hyperlink w:anchor="_Toc100042" w:history="1">
            <w:r>
              <w:rPr>
                <w:rStyle w:val="Hyperlink"/>
              </w:rPr>
              <w:t>6.5 终局仓促：决战草草收场的节奏控制</w:t>
            </w:r>
            <w:r>
              <w:tab/>
            </w:r>
            <w:r>
              <w:fldChar w:fldCharType="begin"/>
            </w:r>
            <w:r>
              <w:instrText xml:space="preserve"> PAGEREF _Toc100042 \h </w:instrText>
            </w:r>
            <w:r>
              <w:fldChar w:fldCharType="separate"/>
            </w:r>
            <w:r>
              <w:t>27</w:t>
            </w:r>
            <w:r>
              <w:fldChar w:fldCharType="end"/>
            </w:r>
          </w:hyperlink>
        </w:p>
        <w:p>
          <w:pPr>
            <w:pStyle w:val="9"/>
            <w:tabs>
              <w:tab w:val="right" w:leader="dot" w:pos="9026"/>
            </w:tabs>
            <w:spacing w:before="120" w:after="60"/>
          </w:pPr>
          <w:hyperlink w:anchor="_Toc100043" w:history="1">
            <w:r>
              <w:rPr>
                <w:rStyle w:val="Hyperlink"/>
              </w:rPr>
              <w:t>结语：东方幻想叙事的核心吸引力与创作启示</w:t>
            </w:r>
            <w:r>
              <w:tab/>
            </w:r>
            <w:r>
              <w:fldChar w:fldCharType="begin"/>
            </w:r>
            <w:r>
              <w:instrText xml:space="preserve"> PAGEREF _Toc100043 \h </w:instrText>
            </w:r>
            <w:r>
              <w:fldChar w:fldCharType="separate"/>
            </w:r>
            <w:r>
              <w:t>27</w:t>
            </w:r>
            <w:r>
              <w:fldChar w:fldCharType="end"/>
            </w:r>
          </w:hyperlink>
        </w:p>
        <w:p>
          <w:r>
            <w:fldChar w:fldCharType="end"/>
          </w:r>
        </w:p>
      </w:sdtContent>
    </w:sdt>
    <w:p>
      <w:pPr>
        <w:spacing w:before="200"/>
      </w:pPr>
      <w:r>
        <w:rPr>
          <w:rFonts w:ascii="Times New Roman" w:eastAsia="SimSun"/>
          <w:i/>
          <w:iCs/>
          <w:color w:val="888888"/>
          <w:sz w:val="18"/>
          <w:szCs w:val="18"/>
        </w:rPr>
        <w:t xml:space="preserve">提示：本目录通过域代码生成。如需更新页码，请右键点击目录选择“更新域”。</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jc w:val="left"/>
      </w:pPr>
      <w:bookmarkStart w:id="100000" w:name="_Toc100000"/>
      <w:r>
        <w:rPr>
          <w:rFonts w:ascii="Times New Roman" w:eastAsia="SimHei"/>
          <w:b/>
          <w:bCs/>
          <w:color w:val="2A4A3A"/>
          <w:sz w:val="32"/>
          <w:szCs w:val="32"/>
        </w:rPr>
        <w:t xml:space="preserve">引言：东方幻想叙事的三大支柱</w:t>
      </w:r>
      <w:bookmarkEnd w:id="100000"/>
    </w:p>
    <w:p>
      <w:pPr>
        <w:spacing w:after="100" w:line="312"/>
        <w:ind w:firstLine="480"/>
        <w:jc w:val="both"/>
      </w:pPr>
      <w:r>
        <w:rPr>
          <w:rFonts w:ascii="Times New Roman" w:eastAsia="SimSun"/>
          <w:color w:val="1A1A1A"/>
          <w:sz w:val="24"/>
          <w:szCs w:val="24"/>
        </w:rPr>
        <w:t xml:space="preserve">在中国网络文学近二十年的发展版图中，修仙、玄幻、洪荒三大流派构成了东方幻想叙事的核心支柱。它们各自脱胎于不同的文化母体——修仙流承接道家内丹与志怪传统，玄幻流融合西方奇幻升级体系与热血王道漫画节奏，洪荒流则是对《封神演义》《山海经》等神话体系的现代化重构。这三大流派在题材边界、世界观骨架、主角成长曲线、终局冲突设定上都呈现出鲜明差异，但又在「东方幻想」这一大伞下共享某些深层母题：对长生与超越的渴求、对天命与因果的思辨、对境界与秩序的痴迷。</w:t>
      </w:r>
    </w:p>
    <w:p>
      <w:pPr>
        <w:spacing w:after="100" w:line="312"/>
        <w:ind w:firstLine="480"/>
        <w:jc w:val="both"/>
      </w:pPr>
      <w:r>
        <w:rPr>
          <w:rFonts w:ascii="Times New Roman" w:eastAsia="SimSun"/>
          <w:color w:val="1A1A1A"/>
          <w:sz w:val="24"/>
          <w:szCs w:val="24"/>
        </w:rPr>
        <w:t xml:space="preserve">本报告以「主线设计」与「终局冲突设计」为核心研究维度，选取三大流派中具有范式意义的十五余部经典作品作为分析样本，包括修仙流的《凡人修仙传》《诛仙》《一念永恒》，玄幻流的《斗破苍穹》《斗罗大陆》《武动乾坤》《完美世界》，洪荒流的《佛本是道》《洪荒之巫族大帝》《洪荒玄松道》等。研究方法上，本报告不采用理论先行、案例附注的学术写法，而是采用案例叙事式：每一节以一部或多部具体作品的剧情走向为线索，从故事结构中提炼主线骨架与冲突设计规律，让读者在跟随作品叙事的同时获得方法论。</w:t>
      </w:r>
    </w:p>
    <w:p>
      <w:pPr>
        <w:spacing w:after="100" w:line="312"/>
        <w:ind w:firstLine="480"/>
        <w:jc w:val="both"/>
      </w:pPr>
      <w:r>
        <w:rPr>
          <w:rFonts w:ascii="Times New Roman" w:eastAsia="SimSun"/>
          <w:color w:val="1A1A1A"/>
          <w:sz w:val="24"/>
          <w:szCs w:val="24"/>
        </w:rPr>
        <w:t xml:space="preserve">之所以选择案例叙事式写法，源于网文创作本身的特殊性。与传统严肃文学不同，网文是高度商业化、读者驱动、连载反馈机制下的产物，其主线与冲突设计本质上是「与读者的契约」。一份只讲抽象公式的报告会让网文作者读完仍不知如何下笔；而通过拆解《凡人修仙传》韩立如何从七玄门走到飞升仙界、《斗破苍穹》萧炎如何在双帝之战中封印魂天帝、《佛本是道》周青如何在巫妖量劫中谋取成圣之机，作者能直接看到主线骨架如何落到具体情节上，看到终局冲突如何在前文埋下伏笔。这种从作品到方法、再从方法回到创作的循环，是本报告希望达成的核心价值。</w:t>
      </w:r>
    </w:p>
    <w:p>
      <w:pPr>
        <w:spacing w:after="100" w:line="312"/>
        <w:ind w:firstLine="480"/>
        <w:jc w:val="both"/>
      </w:pPr>
      <w:r>
        <w:rPr>
          <w:rFonts w:ascii="Times New Roman" w:eastAsia="SimSun"/>
          <w:color w:val="1A1A1A"/>
          <w:sz w:val="24"/>
          <w:szCs w:val="24"/>
        </w:rPr>
        <w:t xml:space="preserve">需要说明的是，本报告聚焦主线结构与终局冲突两个核心维度，不深入配角塑造、文笔风格、章节节奏、订阅数据等议题。读者在阅读时可以将其视为一份「叙事骨架拆解手册」，配合自己熟悉的原作对照阅读效果最佳。报告末尾还设有避坑指南章节，针对网文常见的战力崩坏、反派降智、伏笔烂尾、终局仓促等典型问题给出具体的规避手法。希望这份报告能成为网文作者在构思新书主线、设计终局反派时的实用参考。</w:t>
      </w:r>
    </w:p>
    <w:p>
      <w:pPr>
        <w:pStyle w:val="Heading1"/>
        <w:spacing w:after="240" w:before="480" w:line="360"/>
        <w:jc w:val="left"/>
      </w:pPr>
      <w:bookmarkStart w:id="100001" w:name="_Toc100001"/>
      <w:r>
        <w:rPr>
          <w:rFonts w:ascii="Times New Roman" w:eastAsia="SimHei"/>
          <w:b/>
          <w:bCs/>
          <w:color w:val="2A4A3A"/>
          <w:sz w:val="32"/>
          <w:szCs w:val="32"/>
        </w:rPr>
        <w:t xml:space="preserve">第一章 修仙流：从凡人到天道的修行长卷</w:t>
      </w:r>
      <w:bookmarkEnd w:id="100001"/>
    </w:p>
    <w:p>
      <w:pPr>
        <w:pStyle w:val="Heading2"/>
        <w:spacing w:after="180" w:before="360" w:line="340"/>
      </w:pPr>
      <w:bookmarkStart w:id="100002" w:name="_Toc100002"/>
      <w:r>
        <w:rPr>
          <w:rFonts w:ascii="Times New Roman" w:eastAsia="SimHei"/>
          <w:b/>
          <w:bCs/>
          <w:color w:val="2A4A3A"/>
          <w:sz w:val="28"/>
          <w:szCs w:val="28"/>
        </w:rPr>
        <w:t xml:space="preserve">1.1 起源与流变：从《飘邈之旅》到《凡人修仙传》的范式确立</w:t>
      </w:r>
      <w:bookmarkEnd w:id="100002"/>
    </w:p>
    <w:p>
      <w:pPr>
        <w:spacing w:after="100" w:line="312"/>
        <w:ind w:firstLine="480"/>
        <w:jc w:val="both"/>
      </w:pPr>
      <w:r>
        <w:rPr>
          <w:rFonts w:ascii="Times New Roman" w:eastAsia="SimSun"/>
          <w:color w:val="1A1A1A"/>
          <w:sz w:val="24"/>
          <w:szCs w:val="24"/>
        </w:rPr>
        <w:t xml:space="preserve">修仙流作为独立的网文流派，其雏形可追溯到萧潜的《飘邈之旅》（2003年），这部作品首次将道家修真体系系统化地引入网络小说，确立了「炼气—筑基—金丹—元婴—化神」等境界划分的基本框架。然而真正让修仙流成为现象级流派、并形成可复制范式的，是忘语的《凡人修仙传》（2008年起点连载）。这部作品以「凡人」二字开宗明义，主角韩立出身贫寒、资质平庸、长相平凡，与此前网文中常见的天才主角形成鲜明对比，开创了影响深远的「凡人流」分支。</w:t>
      </w:r>
    </w:p>
    <w:p>
      <w:pPr>
        <w:spacing w:after="100" w:line="312"/>
        <w:ind w:firstLine="480"/>
        <w:jc w:val="both"/>
      </w:pPr>
      <w:r>
        <w:rPr>
          <w:rFonts w:ascii="Times New Roman" w:eastAsia="SimSun"/>
          <w:color w:val="1A1A1A"/>
          <w:sz w:val="24"/>
          <w:szCs w:val="24"/>
        </w:rPr>
        <w:t xml:space="preserve">《凡人修仙传》的范式意义在于三方面：其一，确立了「境界壁垒」作为主线推进的核心动力，每一次境界突破都需要消耗海量资源、跨越生死关隘，使修仙不再是轻松爽快的事，而是一场漫长艰辛的求道之旅；其二，确立了「资源稀缺」作为冲突生成的根本机制，灵药、功法、法宝、灵石皆为修仙者争夺的目标，主角在资源争夺中通过智谋与隐忍获取优势，形成了「苟道」风格；其三，确立了「道心拷问」作为内在线索，主角在修仙过程中不断面对人性与天道的张力，每一次选择都在塑造其最终的道途走向。</w:t>
      </w:r>
    </w:p>
    <w:p>
      <w:pPr>
        <w:spacing w:after="100" w:line="312"/>
        <w:ind w:firstLine="480"/>
        <w:jc w:val="both"/>
      </w:pPr>
      <w:r>
        <w:rPr>
          <w:rFonts w:ascii="Times New Roman" w:eastAsia="SimSun"/>
          <w:color w:val="1A1A1A"/>
          <w:sz w:val="24"/>
          <w:szCs w:val="24"/>
        </w:rPr>
        <w:t xml:space="preserve">在《凡人修仙传》之后，修仙流衍生出多个分支：以《诛仙》为代表的古典仙侠流更重情感与侠义，将修仙作为情感悲剧的舞台；以《一念永恒》为代表的轻松修仙流注入喜剧元素，让苟道变成「装弱求生」的幽默叙事；以《遮天》《完美世界》为代表的史诗修仙流则将世界观扩展到诸天万界，把境界体系推到神话级别。这些变体虽然各有侧重，但都共享了《凡人修仙传》确立的「境界阶梯—资源争夺—道心拷问」三轴主线骨架。</w:t>
      </w:r>
    </w:p>
    <w:p>
      <w:pPr>
        <w:pStyle w:val="Heading2"/>
        <w:spacing w:after="180" w:before="360" w:line="340"/>
      </w:pPr>
      <w:bookmarkStart w:id="100003" w:name="_Toc100003"/>
      <w:r>
        <w:rPr>
          <w:rFonts w:ascii="Times New Roman" w:eastAsia="SimHei"/>
          <w:b/>
          <w:bCs/>
          <w:color w:val="2A4A3A"/>
          <w:sz w:val="28"/>
          <w:szCs w:val="28"/>
        </w:rPr>
        <w:t xml:space="preserve">1.2 主线骨架：境界阶梯×资源争夺×道心拷问的三轴结构</w:t>
      </w:r>
      <w:bookmarkEnd w:id="100003"/>
    </w:p>
    <w:p>
      <w:pPr>
        <w:spacing w:after="100" w:line="312"/>
        <w:ind w:firstLine="480"/>
        <w:jc w:val="both"/>
      </w:pPr>
      <w:r>
        <w:rPr>
          <w:rFonts w:ascii="Times New Roman" w:eastAsia="SimSun"/>
          <w:color w:val="1A1A1A"/>
          <w:sz w:val="24"/>
          <w:szCs w:val="24"/>
        </w:rPr>
        <w:t xml:space="preserve">修仙流的主线骨架可以概括为三轴交叉结构。第一轴是境界阶梯，这是修仙流最显性的主线骨架。从炼气、筑基、金丹、元婴，到化神、合体、大乘、渡劫，再到飞升仙界后的真仙、金仙、太乙、大罗，每一层境界都对应一个完整的剧情段落。境界阶梯既是主角实力成长的刻度，也是叙事节奏的天然分章——每当主角突破一个境界，往往意味着一段剧情的结束和新篇章的开启。</w:t>
      </w:r>
    </w:p>
    <w:p>
      <w:pPr>
        <w:spacing w:after="100" w:line="312"/>
        <w:ind w:firstLine="480"/>
        <w:jc w:val="both"/>
      </w:pPr>
      <w:r>
        <w:rPr>
          <w:rFonts w:ascii="Times New Roman" w:eastAsia="SimSun"/>
          <w:color w:val="1A1A1A"/>
          <w:sz w:val="24"/>
          <w:szCs w:val="24"/>
        </w:rPr>
        <w:t xml:space="preserve">第二轴是资源争夺，这是修仙流冲突生成的核心机制。修仙者需要灵药、灵石、功法、法宝、灵宠、洞府等各类资源支撑修炼，而这些资源在修仙世界中始终稀缺。主角的每一次境界突破背后，往往是一场或多场资源争夺战：可能是与同门师兄弟争夺一颗筑基丹，可能是与敌对宗门争夺一处灵脉，也可能是与异族修士争夺一件上古法宝。资源争夺轴让修仙流的故事始终有具体的「物质冲突」可写，避免了纯粹打坐修炼的枯燥感。</w:t>
      </w:r>
    </w:p>
    <w:p>
      <w:pPr>
        <w:spacing w:after="100" w:line="312"/>
        <w:ind w:firstLine="480"/>
        <w:jc w:val="both"/>
      </w:pPr>
      <w:r>
        <w:rPr>
          <w:rFonts w:ascii="Times New Roman" w:eastAsia="SimSun"/>
          <w:color w:val="1A1A1A"/>
          <w:sz w:val="24"/>
          <w:szCs w:val="24"/>
        </w:rPr>
        <w:t xml:space="preserve">第三轴是道心拷问，这是修仙流的内在精神主线。修仙不仅是肉身与法力的提升，更是心性的磨砺。主角在修仙过程中必须不断回答「为何修仙」「修的是什么道」「与天争还是顺天命」等根本问题。韩立的「无情道」、张小凡的「情之道」、白小纯的「长生道」，都是不同道心的具象化。道心轴决定了主角在终局冲突中的选择走向，也决定了作品的基调是冷峻、悲怆还是诙谐。</w:t>
      </w:r>
    </w:p>
    <w:p>
      <w:pPr>
        <w:spacing w:after="100" w:line="312"/>
        <w:ind w:firstLine="480"/>
        <w:jc w:val="both"/>
      </w:pPr>
      <w:r>
        <w:rPr>
          <w:rFonts w:ascii="Times New Roman" w:eastAsia="SimSun"/>
          <w:color w:val="1A1A1A"/>
          <w:sz w:val="24"/>
          <w:szCs w:val="24"/>
        </w:rPr>
        <w:t xml:space="preserve">三轴交叉形成的网状主线，让修仙流的故事既有清晰的进阶感（境界轴提供），又有持续的戏剧张力（资源轴提供），还有精神层面的厚度（道心轴提供）。这种结构非常适合长篇连载，是修仙流能稳定支撑数百万字乃至上千万字作品的结构性原因。</w:t>
      </w:r>
    </w:p>
    <w:p>
      <w:pPr>
        <w:pStyle w:val="Heading2"/>
        <w:spacing w:after="180" w:before="360" w:line="340"/>
      </w:pPr>
      <w:bookmarkStart w:id="100004" w:name="_Toc100004"/>
      <w:r>
        <w:rPr>
          <w:rFonts w:ascii="Times New Roman" w:eastAsia="SimHei"/>
          <w:b/>
          <w:bCs/>
          <w:color w:val="2A4A3A"/>
          <w:sz w:val="28"/>
          <w:szCs w:val="28"/>
        </w:rPr>
        <w:t xml:space="preserve">1.3 经典案例：《凡人修仙传》韩立主线拆解</w:t>
      </w:r>
      <w:bookmarkEnd w:id="100004"/>
    </w:p>
    <w:p>
      <w:pPr>
        <w:spacing w:after="100" w:line="312"/>
        <w:ind w:firstLine="480"/>
        <w:jc w:val="both"/>
      </w:pPr>
      <w:r>
        <w:rPr>
          <w:rFonts w:ascii="Times New Roman" w:eastAsia="SimSun"/>
          <w:color w:val="1A1A1A"/>
          <w:sz w:val="24"/>
          <w:szCs w:val="24"/>
        </w:rPr>
        <w:t xml:space="preserve">《凡人修仙传》主线可以清晰地分为人界篇、灵界篇、仙界篇三段。人界篇讲述韩立从一个普通农家少年被卖入七玄门开始，意外获得神秘小瓶（掌天瓶），凭借瓶中加速灵草生长的功能，逐步从炼气期修士成长为元婴后期大修士，最终在人界达到巅峰后寻找飞升之路。这段主线的设计精髓在于「低调发育」——韩立几乎没有主角光环式的奇遇，他的每一次境界提升都源于缜密的算计、隐忍的退让和关键时刻的果决出手。这种「凡人式」的修仙路径让读者产生强烈的代入感。</w:t>
      </w:r>
    </w:p>
    <w:p>
      <w:pPr>
        <w:spacing w:after="100" w:line="312"/>
        <w:ind w:firstLine="480"/>
        <w:jc w:val="both"/>
      </w:pPr>
      <w:r>
        <w:rPr>
          <w:rFonts w:ascii="Times New Roman" w:eastAsia="SimSun"/>
          <w:color w:val="1A1A1A"/>
          <w:sz w:val="24"/>
          <w:szCs w:val="24"/>
        </w:rPr>
        <w:t xml:space="preserve">灵界篇是韩立主线的第二阶段。飞升到灵界后，韩立面对的是远比人界残酷的修仙生态——这里种族林立、强者如云，人族只是相对弱势的种族之一。韩立凭借时间法则和掌天瓶的辅助，在灵界逐步积累资源、结交盟友、对抗异族强者，最终达到灵界巅峰并再次飞升。灵界篇的设计要点是「世界观的层级跃迁」——主角从一个熟悉的世界进入一个完全陌生的更高层级世界，原有的资源积累部分失效，必须重新适应新规则。这种「重启式」结构让作品在长篇连载中保持新鲜感。</w:t>
      </w:r>
    </w:p>
    <w:p>
      <w:pPr>
        <w:spacing w:after="100" w:line="312"/>
        <w:ind w:firstLine="480"/>
        <w:jc w:val="both"/>
      </w:pPr>
      <w:r>
        <w:rPr>
          <w:rFonts w:ascii="Times New Roman" w:eastAsia="SimSun"/>
          <w:color w:val="1A1A1A"/>
          <w:sz w:val="24"/>
          <w:szCs w:val="24"/>
        </w:rPr>
        <w:t xml:space="preserve">仙界篇是韩立主线的终局阶段，也是《凡人修仙传》真正的大结局所在。在仙界，韩立遭遇了失忆、重生、被追杀等一系列变故，但他凭借时间法则的领悟和道心的坚韧，最终参悟时间大道，进阶大罗巅峰。在终局之战中，韩立面对的不是某个具体的反派，而是天道本身对超脱者的限制——他必须斩断与轮回的联系、斩断对故人的执念，才能完成最后的超脱。仙界篇的终局设计非常特殊：反派不是某个人格化的敌人，而是「天道枷锁」这一抽象概念。韩立的胜利不是打败某个BOSS，而是「打破了天道的宿命枷锁」，选择了一种财务自由式的逍遥大罗状态。</w:t>
      </w:r>
    </w:p>
    <w:p>
      <w:pPr>
        <w:spacing w:after="100" w:line="312"/>
        <w:ind w:firstLine="480"/>
        <w:jc w:val="both"/>
      </w:pPr>
      <w:r>
        <w:rPr>
          <w:rFonts w:ascii="Times New Roman" w:eastAsia="SimSun"/>
          <w:color w:val="1A1A1A"/>
          <w:sz w:val="24"/>
          <w:szCs w:val="24"/>
        </w:rPr>
        <w:t xml:space="preserve">韩立主线的整体设计可以概括为「层级跃迁×低调发育×天道超脱」。每一层世界（人界→灵界→仙界）都是一次世界观重启，每一次重启都伴随境界的归零与新规则的适应；而在每一层世界中，韩立都坚持低调发育、谨慎出手的「苟道」风格，避免与强者正面冲突；最终在仙界巅峰，他面对的不是某个反派，而是修仙者与天道的根本矛盾——超脱者必须斩断与下界的所有联系。这种设计让《凡人修仙传》在七百多万字的篇幅中始终保持着清晰的主线推进感，没有陷入纯粹的章节爽点堆砌。</w:t>
      </w:r>
    </w:p>
    <w:p>
      <w:pPr>
        <w:pStyle w:val="Heading2"/>
        <w:spacing w:after="180" w:before="360" w:line="340"/>
      </w:pPr>
      <w:bookmarkStart w:id="100005" w:name="_Toc100005"/>
      <w:r>
        <w:rPr>
          <w:rFonts w:ascii="Times New Roman" w:eastAsia="SimHei"/>
          <w:b/>
          <w:bCs/>
          <w:color w:val="2A4A3A"/>
          <w:sz w:val="28"/>
          <w:szCs w:val="28"/>
        </w:rPr>
        <w:t xml:space="preserve">1.4 经典案例：《诛仙》张小凡的爱恨双线</w:t>
      </w:r>
      <w:bookmarkEnd w:id="100005"/>
    </w:p>
    <w:p>
      <w:pPr>
        <w:spacing w:after="100" w:line="312"/>
        <w:ind w:firstLine="480"/>
        <w:jc w:val="both"/>
      </w:pPr>
      <w:r>
        <w:rPr>
          <w:rFonts w:ascii="Times New Roman" w:eastAsia="SimSun"/>
          <w:color w:val="1A1A1A"/>
          <w:sz w:val="24"/>
          <w:szCs w:val="24"/>
        </w:rPr>
        <w:t xml:space="preserve">如果说《凡人修仙传》代表了修仙流的「冷峻苟道」一脉，那么萧鼎的《诛仙》则代表了「情之道」一脉。张小凡的主线设计独特之处在于：它不是单纯的境界升级线，而是「修行线」与「情感线」的双螺旋结构。修行线是显性的——张小凡从一个资质平庸的青云门弟子，经历普智屠村、拜师田不易、获得噬魂棒、入魔成为鬼厉、最终回归正道，境界从太极玄清道低层一路提升到贯通佛道魔三家的境界。情感线则是隐性的但更具戏剧张力——张小凡与碧瑶的悲剧之恋、与陆雪琪的相知之恋，构成了贯穿全书的核心情感冲突。</w:t>
      </w:r>
    </w:p>
    <w:p>
      <w:pPr>
        <w:spacing w:after="100" w:line="312"/>
        <w:ind w:firstLine="480"/>
        <w:jc w:val="both"/>
      </w:pPr>
      <w:r>
        <w:rPr>
          <w:rFonts w:ascii="Times New Roman" w:eastAsia="SimSun"/>
          <w:color w:val="1A1A1A"/>
          <w:sz w:val="24"/>
          <w:szCs w:val="24"/>
        </w:rPr>
        <w:t xml:space="preserve">《诛仙》主线设计的关键在于「情感驱动的黑化与回归」。碧瑶为救张小凡挡下诛仙剑阵而魂飞魄散，成为张小凡黑化入魔的直接动因。这一情节设计非常巧妙：它将一个本可以写成普通复仇线的故事，转化为对「正邪之辨」「情之执念」「天道无情」的深层追问。张小凡化名鬼厉后，他在魔教的十年修行不是单纯的实力提升，更是对「正道为何、魔道为何」的内心拷问。这种情感驱动的修行线让《诛仙》在境界升级之外获得了更高的文学厚度。</w:t>
      </w:r>
    </w:p>
    <w:p>
      <w:pPr>
        <w:spacing w:after="100" w:line="312"/>
        <w:ind w:firstLine="480"/>
        <w:jc w:val="both"/>
      </w:pPr>
      <w:r>
        <w:rPr>
          <w:rFonts w:ascii="Times New Roman" w:eastAsia="SimSun"/>
          <w:color w:val="1A1A1A"/>
          <w:sz w:val="24"/>
          <w:szCs w:val="24"/>
        </w:rPr>
        <w:t xml:space="preserve">终局阶段，《诛仙》的最终BOSS设计也极具特色。表面上看，最终反派是「兽神」——一个远古混沌中的至强存在，被释放后几乎毁灭天下。但深层看，张小凡真正面对的不是兽神这个外部敌人，而是自己十年来的执念与心魔。在与兽神的最终对决中，张小凡的选择不是单纯的消灭，而是带有「放下」与「超脱」的意味——他放下了对碧瑶复活的执念，也放下了对正道屠村的仇恨，最终回归到一个相对平和的状态。这种终局设计避免了简单的「主角打败BOSS拯救世界」套路，让结局带有禅意式的余韵。</w:t>
      </w:r>
    </w:p>
    <w:p>
      <w:pPr>
        <w:spacing w:after="100" w:line="312"/>
        <w:ind w:firstLine="480"/>
        <w:jc w:val="both"/>
      </w:pPr>
      <w:r>
        <w:rPr>
          <w:rFonts w:ascii="Times New Roman" w:eastAsia="SimSun"/>
          <w:color w:val="1A1A1A"/>
          <w:sz w:val="24"/>
          <w:szCs w:val="24"/>
        </w:rPr>
        <w:t xml:space="preserve">鬼王宗主的设计也值得一提。作为碧瑶的父亲、张小凡的义父、同时又是一个有野心的魔教巨头，鬼王的角色让《诛仙》的反派阵营充满了复杂性。他既不是纯粹的恶人，也不是被洗白的反派，而是一个有自己执念与悲剧的人物。这种「反派即镜像」的设计，让《诛仙》的终局冲突不只是正邪之战，更是「正道修士与魔道修士都是天道下挣扎求存者」的悲剧性呈现。</w:t>
      </w:r>
    </w:p>
    <w:p>
      <w:pPr>
        <w:pStyle w:val="Heading2"/>
        <w:spacing w:after="180" w:before="360" w:line="340"/>
      </w:pPr>
      <w:bookmarkStart w:id="100006" w:name="_Toc100006"/>
      <w:r>
        <w:rPr>
          <w:rFonts w:ascii="Times New Roman" w:eastAsia="SimHei"/>
          <w:b/>
          <w:bCs/>
          <w:color w:val="2A4A3A"/>
          <w:sz w:val="28"/>
          <w:szCs w:val="28"/>
        </w:rPr>
        <w:t xml:space="preserve">1.5 经典案例：《一念永恒》白小纯的喜剧式修行</w:t>
      </w:r>
      <w:bookmarkEnd w:id="100006"/>
    </w:p>
    <w:p>
      <w:pPr>
        <w:spacing w:after="100" w:line="312"/>
        <w:ind w:firstLine="480"/>
        <w:jc w:val="both"/>
      </w:pPr>
      <w:r>
        <w:rPr>
          <w:rFonts w:ascii="Times New Roman" w:eastAsia="SimSun"/>
          <w:color w:val="1A1A1A"/>
          <w:sz w:val="24"/>
          <w:szCs w:val="24"/>
        </w:rPr>
        <w:t xml:space="preserve">耳根的《一念永恒》代表了修仙流的另一个重要分支——轻松喜剧式修仙。主角白小纯的设计与韩立、张小凡都不同：他不是冷峻的求道者，也不是深情的悲剧英雄，而是一个「怕死贪生、装弱苟活」的搞笑角色。但正是这种看似反英雄的设定，让《一念永恒》在修仙流中独树一帜。</w:t>
      </w:r>
    </w:p>
    <w:p>
      <w:pPr>
        <w:spacing w:after="100" w:line="312"/>
        <w:ind w:firstLine="480"/>
        <w:jc w:val="both"/>
      </w:pPr>
      <w:r>
        <w:rPr>
          <w:rFonts w:ascii="Times New Roman" w:eastAsia="SimSun"/>
          <w:color w:val="1A1A1A"/>
          <w:sz w:val="24"/>
          <w:szCs w:val="24"/>
        </w:rPr>
        <w:t xml:space="preserve">白小纯的主线骨架依然是「境界阶梯×资源争夺×道心拷问」三轴，但每一轴都被喜剧化了。境界轴上，白小纯的每一次突破都伴随着滑稽场景——他为了长生不老修习「不死长生功」，结果把自己变成各种奇怪形态；他为了躲避危险装弱卖惨，结果阴差阳错获得机缘。资源轴上，白小纯对资源的争夺变成了「贪婪与怯懦」的喜剧——他总是想多拿一点，又总是怕死不敢硬拼，结果靠运气和智商取胜。道心轴上，白小纯的「道」就是「长生」——一个看似自私却极其朴素的愿望，反而让他在功利算计的修仙世界中保持了某种天真。</w:t>
      </w:r>
    </w:p>
    <w:p>
      <w:pPr>
        <w:spacing w:after="100" w:line="312"/>
        <w:ind w:firstLine="480"/>
        <w:jc w:val="both"/>
      </w:pPr>
      <w:r>
        <w:rPr>
          <w:rFonts w:ascii="Times New Roman" w:eastAsia="SimSun"/>
          <w:color w:val="1A1A1A"/>
          <w:sz w:val="24"/>
          <w:szCs w:val="24"/>
        </w:rPr>
        <w:t xml:space="preserve">《一念永恒》终局阶段的设计是修仙流中较为独特的。最终BOSS是「天尊」——一个超越通天大陆层级的强者，企图炼化整个世界。白小纯在与天尊的对决中，依靠的不是单纯的实力压制，而是守陵人传承、白浩的牺牲、长生卷的力量等多重铺垫的累积。最终白小纯击败天尊、拯救通天大陆，但他没有选择成为新的天尊，而是回归到与公孙婉儿等人的平淡生活中。这种「功成身退」的结局，与白小纯一贯的「怕死贪生」人设高度一致，形成了角色弧光的完整闭环。</w:t>
      </w:r>
    </w:p>
    <w:p>
      <w:pPr>
        <w:spacing w:after="100" w:line="312"/>
        <w:ind w:firstLine="480"/>
        <w:jc w:val="both"/>
      </w:pPr>
      <w:r>
        <w:rPr>
          <w:rFonts w:ascii="Times New Roman" w:eastAsia="SimSun"/>
          <w:color w:val="1A1A1A"/>
          <w:sz w:val="24"/>
          <w:szCs w:val="24"/>
        </w:rPr>
        <w:t xml:space="preserve">《一念永恒》的终局冲突设计有一个值得借鉴的细节：守陵人这个角色。守陵人是通天大陆上一代代的守护者，他们将冥皇之位传给白浩（白小纯的义兄），又通过白浩将守护通天大陆的使命传递给白小纯。这种「传承链」的设计让终局冲突不是突然出现的，而是从一开始就埋好的伏笔——白小纯看似随意的修仙之路，其实一直在被某种更大的因果推动。这种「主角以为是个人选择，实则是更大布局一部分」的设计，是修仙流终局设计的常用手法。</w:t>
      </w:r>
    </w:p>
    <w:p>
      <w:pPr>
        <w:pStyle w:val="Heading2"/>
        <w:spacing w:after="180" w:before="360" w:line="340"/>
      </w:pPr>
      <w:bookmarkStart w:id="100007" w:name="_Toc100007"/>
      <w:r>
        <w:rPr>
          <w:rFonts w:ascii="Times New Roman" w:eastAsia="SimHei"/>
          <w:b/>
          <w:bCs/>
          <w:color w:val="2A4A3A"/>
          <w:sz w:val="28"/>
          <w:szCs w:val="28"/>
        </w:rPr>
        <w:t xml:space="preserve">1.6 终局冲突设计：天道枷锁与自我超越</w:t>
      </w:r>
      <w:bookmarkEnd w:id="100007"/>
    </w:p>
    <w:p>
      <w:pPr>
        <w:spacing w:after="100" w:line="312"/>
        <w:ind w:firstLine="480"/>
        <w:jc w:val="both"/>
      </w:pPr>
      <w:r>
        <w:rPr>
          <w:rFonts w:ascii="Times New Roman" w:eastAsia="SimSun"/>
          <w:color w:val="1A1A1A"/>
          <w:sz w:val="24"/>
          <w:szCs w:val="24"/>
        </w:rPr>
        <w:t xml:space="preserve">修仙流的终局冲突设计有一个共同的核心母题：天道枷锁与自我超越。无论是韩立、张小凡还是白小纯，他们在故事终局面对的都不是单纯的「外部反派」，而是某种更深层的存在性矛盾——修仙者与天道的关系、个人意志与宿命法则的对抗、长生与情感/故人的取舍。</w:t>
      </w:r>
    </w:p>
    <w:p>
      <w:pPr>
        <w:spacing w:after="100" w:line="312"/>
        <w:ind w:firstLine="480"/>
        <w:jc w:val="both"/>
      </w:pPr>
      <w:r>
        <w:rPr>
          <w:rFonts w:ascii="Times New Roman" w:eastAsia="SimSun"/>
          <w:color w:val="1A1A1A"/>
          <w:sz w:val="24"/>
          <w:szCs w:val="24"/>
        </w:rPr>
        <w:t xml:space="preserve">天道枷锁在修仙流中有多种具象化形式。在《凡人修仙传》中，天道枷锁表现为「超脱者必须斩断下界联系」的规则——韩立要进阶大罗，必须放弃对人界的牵挂。在《诛仙》中，天道枷锁表现为「正邪之战实为天道戏弄」的悲怆——张小凡最终意识到，正道魔道的厮杀不过是更大规则下的悲剧循环。在《一念永恒》中，天道枷锁表现为「世界层级」的限制——通天大陆只是更高层级世界的一部分，白小纯的修行之路本质上是一场向上突围。</w:t>
      </w:r>
    </w:p>
    <w:p>
      <w:pPr>
        <w:spacing w:after="100" w:line="312"/>
        <w:ind w:firstLine="480"/>
        <w:jc w:val="both"/>
      </w:pPr>
      <w:r>
        <w:rPr>
          <w:rFonts w:ascii="Times New Roman" w:eastAsia="SimSun"/>
          <w:color w:val="1A1A1A"/>
          <w:sz w:val="24"/>
          <w:szCs w:val="24"/>
        </w:rPr>
        <w:t xml:space="preserve">自我超越则是修仙流主角在终局的共同选择。这种超越不是单纯的实力提升，而是「道」的领悟与践行。韩立通过斩断执念实现逍遥大罗的超脱；张小凡通过放下仇恨实现心境的圆融；白小纯通过承担守护之责实现从贪生怕死到舍身护道的转变。这种「内在超越」的设计，让修仙流的终局冲突具有了哲学层面的厚度，不同于玄幻流常见的「打爆神界」式物理解决。</w:t>
      </w:r>
    </w:p>
    <w:p>
      <w:pPr>
        <w:spacing w:after="100" w:line="312"/>
        <w:ind w:firstLine="480"/>
        <w:jc w:val="both"/>
      </w:pPr>
      <w:r>
        <w:rPr>
          <w:rFonts w:ascii="Times New Roman" w:eastAsia="SimSun"/>
          <w:color w:val="1A1A1A"/>
          <w:sz w:val="24"/>
          <w:szCs w:val="24"/>
        </w:rPr>
        <w:t xml:space="preserve">在实际写作中，修仙流作者需要特别注意：天道枷锁不能在终局突然出现，必须在前文有铺垫。常见的铺垫手法包括：早期出现某种「天劫」概念、中期出现某位前辈的超脱失败案例、后期出现某位先行者的预言或指引。通过这些铺垫，读者在终局面对天道枷锁时会有「原来如此」的恍然感，而不是「这是从哪冒出来的设定」的突兀感。</w:t>
      </w:r>
    </w:p>
    <w:p>
      <w:pPr>
        <w:pStyle w:val="Heading2"/>
        <w:spacing w:after="180" w:before="360" w:line="340"/>
      </w:pPr>
      <w:bookmarkStart w:id="100008" w:name="_Toc100008"/>
      <w:r>
        <w:rPr>
          <w:rFonts w:ascii="Times New Roman" w:eastAsia="SimHei"/>
          <w:b/>
          <w:bCs/>
          <w:color w:val="2A4A3A"/>
          <w:sz w:val="28"/>
          <w:szCs w:val="28"/>
        </w:rPr>
        <w:t xml:space="preserve">1.7 修仙流终局反派的四种常见模式</w:t>
      </w:r>
      <w:bookmarkEnd w:id="100008"/>
    </w:p>
    <w:p>
      <w:pPr>
        <w:spacing w:after="100" w:line="312"/>
        <w:ind w:firstLine="480"/>
        <w:jc w:val="both"/>
      </w:pPr>
      <w:r>
        <w:rPr>
          <w:rFonts w:ascii="Times New Roman" w:eastAsia="SimSun"/>
          <w:color w:val="1A1A1A"/>
          <w:sz w:val="24"/>
          <w:szCs w:val="24"/>
        </w:rPr>
        <w:t xml:space="preserve">修仙流终局反派的设计，可以归纳为四种常见模式。第一种是「天道化身」模式——反派不是某个人格化的敌人，而是天道法则本身的人格化呈现。这种设计在《凡人修仙传》仙界篇中体现得最明显：韩立最终面对的不是某个具体反派，而是天道对超脱者的限制。这种模式的优点是哲学厚度高，缺点是戏剧张力弱——「与抽象概念对战」难以写出激烈场面。</w:t>
      </w:r>
    </w:p>
    <w:p>
      <w:pPr>
        <w:spacing w:after="100" w:line="312"/>
        <w:ind w:firstLine="480"/>
        <w:jc w:val="both"/>
      </w:pPr>
      <w:r>
        <w:rPr>
          <w:rFonts w:ascii="Times New Roman" w:eastAsia="SimSun"/>
          <w:color w:val="1A1A1A"/>
          <w:sz w:val="24"/>
          <w:szCs w:val="24"/>
        </w:rPr>
        <w:t xml:space="preserve">第二种是「同代镜像」模式——反派是与主角同代崛起、走相似道路但选择不同道途的修士。这种设计在《遮天》《完美世界》等史诗修仙中常见。反派的实力、智谋、机缘都与主角相当，只是选择了「霸道」而非「王道」、「吞噬」而非「共生」的路径。这种模式的优点是戏剧张力强，反派形象立体；缺点是容易陷入「主角与反派都是天赋异禀者」的天才叙事，与「凡人」精神相悖。</w:t>
      </w:r>
    </w:p>
    <w:p>
      <w:pPr>
        <w:spacing w:after="100" w:line="312"/>
        <w:ind w:firstLine="480"/>
        <w:jc w:val="both"/>
      </w:pPr>
      <w:r>
        <w:rPr>
          <w:rFonts w:ascii="Times New Roman" w:eastAsia="SimSun"/>
          <w:color w:val="1A1A1A"/>
          <w:sz w:val="24"/>
          <w:szCs w:val="24"/>
        </w:rPr>
        <w:t xml:space="preserve">第三种是「远古宿敌」模式——反派是远古时代被封印的至强存在，主角的修行之路在某种程度上就是为了应对这个远古宿敌的苏醒。这种设计在《诛仙》（兽神）、《一念永恒》（天尊）中都有体现。这种模式的优点是给主角的成长提供了清晰的「终点目标」，剧情推进有方向感；缺点是反派的塑造空间有限——一个被封印万年的远古存在，其人物性格往往比较扁平。</w:t>
      </w:r>
    </w:p>
    <w:p>
      <w:pPr>
        <w:spacing w:after="100" w:line="312"/>
        <w:ind w:firstLine="480"/>
        <w:jc w:val="both"/>
      </w:pPr>
      <w:r>
        <w:rPr>
          <w:rFonts w:ascii="Times New Roman" w:eastAsia="SimSun"/>
          <w:color w:val="1A1A1A"/>
          <w:sz w:val="24"/>
          <w:szCs w:val="24"/>
        </w:rPr>
        <w:t xml:space="preserve">第四种是「宗门/势力宿敌」模式——反派是某个与主角所在宗门世代为敌的势力首脑，终局冲突是宗门恩怨的总清算。这种设计在古典仙侠流中较多见，如《诛仙》中鬼王宗与青云门的恩怨。这种模式的优点是反派形象饱满、动机清晰；缺点是终局格局偏小，难以呈现「超脱」的境界感。优秀的修仙流作品往往会综合运用多种模式，比如《诛仙》同时用了「远古宿敌」（兽神）和「宗门宿敌」（鬼王）两种模式，让终局冲突既有大格局又有人物厚度。</w:t>
      </w:r>
    </w:p>
    <w:p>
      <w:pPr>
        <w:pStyle w:val="Heading1"/>
        <w:spacing w:after="240" w:before="480" w:line="360"/>
        <w:jc w:val="left"/>
      </w:pPr>
      <w:bookmarkStart w:id="100009" w:name="_Toc100009"/>
      <w:r>
        <w:rPr>
          <w:rFonts w:ascii="Times New Roman" w:eastAsia="SimHei"/>
          <w:b/>
          <w:bCs/>
          <w:color w:val="2A4A3A"/>
          <w:sz w:val="32"/>
          <w:szCs w:val="32"/>
        </w:rPr>
        <w:t xml:space="preserve">第二章 玄幻流：热血升级与世界争霸</w:t>
      </w:r>
      <w:bookmarkEnd w:id="100009"/>
    </w:p>
    <w:p>
      <w:pPr>
        <w:pStyle w:val="Heading2"/>
        <w:spacing w:after="180" w:before="360" w:line="340"/>
      </w:pPr>
      <w:bookmarkStart w:id="100010" w:name="_Toc100010"/>
      <w:r>
        <w:rPr>
          <w:rFonts w:ascii="Times New Roman" w:eastAsia="SimHei"/>
          <w:b/>
          <w:bCs/>
          <w:color w:val="2A4A3A"/>
          <w:sz w:val="28"/>
          <w:szCs w:val="28"/>
        </w:rPr>
        <w:t xml:space="preserve">2.1 起源与流变：从《诛仙》转型到《斗破苍穹》的爆发</w:t>
      </w:r>
      <w:bookmarkEnd w:id="100010"/>
    </w:p>
    <w:p>
      <w:pPr>
        <w:spacing w:after="100" w:line="312"/>
        <w:ind w:firstLine="480"/>
        <w:jc w:val="both"/>
      </w:pPr>
      <w:r>
        <w:rPr>
          <w:rFonts w:ascii="Times New Roman" w:eastAsia="SimSun"/>
          <w:color w:val="1A1A1A"/>
          <w:sz w:val="24"/>
          <w:szCs w:val="24"/>
        </w:rPr>
        <w:t xml:space="preserve">玄幻流作为独立流派的成型，比修仙流稍晚。早期网文中的玄幻元素多与西方奇幻混合，如唐家三少的《光之子》《狂神》等作品，世界观设定带有明显的西方魔法、骑士、龙族色彩。真正的玄幻流范式确立，发生在两个关键节点：一是萧鼎《诛仙》在2003-2007年的连载，将仙侠元素与少年热血叙事融合，为玄幻流提供了情感驱动的范式；二是天蚕土豆《斗破苍穹》在2009-2011年的连载，彻底确立了玄幻流的「金手指+复仇+升级+争霸」四件套。</w:t>
      </w:r>
    </w:p>
    <w:p>
      <w:pPr>
        <w:spacing w:after="100" w:line="312"/>
        <w:ind w:firstLine="480"/>
        <w:jc w:val="both"/>
      </w:pPr>
      <w:r>
        <w:rPr>
          <w:rFonts w:ascii="Times New Roman" w:eastAsia="SimSun"/>
          <w:color w:val="1A1A1A"/>
          <w:sz w:val="24"/>
          <w:szCs w:val="24"/>
        </w:rPr>
        <w:t xml:space="preserve">《斗破苍穹》对玄幻流的范式意义，类似于《凡人修仙传》对修仙流的范式意义。它确立了玄幻流的几个核心要素：其一，主角必有「金手指」——萧炎的「焚决」与药老（药尘）这位随身老爷爷，是玄幻流「老爷爷流」金手指的典型；其二，主角必有「明确目标」——萧炎的「三年之约」给整部小说提供了清晰的前期主线；其三，主角必有「热血成长曲线」——从被退婚的废柴到斗帝的逆袭，是典型的热血王道叙事；其四，主角必有「世界层级跃迁」——从乌坦城到加玛帝国，再到中州、远古遗迹、最终的神界，每一层世界都对应一次实力与格局的跃迁。</w:t>
      </w:r>
    </w:p>
    <w:p>
      <w:pPr>
        <w:spacing w:after="100" w:line="312"/>
        <w:ind w:firstLine="480"/>
        <w:jc w:val="both"/>
      </w:pPr>
      <w:r>
        <w:rPr>
          <w:rFonts w:ascii="Times New Roman" w:eastAsia="SimSun"/>
          <w:color w:val="1A1A1A"/>
          <w:sz w:val="24"/>
          <w:szCs w:val="24"/>
        </w:rPr>
        <w:t xml:space="preserve">在《斗破苍穹》之后，玄幻流迅速分化出多个变体。唐家三少的《斗罗大陆》系列将修炼体系从「斗气」改为「武魂」，并加入了魂环、魂骨、神位等设定，形成了独特的「斗罗体系」；辰东的《遮天》《完美世界》将玄幻流推向史诗格局，主角的成长伴随着世界观的层层揭开；天蚕土豆后续的《大主宰》《元尊》则在《斗破苍穹》基础上进一步优化了金手指设计与世界层级设计。这些变体虽然各有特色，但都共享了《斗破苍穹》确立的「金手指+复仇+升级+争霸」主线骨架。</w:t>
      </w:r>
    </w:p>
    <w:p>
      <w:pPr>
        <w:pStyle w:val="Heading2"/>
        <w:spacing w:after="180" w:before="360" w:line="340"/>
      </w:pPr>
      <w:bookmarkStart w:id="100011" w:name="_Toc100011"/>
      <w:r>
        <w:rPr>
          <w:rFonts w:ascii="Times New Roman" w:eastAsia="SimHei"/>
          <w:b/>
          <w:bCs/>
          <w:color w:val="2A4A3A"/>
          <w:sz w:val="28"/>
          <w:szCs w:val="28"/>
        </w:rPr>
        <w:t xml:space="preserve">2.2 主线骨架：金手指觉醒×复仇夺宝×位面跃迁</w:t>
      </w:r>
      <w:bookmarkEnd w:id="100011"/>
    </w:p>
    <w:p>
      <w:pPr>
        <w:spacing w:after="100" w:line="312"/>
        <w:ind w:firstLine="480"/>
        <w:jc w:val="both"/>
      </w:pPr>
      <w:r>
        <w:rPr>
          <w:rFonts w:ascii="Times New Roman" w:eastAsia="SimSun"/>
          <w:color w:val="1A1A1A"/>
          <w:sz w:val="24"/>
          <w:szCs w:val="24"/>
        </w:rPr>
        <w:t xml:space="preserve">玄幻流的主线骨架可以概括为三段式结构：金手指觉醒、复仇夺宝、位面跃迁。第一段「金手指觉醒」是玄幻流的开篇标配。主角在故事开篇通常处于某种困境——或是被退婚的废柴（萧炎）、或是被追杀的孤儿（唐三）、或是被夺走机缘的天才（林动）。这种困境设计有两个功能：一是激发读者的同情心，让读者迅速代入主角；二是为金手指的出现提供合理性——只有陷入绝境的人，才需要金手指来翻盘。</w:t>
      </w:r>
    </w:p>
    <w:p>
      <w:pPr>
        <w:spacing w:after="100" w:line="312"/>
        <w:ind w:firstLine="480"/>
        <w:jc w:val="both"/>
      </w:pPr>
      <w:r>
        <w:rPr>
          <w:rFonts w:ascii="Times New Roman" w:eastAsia="SimSun"/>
          <w:color w:val="1A1A1A"/>
          <w:sz w:val="24"/>
          <w:szCs w:val="24"/>
        </w:rPr>
        <w:t xml:space="preserve">金手指的设计是玄幻流的核心创意点。常见的金手指类型包括：「随身老爷爷」型（药老、玄重尺等前辈残魂寄居主角体内提供指导）、「神秘法宝」型（焚决、神秘小瓶、神秘石符等具有特殊功能的天材地宝）、「特殊血脉」型（远古血脉觉醒、特殊体质等）、「系统」型（升级系统、任务系统等游戏化界面）。不同类型的金手指决定了主角的成长路径——老爷爷型偏重修炼指导，法宝型偏重战斗力提升，血脉型偏重潜力挖掘，系统型偏重任务驱动。</w:t>
      </w:r>
    </w:p>
    <w:p>
      <w:pPr>
        <w:spacing w:after="100" w:line="312"/>
        <w:ind w:firstLine="480"/>
        <w:jc w:val="both"/>
      </w:pPr>
      <w:r>
        <w:rPr>
          <w:rFonts w:ascii="Times New Roman" w:eastAsia="SimSun"/>
          <w:color w:val="1A1A1A"/>
          <w:sz w:val="24"/>
          <w:szCs w:val="24"/>
        </w:rPr>
        <w:t xml:space="preserve">第二段「复仇夺宝」是玄幻流的主线中段。主角在金手指辅助下逐步成长，开始清算前期的恩怨并争夺关键资源。这一段的设计要点是「目标递进」——主角的目标不是一开始就明确的，而是随着实力提升和世界观展开逐步清晰的。萧炎从「打败纳兰嫣然」到「寻找父亲」到「对抗魂殿」到「封印魂天帝」，目标层层升级；唐三从「升入史莱克学院」到「修炼魂环」到「对抗武魂殿」到「成神」，目标同样层层升级。这种目标递进让读者始终保持期待感。</w:t>
      </w:r>
    </w:p>
    <w:p>
      <w:pPr>
        <w:spacing w:after="100" w:line="312"/>
        <w:ind w:firstLine="480"/>
        <w:jc w:val="both"/>
      </w:pPr>
      <w:r>
        <w:rPr>
          <w:rFonts w:ascii="Times New Roman" w:eastAsia="SimSun"/>
          <w:color w:val="1A1A1A"/>
          <w:sz w:val="24"/>
          <w:szCs w:val="24"/>
        </w:rPr>
        <w:t xml:space="preserve">第三段「位面跃迁」是玄幻流的终局主线。主角在原世界达到巅峰后，必须通过某种方式跃迁到更高层级的世界——可能是飞升神界、可能是进入诸天万界、可能是回到远古时代。这种位面跃迁设计有两个功能：一是为主角的最终对决提供舞台（神位之争、天道之争往往需要在更高层级世界展开）；二是为系列化创作预留空间（如《斗罗大陆》神界传说、《斗破苍穹》大主宰等延续作）。位面跃迁后的终局冲突，往往是主角与某种「位面级存在」的对决——可能是其他神祇、可能是天道本身、可能是某种位面规则。</w:t>
      </w:r>
    </w:p>
    <w:p>
      <w:pPr>
        <w:pStyle w:val="Heading2"/>
        <w:spacing w:after="180" w:before="360" w:line="340"/>
      </w:pPr>
      <w:bookmarkStart w:id="100012" w:name="_Toc100012"/>
      <w:r>
        <w:rPr>
          <w:rFonts w:ascii="Times New Roman" w:eastAsia="SimHei"/>
          <w:b/>
          <w:bCs/>
          <w:color w:val="2A4A3A"/>
          <w:sz w:val="28"/>
          <w:szCs w:val="28"/>
        </w:rPr>
        <w:t xml:space="preserve">2.3 经典案例：《斗破苍穹》萧炎的退婚—三年之约—双帝之战</w:t>
      </w:r>
      <w:bookmarkEnd w:id="100012"/>
    </w:p>
    <w:p>
      <w:pPr>
        <w:spacing w:after="100" w:line="312"/>
        <w:ind w:firstLine="480"/>
        <w:jc w:val="both"/>
      </w:pPr>
      <w:r>
        <w:rPr>
          <w:rFonts w:ascii="Times New Roman" w:eastAsia="SimSun"/>
          <w:color w:val="1A1A1A"/>
          <w:sz w:val="24"/>
          <w:szCs w:val="24"/>
        </w:rPr>
        <w:t xml:space="preserve">《斗破苍穹》的主线设计是玄幻流中最经典的案例之一，可以清晰地分为三个阶段：退婚篇、三年之约篇、双帝之战篇。退婚篇是开篇——萧炎作为乌坦城萧家的天才少年，本是斗气修炼的明日之星，却因为「焚决」这件神秘功法的副作用（吸收斗气导致实力倒退）而沦为废柴，被纳兰家族退婚。这一开篇设计极为精妙：用一个极具羞辱性的场景（退婚）瞬间激发了读者的代入感与愤怒感，让读者立刻站在主角一边期待逆袭。</w:t>
      </w:r>
    </w:p>
    <w:p>
      <w:pPr>
        <w:spacing w:after="100" w:line="312"/>
        <w:ind w:firstLine="480"/>
        <w:jc w:val="both"/>
      </w:pPr>
      <w:r>
        <w:rPr>
          <w:rFonts w:ascii="Times New Roman" w:eastAsia="SimSun"/>
          <w:color w:val="1A1A1A"/>
          <w:sz w:val="24"/>
          <w:szCs w:val="24"/>
        </w:rPr>
        <w:t xml:space="preserve">退婚篇的关键设计是「药老苏醒」。在萧炎最绝望的时刻，寄居在母亲遗留戒指中的药老（药尘）苏醒，这位曾经的「大陆第一炼药师」成为萧炎的随身导师。药老的设计是玄幻流「老爷爷流」金手指的标杆：他既有强大的实力（中后期逐步恢复），又有深厚的修炼知识（指导萧炎修习焚决、收服异火），还有一段悲壮的过往（被徒弟韩枫背叛）。药老不仅是金手指，更是一个完整的人物，他与萧炎之间的师徒情谊是《斗破苍穹》中最动人的情感线之一。</w:t>
      </w:r>
    </w:p>
    <w:p>
      <w:pPr>
        <w:spacing w:after="100" w:line="312"/>
        <w:ind w:firstLine="480"/>
        <w:jc w:val="both"/>
      </w:pPr>
      <w:r>
        <w:rPr>
          <w:rFonts w:ascii="Times New Roman" w:eastAsia="SimSun"/>
          <w:color w:val="1A1A1A"/>
          <w:sz w:val="24"/>
          <w:szCs w:val="24"/>
        </w:rPr>
        <w:t xml:space="preserve">三年之约篇是主线中段。萧炎立下「三年之约」——三年后与纳兰嫣然再战，洗刷退婚之耻。这一设计给整部小说前半段提供了清晰的时间主线和目标主线。萧炎在三年间的修炼之旅，包括塔戈尔沙漠收服青莲地心火、加玛帝国各种历练、中州远行寻找异火等，都是在为三年之约做铺垫。当萧炎最终在云岚宗击败纳兰嫣然时，读者获得了强烈的爽感释放——这是玄幻流「打脸」设计的经典案例。</w:t>
      </w:r>
    </w:p>
    <w:p>
      <w:pPr>
        <w:spacing w:after="100" w:line="312"/>
        <w:ind w:firstLine="480"/>
        <w:jc w:val="both"/>
      </w:pPr>
      <w:r>
        <w:rPr>
          <w:rFonts w:ascii="Times New Roman" w:eastAsia="SimSun"/>
          <w:color w:val="1A1A1A"/>
          <w:sz w:val="24"/>
          <w:szCs w:val="24"/>
        </w:rPr>
        <w:t xml:space="preserve">双帝之战篇是终局主线。在击败纳兰嫣然后，萧炎的主线目标逐步转向对抗魂殿、寻找父亲、最终对抗魂天帝。魂天帝是《斗破苍穹》的最终BOSS——一个为了成斗帝而不择手段的远古强者，他的设计是玄幻流终局反派的典型：实力深不可测、布局跨越万年、为达目的牺牲整个种族。在双帝之战中，萧炎与魂天帝同时突破到斗帝境界，展开终极对决。萧炎最终通过引动古帝传承、施展「佛怒轮回」，将魂天帝封印于异火炼狱之中。值得注意的是，萧炎选择「封印」而非「击杀」——这一处理既符合斗帝之境不死不灭的设定，也为后续故事（如《大主宰》中的魂天帝再现）留下了伏笔。</w:t>
      </w:r>
    </w:p>
    <w:p>
      <w:pPr>
        <w:spacing w:after="100" w:line="312"/>
        <w:ind w:firstLine="480"/>
        <w:jc w:val="both"/>
      </w:pPr>
      <w:r>
        <w:rPr>
          <w:rFonts w:ascii="Times New Roman" w:eastAsia="SimSun"/>
          <w:color w:val="1A1A1A"/>
          <w:sz w:val="24"/>
          <w:szCs w:val="24"/>
        </w:rPr>
        <w:t xml:space="preserve">萧炎主线的整体设计可以概括为「目标递进×金手指成长×世界层级跃迁」。每一阶段的目标都比前一阶段更大（退婚之耻→父亲下落→魂殿阴谋→魂天帝称帝），金手指药老的实力也随着剧情推进而恢复（残魂→实力恢复→中州现身→最终参战），世界层级也层层跃迁（乌坦城→加玛帝国→中州→远古遗迹→斗帝境界）。这种三轴同步推进的设计，让《斗破苍穹》在五百多万字的篇幅中始终保持紧凑的节奏感。</w:t>
      </w:r>
    </w:p>
    <w:p>
      <w:pPr>
        <w:pStyle w:val="Heading2"/>
        <w:spacing w:after="180" w:before="360" w:line="340"/>
      </w:pPr>
      <w:bookmarkStart w:id="100013" w:name="_Toc100013"/>
      <w:r>
        <w:rPr>
          <w:rFonts w:ascii="Times New Roman" w:eastAsia="SimHei"/>
          <w:b/>
          <w:bCs/>
          <w:color w:val="2A4A3A"/>
          <w:sz w:val="28"/>
          <w:szCs w:val="28"/>
        </w:rPr>
        <w:t xml:space="preserve">2.4 经典案例：《斗罗大陆》唐三的双神归位</w:t>
      </w:r>
      <w:bookmarkEnd w:id="100013"/>
    </w:p>
    <w:p>
      <w:pPr>
        <w:spacing w:after="100" w:line="312"/>
        <w:ind w:firstLine="480"/>
        <w:jc w:val="both"/>
      </w:pPr>
      <w:r>
        <w:rPr>
          <w:rFonts w:ascii="Times New Roman" w:eastAsia="SimSun"/>
          <w:color w:val="1A1A1A"/>
          <w:sz w:val="24"/>
          <w:szCs w:val="24"/>
        </w:rPr>
        <w:t xml:space="preserve">唐家三少的《斗罗大陆》代表了玄幻流的另一个重要范式——「学院流+武魂流」。主角唐三的主线设计与萧炎有相似也有差异。相似之处在于：唐三也是穿越者（前世是巴蜀唐门外门弟子，因偷学内门绝技被逼跳崖，穿越到斗罗大陆），也有金手指（前世的唐门暗器绝学+紫极魔瞳+玄天功等），也有明确目标（重振唐门、保护小舞、对抗武魂殿）。差异之处在于：唐三的修炼体系是「武魂+魂环」而非「斗气」，世界观设定更为系统化（魂师等级、魂环等级、魂骨等级、神位等级都有明确划分）。</w:t>
      </w:r>
    </w:p>
    <w:p>
      <w:pPr>
        <w:spacing w:after="100" w:line="312"/>
        <w:ind w:firstLine="480"/>
        <w:jc w:val="both"/>
      </w:pPr>
      <w:r>
        <w:rPr>
          <w:rFonts w:ascii="Times New Roman" w:eastAsia="SimSun"/>
          <w:color w:val="1A1A1A"/>
          <w:sz w:val="24"/>
          <w:szCs w:val="24"/>
        </w:rPr>
        <w:t xml:space="preserve">唐三主线的一个独特设计是「双线情感」。与萧炎单一女主（萧薰儿+美杜莎的三角关系相对清晰）不同，唐三与小舞的情感线是贯穿全书的核心。小舞作为十万年魂兽化形的少女，与唐三有着「献祭—复活—共享神位」的完整情感弧光。在终局阶段，唐三与小舞共享海神与修罗神双神位，成为「双神归位」的特殊存在。这种「情感线与修行线高度融合」的设计，让《斗罗大陆》在热血升级之外获得了深厚的情感共鸣。</w:t>
      </w:r>
    </w:p>
    <w:p>
      <w:pPr>
        <w:spacing w:after="100" w:line="312"/>
        <w:ind w:firstLine="480"/>
        <w:jc w:val="both"/>
      </w:pPr>
      <w:r>
        <w:rPr>
          <w:rFonts w:ascii="Times New Roman" w:eastAsia="SimSun"/>
          <w:color w:val="1A1A1A"/>
          <w:sz w:val="24"/>
          <w:szCs w:val="24"/>
        </w:rPr>
        <w:t xml:space="preserve">终局阶段的设计是《斗罗大陆》的一大亮点。比比东作为武魂殿教皇，是唐三前中期的主要对手，她的设计带有悲剧色彩——一个被仇恨扭曲的天才女魂师，最终在女儿千仞雪的死亡面前醒悟。但比比东并非最终BOSS——真正的终局反派是「天使神」传承的千仞雪和「罗刹神」传承的比比东，以及更深层的「神界规则」本身。唐三在终局中不仅要击败比比东和千仞雪，还要应对神界的种种限制。</w:t>
      </w:r>
    </w:p>
    <w:p>
      <w:pPr>
        <w:spacing w:after="100" w:line="312"/>
        <w:ind w:firstLine="480"/>
        <w:jc w:val="both"/>
      </w:pPr>
      <w:r>
        <w:rPr>
          <w:rFonts w:ascii="Times New Roman" w:eastAsia="SimSun"/>
          <w:color w:val="1A1A1A"/>
          <w:sz w:val="24"/>
          <w:szCs w:val="24"/>
        </w:rPr>
        <w:t xml:space="preserve">终局的高潮设计非常精彩。在双神之战中，唐三曾被比比东偷袭陨落，天斗帝国瞬间失去信心。但唐三凭借主角光环（无限复活机会）和奥斯卡、宁荣荣的「复活神光」武魂融合技复活。复活后的唐三继承修罗神位，与小舞共享双神位，最终击败比比东。这种「死亡—复活—更强」的设计是玄幻流终局的常用手法，能极大释放读者的情绪。但要注意，这种手法不能滥用——唐三的死亡是有铺垫的（前文有复活神光的伏笔），不是突然的金手指。</w:t>
      </w:r>
    </w:p>
    <w:p>
      <w:pPr>
        <w:spacing w:after="100" w:line="312"/>
        <w:ind w:firstLine="480"/>
        <w:jc w:val="both"/>
      </w:pPr>
      <w:r>
        <w:rPr>
          <w:rFonts w:ascii="Times New Roman" w:eastAsia="SimSun"/>
          <w:color w:val="1A1A1A"/>
          <w:sz w:val="24"/>
          <w:szCs w:val="24"/>
        </w:rPr>
        <w:t xml:space="preserve">唐三主线的整体设计可以概括为「学院成长×情感驱动×神位归位」。学院成长是主线骨架——史莱克七怪的塑造、学院间的比赛、毕业后的历练，构成了主线推进的节奏点。情感驱动是核心动力——唐三的所有重要决策都与保护小舞、保护伙伴有关。神位归位是终局高潮——海神、修罗神的双神归位，让唐三的修行达到了神级境界。这种三轴设计让《斗罗大陆》成为玄幻流中相对温和、情感色彩更浓的代表作品。</w:t>
      </w:r>
    </w:p>
    <w:p>
      <w:pPr>
        <w:pStyle w:val="Heading2"/>
        <w:spacing w:after="180" w:before="360" w:line="340"/>
      </w:pPr>
      <w:bookmarkStart w:id="100014" w:name="_Toc100014"/>
      <w:r>
        <w:rPr>
          <w:rFonts w:ascii="Times New Roman" w:eastAsia="SimHei"/>
          <w:b/>
          <w:bCs/>
          <w:color w:val="2A4A3A"/>
          <w:sz w:val="28"/>
          <w:szCs w:val="28"/>
        </w:rPr>
        <w:t xml:space="preserve">2.5 经典案例：《武动乾坤》林动的逆袭之路</w:t>
      </w:r>
      <w:bookmarkEnd w:id="100014"/>
    </w:p>
    <w:p>
      <w:pPr>
        <w:spacing w:after="100" w:line="312"/>
        <w:ind w:firstLine="480"/>
        <w:jc w:val="both"/>
      </w:pPr>
      <w:r>
        <w:rPr>
          <w:rFonts w:ascii="Times New Roman" w:eastAsia="SimSun"/>
          <w:color w:val="1A1A1A"/>
          <w:sz w:val="24"/>
          <w:szCs w:val="24"/>
        </w:rPr>
        <w:t xml:space="preserve">天蚕土豆的《武动乾坤》延续了《斗破苍穹》的主线设计思路，但在金手指和世界观上做了新的尝试。主角林动的设计与萧炎相似——出身大炎王朝林家的二少爷，原本资质平庸，但因为偶然获得神秘石符（祖符），开启了一段逆袭之旅。林动的主线目标也是层层递进的：从为家族报仇→为大炎王朝除害→对抗魔宗→对抗异魔→最终成为位面之主。</w:t>
      </w:r>
    </w:p>
    <w:p>
      <w:pPr>
        <w:spacing w:after="100" w:line="312"/>
        <w:ind w:firstLine="480"/>
        <w:jc w:val="both"/>
      </w:pPr>
      <w:r>
        <w:rPr>
          <w:rFonts w:ascii="Times New Roman" w:eastAsia="SimSun"/>
          <w:color w:val="1A1A1A"/>
          <w:sz w:val="24"/>
          <w:szCs w:val="24"/>
        </w:rPr>
        <w:t xml:space="preserve">《武动乾坤》在金手指设计上的创新是「祖符系统」。祖符是远古强者的传承之物，每一枚祖符都对应一种本源之力（如空间祖符、吞噬祖符、雷霆祖符等）。林动通过收集祖符，逐步掌握各种本源之力，最终达到「位面之主」的境界。这种「收集型金手指」设计相比「老爷爷型」金手指有一个明显优势：它给主角的成长提供了清晰的「进度条」——读者能直观看到林动已经收集了几枚祖符，距离最终目标还有多远。</w:t>
      </w:r>
    </w:p>
    <w:p>
      <w:pPr>
        <w:spacing w:after="100" w:line="312"/>
        <w:ind w:firstLine="480"/>
        <w:jc w:val="both"/>
      </w:pPr>
      <w:r>
        <w:rPr>
          <w:rFonts w:ascii="Times New Roman" w:eastAsia="SimSun"/>
          <w:color w:val="1A1A1A"/>
          <w:sz w:val="24"/>
          <w:szCs w:val="24"/>
        </w:rPr>
        <w:t xml:space="preserve">终局阶段，林动面对的最终反派是「异魔」——一种来自异位面的毁灭性存在。异魔的设计是玄幻流终局反派的常见模式：实力远超主角当前层级、有吞噬整个位面的野心、需要主角达到位面之主境界才能对抗。林动在与异魔的对决中，依靠祖符之力、应欢欢的牺牲、绫清竹的辅助等多重铺垫，最终击败异魔成为位面之主。这种「主角成为位面守护者」的终局设计，与《一念永恒》中白小纯守护通天大陆的设计有相似之处，都体现了玄幻流「英雄成长—承担责任—守护世界」的精神内核。</w:t>
      </w:r>
    </w:p>
    <w:p>
      <w:pPr>
        <w:spacing w:after="100" w:line="312"/>
        <w:ind w:firstLine="480"/>
        <w:jc w:val="both"/>
      </w:pPr>
      <w:r>
        <w:rPr>
          <w:rFonts w:ascii="Times New Roman" w:eastAsia="SimSun"/>
          <w:color w:val="1A1A1A"/>
          <w:sz w:val="24"/>
          <w:szCs w:val="24"/>
        </w:rPr>
        <w:t xml:space="preserve">林动主线的一个值得注意的设计是「情感线的双重性」。林动与应欢欢、绫清竹的情感线，既有传统的「多女主」色彩，又带有一定的悲剧性。应欢欢为了帮助林动而牺牲，绫清竹则因为身份特殊而与林动有诸多波折。这种情感线的处理比《斗破苍穹》更为复杂，也让林动这个角色比萧炎多了一层悲情色彩。在终局阶段，林动虽然成为位面之主，但失去了应欢欢——这种「胜利中的遗憾」让《武动乾坤》的结局比典型的爽文多了一分余韵。</w:t>
      </w:r>
    </w:p>
    <w:p>
      <w:pPr>
        <w:pStyle w:val="Heading2"/>
        <w:spacing w:after="180" w:before="360" w:line="340"/>
      </w:pPr>
      <w:bookmarkStart w:id="100015" w:name="_Toc100015"/>
      <w:r>
        <w:rPr>
          <w:rFonts w:ascii="Times New Roman" w:eastAsia="SimHei"/>
          <w:b/>
          <w:bCs/>
          <w:color w:val="2A4A3A"/>
          <w:sz w:val="28"/>
          <w:szCs w:val="28"/>
        </w:rPr>
        <w:t xml:space="preserve">2.6 终局冲突设计：神位/位面/天道之争</w:t>
      </w:r>
      <w:bookmarkEnd w:id="100015"/>
    </w:p>
    <w:p>
      <w:pPr>
        <w:spacing w:after="100" w:line="312"/>
        <w:ind w:firstLine="480"/>
        <w:jc w:val="both"/>
      </w:pPr>
      <w:r>
        <w:rPr>
          <w:rFonts w:ascii="Times New Roman" w:eastAsia="SimSun"/>
          <w:color w:val="1A1A1A"/>
          <w:sz w:val="24"/>
          <w:szCs w:val="24"/>
        </w:rPr>
        <w:t xml:space="preserve">玄幻流的终局冲突设计，与修仙流有明显的差异。如果说修仙流的终局冲突偏向「哲学性的天道超脱」，那么玄幻流的终局冲突更偏向「物理性的位面征服」。常见的终局冲突类型有三种：神位之争、位面之争、天道之争。</w:t>
      </w:r>
    </w:p>
    <w:p>
      <w:pPr>
        <w:spacing w:after="100" w:line="312"/>
        <w:ind w:firstLine="480"/>
        <w:jc w:val="both"/>
      </w:pPr>
      <w:r>
        <w:rPr>
          <w:rFonts w:ascii="Times New Roman" w:eastAsia="SimSun"/>
          <w:color w:val="1A1A1A"/>
          <w:sz w:val="24"/>
          <w:szCs w:val="24"/>
        </w:rPr>
        <w:t xml:space="preserve">神位之争是玄幻流最常见的终局冲突形式。主角在原世界达到巅峰后，通过某种方式（飞升、传承、神格争夺）进入神界，与其他神祇展开神位之争。这种设计在《斗罗大陆》神界传说、《武动乾坤》位面之主争夺中都有体现。神位之争的设计优点是格局宏大、对手强大；缺点是神祇角色容易扁平化——一个已经成神的存在，其人物塑造空间相对有限。</w:t>
      </w:r>
    </w:p>
    <w:p>
      <w:pPr>
        <w:spacing w:after="100" w:line="312"/>
        <w:ind w:firstLine="480"/>
        <w:jc w:val="both"/>
      </w:pPr>
      <w:r>
        <w:rPr>
          <w:rFonts w:ascii="Times New Roman" w:eastAsia="SimSun"/>
          <w:color w:val="1A1A1A"/>
          <w:sz w:val="24"/>
          <w:szCs w:val="24"/>
        </w:rPr>
        <w:t xml:space="preserve">位面之争是玄幻流终局冲突的另一种形式。主角不进入神界，而是面对来自异位面的威胁——可能是异魔入侵、可能是位面崩坏、可能是其他位面的强者跨界而来。这种设计在《武动乾坤》（异魔）、《完美世界》（异域）中都有体现。位面之争的设计优点是给主角提供了「守护者」身份，让终局冲突带有保卫家园的情感色彩；缺点是反派的动机容易单一（毁灭/吞噬），缺乏复杂人物塑造。</w:t>
      </w:r>
    </w:p>
    <w:p>
      <w:pPr>
        <w:spacing w:after="100" w:line="312"/>
        <w:ind w:firstLine="480"/>
        <w:jc w:val="both"/>
      </w:pPr>
      <w:r>
        <w:rPr>
          <w:rFonts w:ascii="Times New Roman" w:eastAsia="SimSun"/>
          <w:color w:val="1A1A1A"/>
          <w:sz w:val="24"/>
          <w:szCs w:val="24"/>
        </w:rPr>
        <w:t xml:space="preserve">天道之争是玄幻流终局冲突的最高形式。主角在达到神位或位面之主后，进一步挑战天道本身——可能是天道不公、可能是天道限制、可能是天道已经腐化需要重塑。这种设计与修仙流的「天道枷锁」有相似之处，但玄幻流的天道之争更偏向「打爆天道」的物理解决，而非修仙流的「超脱天道」的精神解决。天道之争的设计优点是格局最高、爽感最强；缺点是容易陷入「主角无敌」后的空虚感——当天道都被打败后，故事就再难有继续推进的空间。</w:t>
      </w:r>
    </w:p>
    <w:p>
      <w:pPr>
        <w:spacing w:after="100" w:line="312"/>
        <w:ind w:firstLine="480"/>
        <w:jc w:val="both"/>
      </w:pPr>
      <w:r>
        <w:rPr>
          <w:rFonts w:ascii="Times New Roman" w:eastAsia="SimSun"/>
          <w:color w:val="1A1A1A"/>
          <w:sz w:val="24"/>
          <w:szCs w:val="24"/>
        </w:rPr>
        <w:t xml:space="preserve">在实际写作中，玄幻流作者需要特别注意终局冲突的「阶梯感」。优秀的玄幻流作品往往会让主角依次经历神位之争→位面之争→天道之争，每一层冲突都比前一层更大，让读者始终保持新鲜感。同时，每一层冲突都需要在前文有充分铺垫——比如天道之争不能突然出现，必须在中期就开始暗示天道的存在与规则。</w:t>
      </w:r>
    </w:p>
    <w:p>
      <w:pPr>
        <w:pStyle w:val="Heading2"/>
        <w:spacing w:after="180" w:before="360" w:line="340"/>
      </w:pPr>
      <w:bookmarkStart w:id="100016" w:name="_Toc100016"/>
      <w:r>
        <w:rPr>
          <w:rFonts w:ascii="Times New Roman" w:eastAsia="SimHei"/>
          <w:b/>
          <w:bCs/>
          <w:color w:val="2A4A3A"/>
          <w:sz w:val="28"/>
          <w:szCs w:val="28"/>
        </w:rPr>
        <w:t xml:space="preserve">2.7 玄幻流终局反派的常见模式</w:t>
      </w:r>
      <w:bookmarkEnd w:id="100016"/>
    </w:p>
    <w:p>
      <w:pPr>
        <w:spacing w:after="100" w:line="312"/>
        <w:ind w:firstLine="480"/>
        <w:jc w:val="both"/>
      </w:pPr>
      <w:r>
        <w:rPr>
          <w:rFonts w:ascii="Times New Roman" w:eastAsia="SimSun"/>
          <w:color w:val="1A1A1A"/>
          <w:sz w:val="24"/>
          <w:szCs w:val="24"/>
        </w:rPr>
        <w:t xml:space="preserve">玄幻流的终局反派设计，可以归纳为几种常见模式。第一种是「远古魔神」模式——反派是远古时代被封印的魔神或邪神，因为某种原因苏醒，成为主角终局面对的最终威胁。这种设计在《斗破苍穹》（魂天帝）、《武动乾坤》（异魔）中都有体现。远古魔神模式的优点是反派实力深不可测、有远古布局的宏大感；缺点是反派人物塑造空间有限——一个被封印万年的存在，其性格往往比较扁平。</w:t>
      </w:r>
    </w:p>
    <w:p>
      <w:pPr>
        <w:spacing w:after="100" w:line="312"/>
        <w:ind w:firstLine="480"/>
        <w:jc w:val="both"/>
      </w:pPr>
      <w:r>
        <w:rPr>
          <w:rFonts w:ascii="Times New Roman" w:eastAsia="SimSun"/>
          <w:color w:val="1A1A1A"/>
          <w:sz w:val="24"/>
          <w:szCs w:val="24"/>
        </w:rPr>
        <w:t xml:space="preserve">第二种是「同代宿敌」模式——反派是与主角同代崛起、走相似道路但选择不同方向的强者。这种设计在玄幻流中相对少见（与修仙流不同），因为玄幻流的主角通常是「天才中的天才」，同代中很难找到真正的对手。但当出现时，往往能产生极强的戏剧张力——比如《斗破苍穹》中后期的萧炎与魂殿少主魂玉的对抗，虽然魂玉不是最终BOSS，但作为同代宿敌的设计很成功。</w:t>
      </w:r>
    </w:p>
    <w:p>
      <w:pPr>
        <w:spacing w:after="100" w:line="312"/>
        <w:ind w:firstLine="480"/>
        <w:jc w:val="both"/>
      </w:pPr>
      <w:r>
        <w:rPr>
          <w:rFonts w:ascii="Times New Roman" w:eastAsia="SimSun"/>
          <w:color w:val="1A1A1A"/>
          <w:sz w:val="24"/>
          <w:szCs w:val="24"/>
        </w:rPr>
        <w:t xml:space="preserve">第三种是「神界强敌」模式——主角在飞升神界后面对的强敌，可能是其他神祇、可能是神界统治者、可能是神界叛逆者。这种设计在《斗罗大陆》神界传说中较多见。神界强敌模式的优点是格局宏大、对手强大；缺点是神祇角色容易脸谱化——「神」的形象往往过于庄严或邪恶，缺乏人物复杂性。</w:t>
      </w:r>
    </w:p>
    <w:p>
      <w:pPr>
        <w:spacing w:after="100" w:line="312"/>
        <w:ind w:firstLine="480"/>
        <w:jc w:val="both"/>
      </w:pPr>
      <w:r>
        <w:rPr>
          <w:rFonts w:ascii="Times New Roman" w:eastAsia="SimSun"/>
          <w:color w:val="1A1A1A"/>
          <w:sz w:val="24"/>
          <w:szCs w:val="24"/>
        </w:rPr>
        <w:t xml:space="preserve">第四种是「位面威胁」模式——反派不是某个人格化的存在，而是某种位面级的威胁，可能是位面崩坏、可能是异位面入侵、可能是某种位面规则的反噬。这种设计在《完美世界》（异域）、《武动乾坤》（异魔）中都有体现。位面威胁模式的优点是给主角提供了「守护者」身份；缺点是反派缺乏人格化形象，难以写出精彩的对决场面。</w:t>
      </w:r>
    </w:p>
    <w:p>
      <w:pPr>
        <w:spacing w:after="100" w:line="312"/>
        <w:ind w:firstLine="480"/>
        <w:jc w:val="both"/>
      </w:pPr>
      <w:r>
        <w:rPr>
          <w:rFonts w:ascii="Times New Roman" w:eastAsia="SimSun"/>
          <w:color w:val="1A1A1A"/>
          <w:sz w:val="24"/>
          <w:szCs w:val="24"/>
        </w:rPr>
        <w:t xml:space="preserve">第五种是「天道本身」模式——反派就是天道或天道的化身，主角最终的目标是打爆天道、重塑规则。这种设计在《完美世界》《圣墟》等史诗玄幻中较多见。天道本身模式的优点是格局最高、爽感最强；缺点是难以写出有血有肉的反派形象。优秀的玄幻流作品往往会综合运用多种模式，比如《斗破苍穹》同时用了「远古魔神」（魂天帝）和「同代宿敌」（魂殿少主）两种模式，让终局冲突既有大格局又有细节张力。</w:t>
      </w:r>
    </w:p>
    <w:p>
      <w:pPr>
        <w:pStyle w:val="Heading1"/>
        <w:spacing w:after="240" w:before="480" w:line="360"/>
        <w:jc w:val="left"/>
      </w:pPr>
      <w:bookmarkStart w:id="100017" w:name="_Toc100017"/>
      <w:r>
        <w:rPr>
          <w:rFonts w:ascii="Times New Roman" w:eastAsia="SimHei"/>
          <w:b/>
          <w:bCs/>
          <w:color w:val="2A4A3A"/>
          <w:sz w:val="32"/>
          <w:szCs w:val="32"/>
        </w:rPr>
        <w:t xml:space="preserve">第三章 洪荒流：天道无常下的圣人博弈</w:t>
      </w:r>
      <w:bookmarkEnd w:id="100017"/>
    </w:p>
    <w:p>
      <w:pPr>
        <w:pStyle w:val="Heading2"/>
        <w:spacing w:after="180" w:before="360" w:line="340"/>
      </w:pPr>
      <w:bookmarkStart w:id="100018" w:name="_Toc100018"/>
      <w:r>
        <w:rPr>
          <w:rFonts w:ascii="Times New Roman" w:eastAsia="SimHei"/>
          <w:b/>
          <w:bCs/>
          <w:color w:val="2A4A3A"/>
          <w:sz w:val="28"/>
          <w:szCs w:val="28"/>
        </w:rPr>
        <w:t xml:space="preserve">3.1 起源与流变：从《封神演义》到《佛本是道》的世界观重构</w:t>
      </w:r>
      <w:bookmarkEnd w:id="100018"/>
    </w:p>
    <w:p>
      <w:pPr>
        <w:spacing w:after="100" w:line="312"/>
        <w:ind w:firstLine="480"/>
        <w:jc w:val="both"/>
      </w:pPr>
      <w:r>
        <w:rPr>
          <w:rFonts w:ascii="Times New Roman" w:eastAsia="SimSun"/>
          <w:color w:val="1A1A1A"/>
          <w:sz w:val="24"/>
          <w:szCs w:val="24"/>
        </w:rPr>
        <w:t xml:space="preserve">洪荒流作为独立流派的形成，比修仙流和玄幻流都要晚。它的源头可以追溯到明代的《封神演义》——这部古典神魔小说构建了阐教、截教、人道三教封神的宏大叙事，奠定了洪荒流「圣人之下皆为蝼蚁」「量劫循环」「因果纠缠」等核心母题。但《封神演义》本身是古典小说，与现代网文的洪荒流还有相当距离。真正让洪荒流成为现代网文流派的，是梦入神机的《佛本是道》（2006年起点连载）。</w:t>
      </w:r>
    </w:p>
    <w:p>
      <w:pPr>
        <w:spacing w:after="100" w:line="312"/>
        <w:ind w:firstLine="480"/>
        <w:jc w:val="both"/>
      </w:pPr>
      <w:r>
        <w:rPr>
          <w:rFonts w:ascii="Times New Roman" w:eastAsia="SimSun"/>
          <w:color w:val="1A1A1A"/>
          <w:sz w:val="24"/>
          <w:szCs w:val="24"/>
        </w:rPr>
        <w:t xml:space="preserve">《佛本是道》对洪荒流的范式意义极为深远。它将《封神演义》《山海经》《西游记》《搜神记》等多部古典神话小说的设定进行了系统化整合，构建了一个从盘古开天辟地、巫妖量劫、三皇五帝、封神之战、西游取经到现代社会的完整神话时间线。在这个时间线中，鸿钧讲道、女娲造人、三清立教、西方二圣接引准提立佛教等关键事件都被纳入统一的世界观框架。这种「大历史观」的设计，让洪荒流拥有了远超修仙流和玄幻流的世界观厚度。</w:t>
      </w:r>
    </w:p>
    <w:p>
      <w:pPr>
        <w:spacing w:after="100" w:line="312"/>
        <w:ind w:firstLine="480"/>
        <w:jc w:val="both"/>
      </w:pPr>
      <w:r>
        <w:rPr>
          <w:rFonts w:ascii="Times New Roman" w:eastAsia="SimSun"/>
          <w:color w:val="1A1A1A"/>
          <w:sz w:val="24"/>
          <w:szCs w:val="24"/>
        </w:rPr>
        <w:t xml:space="preserve">《佛本是道》之后，洪荒流迅速分化出多个分支。有的延续《佛本是道》的「圣人博弈」主线，如《洪荒之巫族大帝》《洪荒玄松道》等；有的聚焦于「量劫循环」的某一段，如专写巫妖量劫的、专写封神之战的、专写西游的；有的则从「穿越者」视角重构洪荒，让现代人以魂穿或重生方式进入洪荒世界，通过争夺法宝、感悟天道、历劫修行，以证得混元道果为最终目标。这些变体虽然各有侧重，但都共享了《佛本是道》确立的世界观框架。</w:t>
      </w:r>
    </w:p>
    <w:p>
      <w:pPr>
        <w:spacing w:after="100" w:line="312"/>
        <w:ind w:firstLine="480"/>
        <w:jc w:val="both"/>
      </w:pPr>
      <w:r>
        <w:rPr>
          <w:rFonts w:ascii="Times New Roman" w:eastAsia="SimSun"/>
          <w:color w:val="1A1A1A"/>
          <w:sz w:val="24"/>
          <w:szCs w:val="24"/>
        </w:rPr>
        <w:t xml:space="preserve">洪荒流的文化根源比修仙流和玄幻流都要深厚。它不仅承接了道家「道生一、一生二、二生三、三生万物」的宇宙观，还融合了佛教因果轮回、儒家天命观、民间神话等多种文化元素。这种文化厚度让洪荒流的作品往往带有一种「史诗感」——读者在阅读时，感受到的不仅是主角的个人成长，更是整个中华神话体系的脉络铺陈。这是洪荒流区别于修仙流、玄幻流的核心魅力所在。</w:t>
      </w:r>
    </w:p>
    <w:p>
      <w:pPr>
        <w:pStyle w:val="Heading2"/>
        <w:spacing w:after="180" w:before="360" w:line="340"/>
      </w:pPr>
      <w:bookmarkStart w:id="100019" w:name="_Toc100019"/>
      <w:r>
        <w:rPr>
          <w:rFonts w:ascii="Times New Roman" w:eastAsia="SimHei"/>
          <w:b/>
          <w:bCs/>
          <w:color w:val="2A4A3A"/>
          <w:sz w:val="28"/>
          <w:szCs w:val="28"/>
        </w:rPr>
        <w:t xml:space="preserve">3.2 主线骨架：量劫循环×因果纠缠×成圣之路</w:t>
      </w:r>
      <w:bookmarkEnd w:id="100019"/>
    </w:p>
    <w:p>
      <w:pPr>
        <w:spacing w:after="100" w:line="312"/>
        <w:ind w:firstLine="480"/>
        <w:jc w:val="both"/>
      </w:pPr>
      <w:r>
        <w:rPr>
          <w:rFonts w:ascii="Times New Roman" w:eastAsia="SimSun"/>
          <w:color w:val="1A1A1A"/>
          <w:sz w:val="24"/>
          <w:szCs w:val="24"/>
        </w:rPr>
        <w:t xml:space="preserve">洪荒流的主线骨架可以概括为三轴交叉结构：量劫循环、因果纠缠、成圣之路。第一轴是量劫循环，这是洪荒流最独特的主线骨架。量劫是洪荒世界观中的核心机制——天地间业力积累到一定程度，就会引发量劫，通过大规模的生灵涂炭来清算因果、净化天地。洪荒流中常见的量劫包括龙汉初劫（龙族、凤族、麒麟三族大战）、巫妖量劫（巫族与妖族的世纪之战）、封神量劫（阐教与截教的封神之战）、西游量劫（佛教东传的取经之旅）等。</w:t>
      </w:r>
    </w:p>
    <w:p>
      <w:pPr>
        <w:spacing w:after="100" w:line="312"/>
        <w:ind w:firstLine="480"/>
        <w:jc w:val="both"/>
      </w:pPr>
      <w:r>
        <w:rPr>
          <w:rFonts w:ascii="Times New Roman" w:eastAsia="SimSun"/>
          <w:color w:val="1A1A1A"/>
          <w:sz w:val="24"/>
          <w:szCs w:val="24"/>
        </w:rPr>
        <w:t xml:space="preserve">量劫循环作为主线骨架的设计精妙之处在于：它给主角的成长提供了天然的「时间锚点」。主角的修行之路必然与某次或多次量劫纠缠在一起——可能是要在量劫中保全自身、可能是要在量劫中谋取机缘、可能是要在量劫中阻止某些事发生。每一次量劫都是一段完整的主线段落，量劫之间的过渡期则是主角积累实力、布局未来的阶段。这种「量劫—过渡—量劫」的节奏，让洪荒流的作品在长篇连载中保持着清晰的结构感。</w:t>
      </w:r>
    </w:p>
    <w:p>
      <w:pPr>
        <w:spacing w:after="100" w:line="312"/>
        <w:ind w:firstLine="480"/>
        <w:jc w:val="both"/>
      </w:pPr>
      <w:r>
        <w:rPr>
          <w:rFonts w:ascii="Times New Roman" w:eastAsia="SimSun"/>
          <w:color w:val="1A1A1A"/>
          <w:sz w:val="24"/>
          <w:szCs w:val="24"/>
        </w:rPr>
        <w:t xml:space="preserve">第二轴是因果纠缠，这是洪荒流冲突生成的核心机制。在洪荒世界观中，因果是比实力更根本的法则——一个强者可以杀死弱者，但因果未了就会留下业力，业力积累就会引发量劫，最终反噬自身。这种「因果法则」让洪荒流的冲突设计极为独特：主角不能简单地用实力解决一切问题，每一次出手都要考虑因果后果。主角与某个反派的恩怨，往往不是单纯的实力对决，而是纠缠着前世今生、师承渊源、法宝归属等多重因果的复杂博弈。</w:t>
      </w:r>
    </w:p>
    <w:p>
      <w:pPr>
        <w:spacing w:after="100" w:line="312"/>
        <w:ind w:firstLine="480"/>
        <w:jc w:val="both"/>
      </w:pPr>
      <w:r>
        <w:rPr>
          <w:rFonts w:ascii="Times New Roman" w:eastAsia="SimSun"/>
          <w:color w:val="1A1A1A"/>
          <w:sz w:val="24"/>
          <w:szCs w:val="24"/>
        </w:rPr>
        <w:t xml:space="preserve">第三轴是成圣之路，这是洪荒流的精神主线。在洪荒世界观中，「圣人」是最高境界——超脱量劫、与天道同在、不生不灭的存在。主角的修行之路，本质上是追求成圣的过程。但成圣之路不是单纯的实力提升，而是需要满足多种条件：可能是斩三尸（斩去善、恶、执念三尸）、可能是立大教（如老子立人教、元始立阐教、通天立截教）、可能是证大道（如女娲造人证得造化大道）。不同的成圣路径决定了主角的最终境界和地位，也决定了主角在终局冲突中的选择走向。</w:t>
      </w:r>
    </w:p>
    <w:p>
      <w:pPr>
        <w:spacing w:after="100" w:line="312"/>
        <w:ind w:firstLine="480"/>
        <w:jc w:val="both"/>
      </w:pPr>
      <w:r>
        <w:rPr>
          <w:rFonts w:ascii="Times New Roman" w:eastAsia="SimSun"/>
          <w:color w:val="1A1A1A"/>
          <w:sz w:val="24"/>
          <w:szCs w:val="24"/>
        </w:rPr>
        <w:t xml:space="preserve">三轴交叉形成的网状主线，让洪荒流的故事既有清晰的进阶感（成圣轴提供），又有持续的戏剧张力（量劫轴提供），还有深层的因果逻辑（因果轴提供）。这种结构非常适合长篇连载，是洪荒流能稳定支撑数百万字作品的结构性原因。同时，三轴交叉也带来了写作难度——作者必须同时把控量劫的时间线、因果的因果链、成圣的修行线，任何一个轴的失控都会导致主线崩坏。</w:t>
      </w:r>
    </w:p>
    <w:p>
      <w:pPr>
        <w:pStyle w:val="Heading2"/>
        <w:spacing w:after="180" w:before="360" w:line="340"/>
      </w:pPr>
      <w:bookmarkStart w:id="100020" w:name="_Toc100020"/>
      <w:r>
        <w:rPr>
          <w:rFonts w:ascii="Times New Roman" w:eastAsia="SimHei"/>
          <w:b/>
          <w:bCs/>
          <w:color w:val="2A4A3A"/>
          <w:sz w:val="28"/>
          <w:szCs w:val="28"/>
        </w:rPr>
        <w:t xml:space="preserve">3.3 经典案例：《佛本是道》周青的圣人之道</w:t>
      </w:r>
      <w:bookmarkEnd w:id="100020"/>
    </w:p>
    <w:p>
      <w:pPr>
        <w:spacing w:after="100" w:line="312"/>
        <w:ind w:firstLine="480"/>
        <w:jc w:val="both"/>
      </w:pPr>
      <w:r>
        <w:rPr>
          <w:rFonts w:ascii="Times New Roman" w:eastAsia="SimSun"/>
          <w:color w:val="1A1A1A"/>
          <w:sz w:val="24"/>
          <w:szCs w:val="24"/>
        </w:rPr>
        <w:t xml:space="preserve">《佛本是道》的主角周青，是洪荒流中最具代表性的主角形象之一。周青的设计非常独特——他不是传统意义上的「正派」，而是一个从都市背景出身的现代灵魂，机缘巧合下踏入修行之路，最终通过一系列权谋手段成为洪荒世界的圣人。这种「现代灵魂+古代权谋」的设计，让周青成为洪荒流中最具争议也最具魅力的主角。</w:t>
      </w:r>
    </w:p>
    <w:p>
      <w:pPr>
        <w:spacing w:after="100" w:line="312"/>
        <w:ind w:firstLine="480"/>
        <w:jc w:val="both"/>
      </w:pPr>
      <w:r>
        <w:rPr>
          <w:rFonts w:ascii="Times New Roman" w:eastAsia="SimSun"/>
          <w:color w:val="1A1A1A"/>
          <w:sz w:val="24"/>
          <w:szCs w:val="24"/>
        </w:rPr>
        <w:t xml:space="preserve">周青主线的开篇极为特殊——故事从现代都市开始，周青作为一个普通的城市青年，因为偶然得到一件法宝而踏入修行世界。这种「都市引入」的设计有两个功能：一是增强读者的亲切感，让现代读者能通过一个「自己人」的视角进入洪荒世界；二是为后续的「现代智慧+古代权谋」组合打下基础——周青的现代思维让他在洪荒世界的政治博弈中具有独特优势。</w:t>
      </w:r>
    </w:p>
    <w:p>
      <w:pPr>
        <w:spacing w:after="100" w:line="312"/>
        <w:ind w:firstLine="480"/>
        <w:jc w:val="both"/>
      </w:pPr>
      <w:r>
        <w:rPr>
          <w:rFonts w:ascii="Times New Roman" w:eastAsia="SimSun"/>
          <w:color w:val="1A1A1A"/>
          <w:sz w:val="24"/>
          <w:szCs w:val="24"/>
        </w:rPr>
        <w:t xml:space="preserve">周青主线的核心阶段是参与巫妖量劫与封神量劫。在巫妖量劫中，周青通过一系列权谋手段，逐步积累实力、结交盟友、谋取法宝，最终在量劫中保全自身并获得成圣机缘。在封神量劫中，周青作为截教弟子，与阐教、西方教展开博弈，最终在量劫清算中成为圣人。这两段量劫的设计，让周青的成圣之路不是单纯的实力提升，而是与洪荒大历史深度纠缠的过程——他的每一次选择，都影响着量劫的走向和洪荒世界的格局。</w:t>
      </w:r>
    </w:p>
    <w:p>
      <w:pPr>
        <w:spacing w:after="100" w:line="312"/>
        <w:ind w:firstLine="480"/>
        <w:jc w:val="both"/>
      </w:pPr>
      <w:r>
        <w:rPr>
          <w:rFonts w:ascii="Times New Roman" w:eastAsia="SimSun"/>
          <w:color w:val="1A1A1A"/>
          <w:sz w:val="24"/>
          <w:szCs w:val="24"/>
        </w:rPr>
        <w:t xml:space="preserve">周青的成圣方式是《佛本是道》的一大创意——他不是通过传统的斩三尸或立大教成圣，而是通过「以力证道」——凭借自身实力强行突破到圣人境界。这种成圣方式在洪荒流中极为罕见，也极为危险——失败就是身死道消。周青之所以选择这种方式，与他的现代人思维有关——他不满足于传统的成圣路径，希望走一条属于自己的道。这种「主角打破常规」的设计，让《佛本是道》在洪荒流中独树一帜。</w:t>
      </w:r>
    </w:p>
    <w:p>
      <w:pPr>
        <w:spacing w:after="100" w:line="312"/>
        <w:ind w:firstLine="480"/>
        <w:jc w:val="both"/>
      </w:pPr>
      <w:r>
        <w:rPr>
          <w:rFonts w:ascii="Times New Roman" w:eastAsia="SimSun"/>
          <w:color w:val="1A1A1A"/>
          <w:sz w:val="24"/>
          <w:szCs w:val="24"/>
        </w:rPr>
        <w:t xml:space="preserve">周青主线的终局设计是洪荒流中最具思考价值的。在成为圣人后，周青面对的不是某个具体的反派，而是「圣人之道」本身——圣人虽然超脱量劫，但仍然受制于天道；圣人虽然与天道同在，但仍然有「圣人之下皆为蝼蚁」的孤独。周青最终的道是「天道无常，天道无情，包容万物，游离其外」——一种带有现代存在主义色彩的圣人之道。这种终局设计让《佛本是道》在爽文之外获得了哲学厚度，是洪荒流终局设计的标杆案例。</w:t>
      </w:r>
    </w:p>
    <w:p>
      <w:pPr>
        <w:pStyle w:val="Heading2"/>
        <w:spacing w:after="180" w:before="360" w:line="340"/>
      </w:pPr>
      <w:bookmarkStart w:id="100021" w:name="_Toc100021"/>
      <w:r>
        <w:rPr>
          <w:rFonts w:ascii="Times New Roman" w:eastAsia="SimHei"/>
          <w:b/>
          <w:bCs/>
          <w:color w:val="2A4A3A"/>
          <w:sz w:val="28"/>
          <w:szCs w:val="28"/>
        </w:rPr>
        <w:t xml:space="preserve">3.4 经典案例：《洪荒玄松道》等其他代表作</w:t>
      </w:r>
      <w:bookmarkEnd w:id="100021"/>
    </w:p>
    <w:p>
      <w:pPr>
        <w:spacing w:after="100" w:line="312"/>
        <w:ind w:firstLine="480"/>
        <w:jc w:val="both"/>
      </w:pPr>
      <w:r>
        <w:rPr>
          <w:rFonts w:ascii="Times New Roman" w:eastAsia="SimSun"/>
          <w:color w:val="1A1A1A"/>
          <w:sz w:val="24"/>
          <w:szCs w:val="24"/>
        </w:rPr>
        <w:t xml:space="preserve">除了《佛本是道》外，洪荒流还有多部值得分析的代表作。李清瞿的《洪荒玄松道》是其中较为独特的一部——主角以截教弟子的身份行走洪荒，却带着后世佛门智慧，行事风格既洒脱又狠辣。这部作品的创意点在于「视角错位」——主角虽然是截教弟子（在传统封神叙事中是「失败方」），但通过后世佛门智慧的加持，能够预知量劫走向并提前布局。这种「信息差优势」的设计，让《洪荒玄松道》在洪荒流中具有独特的叙事魅力。</w:t>
      </w:r>
    </w:p>
    <w:p>
      <w:pPr>
        <w:spacing w:after="100" w:line="312"/>
        <w:ind w:firstLine="480"/>
        <w:jc w:val="both"/>
      </w:pPr>
      <w:r>
        <w:rPr>
          <w:rFonts w:ascii="Times New Roman" w:eastAsia="SimSun"/>
          <w:color w:val="1A1A1A"/>
          <w:sz w:val="24"/>
          <w:szCs w:val="24"/>
        </w:rPr>
        <w:t xml:space="preserve">《洪荒之巫族大帝》系列则聚焦于巫族视角的洪荒叙事。在传统洪荒叙事中，巫族是巫妖量劫的失败方，被妖族打败后逐渐衰落。但《洪荒之巫族大帝》系列从巫族视角重新讲述这段历史，让主角成为巫族大帝，通过一系列权谋与战争，扭转巫族的命运。这种「失败方逆袭」的设计，给洪荒流注入了新的叙事可能——读者不再局限于「阐教胜利、截教失败」的传统叙事，而是能看到「如果巫族胜利会怎样」的平行历史。</w:t>
      </w:r>
    </w:p>
    <w:p>
      <w:pPr>
        <w:spacing w:after="100" w:line="312"/>
        <w:ind w:firstLine="480"/>
        <w:jc w:val="both"/>
      </w:pPr>
      <w:r>
        <w:rPr>
          <w:rFonts w:ascii="Times New Roman" w:eastAsia="SimSun"/>
          <w:color w:val="1A1A1A"/>
          <w:sz w:val="24"/>
          <w:szCs w:val="24"/>
        </w:rPr>
        <w:t xml:space="preserve">《重生洪荒》等「重生流」洪荒作品则采用了另一种叙事策略——主角是现代人重生到洪荒初期（盘古开天辟地之前或之后），凭借对洪荒历史的预知，提前布局，谋取成圣机缘。这种「重生流」设计在洪荒流中较为流行，因为洪荒世界观的时间线足够长（从开天辟地到现代社会），给重生者提供了充足的「信息差」空间。重生流的设计优点是爽感强、节奏快；缺点是容易陷入「主角无敌」的爽文套路，缺乏《佛本是道》那种权谋博弈的深度。</w:t>
      </w:r>
    </w:p>
    <w:p>
      <w:pPr>
        <w:spacing w:after="100" w:line="312"/>
        <w:ind w:firstLine="480"/>
        <w:jc w:val="both"/>
      </w:pPr>
      <w:r>
        <w:rPr>
          <w:rFonts w:ascii="Times New Roman" w:eastAsia="SimSun"/>
          <w:color w:val="1A1A1A"/>
          <w:sz w:val="24"/>
          <w:szCs w:val="24"/>
        </w:rPr>
        <w:t xml:space="preserve">这些洪荒流代表作虽然在具体设定上各有差异，但都共享了《佛本是道》确立的核心要素：量劫循环的主线骨架、因果纠缠的冲突机制、成圣之路的精神追求。同时，它们也都在某个维度上对《佛本是道》的范式进行了创新——视角错位、失败方逆袭、重生预知等。这种「范式共享+局部创新」的发展模式，让洪荒流在保持流派特色的同时不断注入新的活力。</w:t>
      </w:r>
    </w:p>
    <w:p>
      <w:pPr>
        <w:pStyle w:val="Heading2"/>
        <w:spacing w:after="180" w:before="360" w:line="340"/>
      </w:pPr>
      <w:bookmarkStart w:id="100022" w:name="_Toc100022"/>
      <w:r>
        <w:rPr>
          <w:rFonts w:ascii="Times New Roman" w:eastAsia="SimHei"/>
          <w:b/>
          <w:bCs/>
          <w:color w:val="2A4A3A"/>
          <w:sz w:val="28"/>
          <w:szCs w:val="28"/>
        </w:rPr>
        <w:t xml:space="preserve">3.5 洪荒流派核心设定四件套：天道/圣人/量劫/因果</w:t>
      </w:r>
      <w:bookmarkEnd w:id="100022"/>
    </w:p>
    <w:p>
      <w:pPr>
        <w:spacing w:after="100" w:line="312"/>
        <w:ind w:firstLine="480"/>
        <w:jc w:val="both"/>
      </w:pPr>
      <w:r>
        <w:rPr>
          <w:rFonts w:ascii="Times New Roman" w:eastAsia="SimSun"/>
          <w:color w:val="1A1A1A"/>
          <w:sz w:val="24"/>
          <w:szCs w:val="24"/>
        </w:rPr>
        <w:t xml:space="preserve">洪荒流的世界观建立在四大核心设定之上：天道、圣人、量劫、因果。这四大设定相互关联、相互制约，构成了洪荒流独特的世界观骨架。理解这四大设定及其相互关系，是写作洪荒流的基础。</w:t>
      </w:r>
    </w:p>
    <w:p>
      <w:pPr>
        <w:spacing w:after="100" w:line="312"/>
        <w:ind w:firstLine="480"/>
        <w:jc w:val="both"/>
      </w:pPr>
      <w:r>
        <w:rPr>
          <w:rFonts w:ascii="Times New Roman" w:eastAsia="SimSun"/>
          <w:color w:val="1A1A1A"/>
          <w:sz w:val="24"/>
          <w:szCs w:val="24"/>
        </w:rPr>
        <w:t xml:space="preserve">天道是洪荒世界观的最高法则。在洪荒流中，天道不是一个有人格的神，而是一种抽象的规则——它「无常、无情，包容万物，游离其外，无善无恶，无是无非，无恩无怨，无喜无悲」。天道不偏袒任何一方，但它通过量劫机制维护天地平衡——当业力积累到一定程度，天道就会引发量劫进行清算。鸿钧道祖是「天道代言人」——他不是天道本身，但天道就是鸿钧（鸿钧与天道合道）。这种「天道—鸿钧」的关系设计，让天道既有抽象规则的威严，又有人格化代理的可叙事性。</w:t>
      </w:r>
    </w:p>
    <w:p>
      <w:pPr>
        <w:spacing w:after="100" w:line="312"/>
        <w:ind w:firstLine="480"/>
        <w:jc w:val="both"/>
      </w:pPr>
      <w:r>
        <w:rPr>
          <w:rFonts w:ascii="Times New Roman" w:eastAsia="SimSun"/>
          <w:color w:val="1A1A1A"/>
          <w:sz w:val="24"/>
          <w:szCs w:val="24"/>
        </w:rPr>
        <w:t xml:space="preserve">圣人是洪荒世界观的最高境界。圣人是超脱量劫、与天道同在的存在——他们「不死不灭」，已经超越了普通生灵的生死轮回。但圣人之间也有高下之分：天道圣人（如老子、元始、通天、女娲、接引、准提）受天道约束，不能轻易出手；混元圣人（如鸿钧）则超越天道，是真正的「至高存在」。主角的修行之路，本质上是追求成为圣人的过程。但成圣之路极为艰难——除了实力要求外，还需要斩三尸、立大教、证大道等多种条件。</w:t>
      </w:r>
    </w:p>
    <w:p>
      <w:pPr>
        <w:spacing w:after="100" w:line="312"/>
        <w:ind w:firstLine="480"/>
        <w:jc w:val="both"/>
      </w:pPr>
      <w:r>
        <w:rPr>
          <w:rFonts w:ascii="Times New Roman" w:eastAsia="SimSun"/>
          <w:color w:val="1A1A1A"/>
          <w:sz w:val="24"/>
          <w:szCs w:val="24"/>
        </w:rPr>
        <w:t xml:space="preserve">量劫是洪荒世界观的核心机制。量劫是天地间业力积累到一定程度后引发的强制清算——通过大规模的生灵涂炭来清算因果、净化天地。洪荒流中常见的量劫包括：龙汉初劫（龙凤麒麟三族大战）、巫妖量劫（巫族与妖族大战）、封神量劫（阐教与截教封神之战）、西游量劫（佛教东传取经之旅）。每一次量劫都是一段完整的故事段落，量劫之间则是过渡期。量劫机制的设计精妙之处在于：它给主角的成长提供了时间锚点，也给洪荒世界的「无常」感提供了具体呈现。</w:t>
      </w:r>
    </w:p>
    <w:p>
      <w:pPr>
        <w:spacing w:after="100" w:line="312"/>
        <w:ind w:firstLine="480"/>
        <w:jc w:val="both"/>
      </w:pPr>
      <w:r>
        <w:rPr>
          <w:rFonts w:ascii="Times New Roman" w:eastAsia="SimSun"/>
          <w:color w:val="1A1A1A"/>
          <w:sz w:val="24"/>
          <w:szCs w:val="24"/>
        </w:rPr>
        <w:t xml:space="preserve">因果是洪荒世界观的根本法则。在洪荒流中，因果比实力更根本——一个强者可以杀死弱者，但因果未了就会留下业力，业力积累就会引发量劫，最终反噬自身。因果法则让洪荒流的冲突设计极为独特：主角不能简单地用实力解决一切问题，每一次出手都要考虑因果后果。主角与反派的恩怨，往往不是单纯的对决，而是纠缠着前世今生、师承渊源、法宝归属等多重因果的复杂博弈。因果法则还衍生出「功德」概念——做善事积累功德，可以抵御业力，是成圣的重要资本。</w:t>
      </w:r>
    </w:p>
    <w:p>
      <w:pPr>
        <w:spacing w:after="100" w:line="312"/>
        <w:ind w:firstLine="480"/>
        <w:jc w:val="both"/>
      </w:pPr>
      <w:r>
        <w:rPr>
          <w:rFonts w:ascii="Times New Roman" w:eastAsia="SimSun"/>
          <w:color w:val="1A1A1A"/>
          <w:sz w:val="24"/>
          <w:szCs w:val="24"/>
        </w:rPr>
        <w:t xml:space="preserve">四大设定的相互关系是：天道是最高法则，圣人试图超脱天道但仍受其约束，量劫是天道维护平衡的手段，因果是量劫生成的根本原因。主角的修行之路，本质上是在这四大设定之间寻找平衡——既要积累实力和功德以追求成圣，又要避免业力积累引发量劫反噬。这种「在多重规则之间寻找出路」的设计，让洪荒流的叙事比修仙流、玄幻流都更为复杂和深邃。</w:t>
      </w:r>
    </w:p>
    <w:p>
      <w:pPr>
        <w:pStyle w:val="Heading2"/>
        <w:spacing w:after="180" w:before="360" w:line="340"/>
      </w:pPr>
      <w:bookmarkStart w:id="100023" w:name="_Toc100023"/>
      <w:r>
        <w:rPr>
          <w:rFonts w:ascii="Times New Roman" w:eastAsia="SimHei"/>
          <w:b/>
          <w:bCs/>
          <w:color w:val="2A4A3A"/>
          <w:sz w:val="28"/>
          <w:szCs w:val="28"/>
        </w:rPr>
        <w:t xml:space="preserve">3.6 终局冲突设计：天道宿命与圣人意志的对抗</w:t>
      </w:r>
      <w:bookmarkEnd w:id="100023"/>
    </w:p>
    <w:p>
      <w:pPr>
        <w:spacing w:after="100" w:line="312"/>
        <w:ind w:firstLine="480"/>
        <w:jc w:val="both"/>
      </w:pPr>
      <w:r>
        <w:rPr>
          <w:rFonts w:ascii="Times New Roman" w:eastAsia="SimSun"/>
          <w:color w:val="1A1A1A"/>
          <w:sz w:val="24"/>
          <w:szCs w:val="24"/>
        </w:rPr>
        <w:t xml:space="preserve">洪荒流的终局冲突设计，与修仙流和玄幻流都有明显差异。如果说修仙流的终局是「哲学性的天道超脱」，玄幻流的终局是「物理性的位面征服」，那么洪荒流的终局则是「天道宿命与圣人意志的对抗」。这种对抗的内核是：圣人们虽然超脱量劫，但仍受天道约束；当圣人对天道的某些安排不满时，他们会试图改变天道走向，但又会因此引发新的量劫或反噬。</w:t>
      </w:r>
    </w:p>
    <w:p>
      <w:pPr>
        <w:spacing w:after="100" w:line="312"/>
        <w:ind w:firstLine="480"/>
        <w:jc w:val="both"/>
      </w:pPr>
      <w:r>
        <w:rPr>
          <w:rFonts w:ascii="Times New Roman" w:eastAsia="SimSun"/>
          <w:color w:val="1A1A1A"/>
          <w:sz w:val="24"/>
          <w:szCs w:val="24"/>
        </w:rPr>
        <w:t xml:space="preserve">洪荒流终局冲突的常见形式有三种。第一种是「量劫终局」——主角在最后一次量劫中扮演关键角色，通过量劫的清算完成自身的成圣或超脱。这种设计在《佛本是道》中体现得最明显——周青通过封神量劫的清算，成为圣人。量劫终局的优点是与前文铺垫高度一致；缺点是终局格局受限——量劫的本质是清算，主角的胜利也是清算的一部分，难以有「超越」的感觉。</w:t>
      </w:r>
    </w:p>
    <w:p>
      <w:pPr>
        <w:spacing w:after="100" w:line="312"/>
        <w:ind w:firstLine="480"/>
        <w:jc w:val="both"/>
      </w:pPr>
      <w:r>
        <w:rPr>
          <w:rFonts w:ascii="Times New Roman" w:eastAsia="SimSun"/>
          <w:color w:val="1A1A1A"/>
          <w:sz w:val="24"/>
          <w:szCs w:val="24"/>
        </w:rPr>
        <w:t xml:space="preserve">第二种是「圣人博弈终局」——主角成为圣人后，与其他圣人展开博弈，争夺对天道走向的影响力。这种设计在《佛本是道》后期有所体现——周青成为圣人后，与老子、元始、通天等圣人展开博弈，重新划分洪荒势力范围。圣人博弈终局的优点是格局宏大、对手强大；缺点是圣人之间的博弈往往是「不动手的较量」，难以写出激烈的战斗场面。</w:t>
      </w:r>
    </w:p>
    <w:p>
      <w:pPr>
        <w:spacing w:after="100" w:line="312"/>
        <w:ind w:firstLine="480"/>
        <w:jc w:val="both"/>
      </w:pPr>
      <w:r>
        <w:rPr>
          <w:rFonts w:ascii="Times New Roman" w:eastAsia="SimSun"/>
          <w:color w:val="1A1A1A"/>
          <w:sz w:val="24"/>
          <w:szCs w:val="24"/>
        </w:rPr>
        <w:t xml:space="preserve">第三种是「天道对抗终局」——主角成为圣人后，进一步对抗天道本身，试图改变天道的某些规则。这种设计较为罕见，因为洪荒世界观中天道是至高法则，对抗天道往往意味着自我毁灭。但在某些洪荒流作品中，主角会通过某种方式（如以力证道、超越鸿钧等）达到「超越天道」的境界，从而改变天道的某些规则。天道对抗终局的优点是格局最高、爽感最强；缺点是容易破坏洪荒世界观的核心设定——天道如果是可以被超越的，那么整个世界观就失去了稳定性。</w:t>
      </w:r>
    </w:p>
    <w:p>
      <w:pPr>
        <w:spacing w:after="100" w:line="312"/>
        <w:ind w:firstLine="480"/>
        <w:jc w:val="both"/>
      </w:pPr>
      <w:r>
        <w:rPr>
          <w:rFonts w:ascii="Times New Roman" w:eastAsia="SimSun"/>
          <w:color w:val="1A1A1A"/>
          <w:sz w:val="24"/>
          <w:szCs w:val="24"/>
        </w:rPr>
        <w:t xml:space="preserve">在实际写作中，洪荒流作者需要特别注意终局冲突的「因果闭环」。洪荒流的终局不能简单地「打爆反派」，而是要让所有的因果线索在终局得到清算——主角的每一次出手、每一次选择，都要在终局产生相应的结果。这种「因果闭环」的设计难度很高，但一旦成功，能给读者带来「整部小说是一盘大棋」的强烈满足感。</w:t>
      </w:r>
    </w:p>
    <w:p>
      <w:pPr>
        <w:pStyle w:val="Heading2"/>
        <w:spacing w:after="180" w:before="360" w:line="340"/>
      </w:pPr>
      <w:bookmarkStart w:id="100024" w:name="_Toc100024"/>
      <w:r>
        <w:rPr>
          <w:rFonts w:ascii="Times New Roman" w:eastAsia="SimHei"/>
          <w:b/>
          <w:bCs/>
          <w:color w:val="2A4A3A"/>
          <w:sz w:val="28"/>
          <w:szCs w:val="28"/>
        </w:rPr>
        <w:t xml:space="preserve">3.7 洪荒流终局反派的特殊性：往往非人格化</w:t>
      </w:r>
      <w:bookmarkEnd w:id="100024"/>
    </w:p>
    <w:p>
      <w:pPr>
        <w:spacing w:after="100" w:line="312"/>
        <w:ind w:firstLine="480"/>
        <w:jc w:val="both"/>
      </w:pPr>
      <w:r>
        <w:rPr>
          <w:rFonts w:ascii="Times New Roman" w:eastAsia="SimSun"/>
          <w:color w:val="1A1A1A"/>
          <w:sz w:val="24"/>
          <w:szCs w:val="24"/>
        </w:rPr>
        <w:t xml:space="preserve">洪荒流的终局反派设计，有一个极为特殊的特征——往往是非人格化的。与修仙流和玄幻流常见的「人格化反派」（某个具体的强者）不同，洪荒流的终局反派往往是某种抽象的存在——可能是天道本身、可能是量劫的必然、可能是因果的反噬。这种非人格化反派的设计，让洪荒流的终局冲突带有独特的哲学意味。</w:t>
      </w:r>
    </w:p>
    <w:p>
      <w:pPr>
        <w:spacing w:after="100" w:line="312"/>
        <w:ind w:firstLine="480"/>
        <w:jc w:val="both"/>
      </w:pPr>
      <w:r>
        <w:rPr>
          <w:rFonts w:ascii="Times New Roman" w:eastAsia="SimSun"/>
          <w:color w:val="1A1A1A"/>
          <w:sz w:val="24"/>
          <w:szCs w:val="24"/>
        </w:rPr>
        <w:t xml:space="preserve">非人格化反派的第一种形式是「天道本身」——主角成为圣人后，进一步对抗天道，试图改变天道的某些规则。这种设计在《佛本是道》中有所体现——周青虽然成为圣人，但仍然受制于天道，他的「圣人之道」本质上是对天道的一种反思和超越。天道作为反派的设计优点是格局最高、哲学意味最强；缺点是难以写出有血有肉的对决场面——「与抽象规则对战」的戏剧张力较弱。</w:t>
      </w:r>
    </w:p>
    <w:p>
      <w:pPr>
        <w:spacing w:after="100" w:line="312"/>
        <w:ind w:firstLine="480"/>
        <w:jc w:val="both"/>
      </w:pPr>
      <w:r>
        <w:rPr>
          <w:rFonts w:ascii="Times New Roman" w:eastAsia="SimSun"/>
          <w:color w:val="1A1A1A"/>
          <w:sz w:val="24"/>
          <w:szCs w:val="24"/>
        </w:rPr>
        <w:t xml:space="preserve">非人格化反派的第二种形式是「量劫必然」——主角面对的不是某个反派，而是量劫的必然走向。在洪荒世界观中，量劫是天道维护平衡的必然机制，任何试图阻止量劫的行为都会引发更大的反噬。主角可能试图阻止某次量劫（如阻止巫妖大战），但最终发现量劫不可避免，只能选择在量劫中保全自身和亲近之人。这种「与必然对抗」的设计，让洪荒流的终局带有悲剧性色彩。</w:t>
      </w:r>
    </w:p>
    <w:p>
      <w:pPr>
        <w:spacing w:after="100" w:line="312"/>
        <w:ind w:firstLine="480"/>
        <w:jc w:val="both"/>
      </w:pPr>
      <w:r>
        <w:rPr>
          <w:rFonts w:ascii="Times New Roman" w:eastAsia="SimSun"/>
          <w:color w:val="1A1A1A"/>
          <w:sz w:val="24"/>
          <w:szCs w:val="24"/>
        </w:rPr>
        <w:t xml:space="preserve">非人格化反派的第三种形式是「因果反噬」——主角在修行过程中积累的因果，在终局集中爆发，成为主角必须面对的最终挑战。这种设计要求作者在前文有极为缜密的因果铺垫——主角的每一次出手、每一次选择，都要在终局产生相应的反噬。因果反噬的设计优点是给读者带来「整部小说是一盘大棋」的强烈满足感；缺点是写作难度极高，需要作者有极强的逻辑把控能力。</w:t>
      </w:r>
    </w:p>
    <w:p>
      <w:pPr>
        <w:spacing w:after="100" w:line="312"/>
        <w:ind w:firstLine="480"/>
        <w:jc w:val="both"/>
      </w:pPr>
      <w:r>
        <w:rPr>
          <w:rFonts w:ascii="Times New Roman" w:eastAsia="SimSun"/>
          <w:color w:val="1A1A1A"/>
          <w:sz w:val="24"/>
          <w:szCs w:val="24"/>
        </w:rPr>
        <w:t xml:space="preserve">当然，洪荒流也并非完全排斥人格化反派。在某些洪荒流作品中，终局反派是某个具体的强者——可能是某个反对主角成圣的圣人、可能是某个试图颠覆洪荒秩序的魔神。但即使是人格化反派，也往往带有「非人格化」的色彩——反派的动机往往不是单纯的恶，而是某种「道」的体现。比如《佛本是道》中元始天尊对周青的敌意，本质上不是个人恩怨，而是阐教与截教的「道之争锋」。这种「人格化但带道义」的反派设计，让洪荒流的终局冲突比修仙流、玄幻流都更为厚重。</w:t>
      </w:r>
    </w:p>
    <w:p>
      <w:pPr>
        <w:pStyle w:val="Heading1"/>
        <w:spacing w:after="240" w:before="480" w:line="360"/>
        <w:jc w:val="left"/>
      </w:pPr>
      <w:bookmarkStart w:id="100025" w:name="_Toc100025"/>
      <w:r>
        <w:rPr>
          <w:rFonts w:ascii="Times New Roman" w:eastAsia="SimHei"/>
          <w:b/>
          <w:bCs/>
          <w:color w:val="2A4A3A"/>
          <w:sz w:val="32"/>
          <w:szCs w:val="32"/>
        </w:rPr>
        <w:t xml:space="preserve">第四章 三大流派主线设计公式与冲突升级阶梯</w:t>
      </w:r>
      <w:bookmarkEnd w:id="100025"/>
    </w:p>
    <w:p>
      <w:pPr>
        <w:pStyle w:val="Heading2"/>
        <w:spacing w:after="180" w:before="360" w:line="340"/>
      </w:pPr>
      <w:bookmarkStart w:id="100026" w:name="_Toc100026"/>
      <w:r>
        <w:rPr>
          <w:rFonts w:ascii="Times New Roman" w:eastAsia="SimHei"/>
          <w:b/>
          <w:bCs/>
          <w:color w:val="2A4A3A"/>
          <w:sz w:val="28"/>
          <w:szCs w:val="28"/>
        </w:rPr>
        <w:t xml:space="preserve">4.1 主线四阶段递进模板：觉醒—成长—巅峰—超脱</w:t>
      </w:r>
      <w:bookmarkEnd w:id="100026"/>
    </w:p>
    <w:p>
      <w:pPr>
        <w:spacing w:after="100" w:line="312"/>
        <w:ind w:firstLine="480"/>
        <w:jc w:val="both"/>
      </w:pPr>
      <w:r>
        <w:rPr>
          <w:rFonts w:ascii="Times New Roman" w:eastAsia="SimSun"/>
          <w:color w:val="1A1A1A"/>
          <w:sz w:val="24"/>
          <w:szCs w:val="24"/>
        </w:rPr>
        <w:t xml:space="preserve">通过对三大流派经典作品的分析，可以提炼出一个通用的主线四阶段递进模板：觉醒、成长、巅峰、超脱。这个模板适用于修仙流、玄幻流、洪荒流三大流派，是网文东方幻想叙事的通用骨架。</w:t>
      </w:r>
    </w:p>
    <w:p>
      <w:pPr>
        <w:spacing w:after="100" w:line="312"/>
        <w:ind w:firstLine="480"/>
        <w:jc w:val="both"/>
      </w:pPr>
      <w:r>
        <w:rPr>
          <w:rFonts w:ascii="Times New Roman" w:eastAsia="SimSun"/>
          <w:color w:val="1A1A1A"/>
          <w:sz w:val="24"/>
          <w:szCs w:val="24"/>
        </w:rPr>
        <w:t xml:space="preserve">第一阶段「觉醒」是主线的开篇。主角在故事开始时处于某种困境——可能是被退婚的废柴、被屠村的孤儿、被压制的天才、被穿越的普通人。这种困境设计有两个功能：一是激发读者代入感，让读者迅速站在主角一边；二是为金手指的出现提供合理性。在觉醒阶段，主角获得金手指（神秘法宝、随身老爷爷、特殊血脉、系统等），开启修行之路。觉醒阶段的篇幅通常占整部作品的5%-10%，是「拉钩子」的关键阶段——读者是否继续追读，往往取决于觉醒阶段的吸引力。</w:t>
      </w:r>
    </w:p>
    <w:p>
      <w:pPr>
        <w:spacing w:after="100" w:line="312"/>
        <w:ind w:firstLine="480"/>
        <w:jc w:val="both"/>
      </w:pPr>
      <w:r>
        <w:rPr>
          <w:rFonts w:ascii="Times New Roman" w:eastAsia="SimSun"/>
          <w:color w:val="1A1A1A"/>
          <w:sz w:val="24"/>
          <w:szCs w:val="24"/>
        </w:rPr>
        <w:t xml:space="preserve">第二阶段「成长」是主线的主体。主角在金手指辅助下逐步成长，境界提升、资源积累、人脉拓展、机缘获取。这一阶段的设计要点是「目标递进」——主角的目标不是一开始就明确的，而是随着实力提升和世界观展开逐步清晰。每一次目标升级都对应一次剧情转折。成长阶段的篇幅通常占整部作品的50%-60%，是作品的核心部分——读者的付费、订阅、推荐都取决于这一阶段的质量。</w:t>
      </w:r>
    </w:p>
    <w:p>
      <w:pPr>
        <w:spacing w:after="100" w:line="312"/>
        <w:ind w:firstLine="480"/>
        <w:jc w:val="both"/>
      </w:pPr>
      <w:r>
        <w:rPr>
          <w:rFonts w:ascii="Times New Roman" w:eastAsia="SimSun"/>
          <w:color w:val="1A1A1A"/>
          <w:sz w:val="24"/>
          <w:szCs w:val="24"/>
        </w:rPr>
        <w:t xml:space="preserve">第三阶段「巅峰」是主线的高潮。主角达到原世界的实力巅峰，开始面对原世界的最强对手。这一阶段的设计要点是「爽感释放」——前期积累的所有压力、所有伏笔、所有未解决的恩怨，在巅峰阶段集中爆发，给读者带来强烈的情绪释放。巅峰阶段的篇幅通常占整部作品的15%-20%，是作品的「爽点高峰」——读者的留存率在这一阶段达到最高。</w:t>
      </w:r>
    </w:p>
    <w:p>
      <w:pPr>
        <w:spacing w:after="100" w:line="312"/>
        <w:ind w:firstLine="480"/>
        <w:jc w:val="both"/>
      </w:pPr>
      <w:r>
        <w:rPr>
          <w:rFonts w:ascii="Times New Roman" w:eastAsia="SimSun"/>
          <w:color w:val="1A1A1A"/>
          <w:sz w:val="24"/>
          <w:szCs w:val="24"/>
        </w:rPr>
        <w:t xml:space="preserve">第四阶段「超脱」是主线的终局。主角在原世界达到巅峰后，面对更高层级的挑战——可能是飞升、可能是位面跃迁、可能是天道对抗。这一阶段的设计要点是「格局跃迁」——主角从原世界的强者变成更高层级的挑战者，世界观、规则、对手都发生根本性变化。超脱阶段的篇幅通常占整部作品的15%-20%，是作品的「精神升华」——优秀作品往往在超脱阶段达到哲学高度，让读者在爽感之外获得思考。</w:t>
      </w:r>
    </w:p>
    <w:p>
      <w:pPr>
        <w:spacing w:after="100" w:line="312"/>
        <w:ind w:firstLine="480"/>
        <w:jc w:val="both"/>
      </w:pPr>
      <w:r>
        <w:rPr>
          <w:rFonts w:ascii="Times New Roman" w:eastAsia="SimSun"/>
          <w:color w:val="1A1A1A"/>
          <w:sz w:val="24"/>
          <w:szCs w:val="24"/>
        </w:rPr>
        <w:t xml:space="preserve">四阶段模板的灵活性在于：每个阶段的具体内容可以根据流派和题材调整。修仙流的超脱往往是「天道超脱」，玄幻流的超脱往往是「位面征服」，洪荒流的超脱往往是「圣人成道」。但无论具体内容如何，四阶段的递进逻辑是不变的——觉醒→成长→巅峰→超脱，是东方幻想叙事的通用骨架。</w:t>
      </w:r>
    </w:p>
    <w:p>
      <w:pPr>
        <w:pStyle w:val="Heading2"/>
        <w:spacing w:after="180" w:before="360" w:line="340"/>
      </w:pPr>
      <w:bookmarkStart w:id="100027" w:name="_Toc100027"/>
      <w:r>
        <w:rPr>
          <w:rFonts w:ascii="Times New Roman" w:eastAsia="SimHei"/>
          <w:b/>
          <w:bCs/>
          <w:color w:val="2A4A3A"/>
          <w:sz w:val="28"/>
          <w:szCs w:val="28"/>
        </w:rPr>
        <w:t xml:space="preserve">4.2 冲突升级阶梯表：从小我到大道</w:t>
      </w:r>
      <w:bookmarkEnd w:id="100027"/>
    </w:p>
    <w:p>
      <w:pPr>
        <w:spacing w:after="100" w:line="312"/>
        <w:ind w:firstLine="480"/>
        <w:jc w:val="both"/>
      </w:pPr>
      <w:r>
        <w:rPr>
          <w:rFonts w:ascii="Times New Roman" w:eastAsia="SimSun"/>
          <w:color w:val="1A1A1A"/>
          <w:sz w:val="24"/>
          <w:szCs w:val="24"/>
        </w:rPr>
        <w:t xml:space="preserve">三大流派的冲突设计，都可以套用一个通用的「冲突升级阶梯表」。这个阶梯表从底层到顶层分为五级，主角的冲突随着实力提升逐步升级。</w:t>
      </w:r>
    </w:p>
    <w:p>
      <w:pPr>
        <w:spacing w:after="100" w:line="312"/>
        <w:ind w:firstLine="480"/>
        <w:jc w:val="both"/>
      </w:pPr>
      <w:r>
        <w:rPr>
          <w:rFonts w:ascii="Times New Roman" w:eastAsia="SimSun"/>
          <w:color w:val="1A1A1A"/>
          <w:sz w:val="24"/>
          <w:szCs w:val="24"/>
        </w:rPr>
        <w:t xml:space="preserve">第一级是「个人恩怨」——主角与某个具体人物的恩怨，如萧炎与纳兰嫣然的退婚之耻、张小凡与普智的屠村之仇。这一级冲突的格局最小，但情感张力最强，是开篇拉读者的关键。个人恩怨的设计要点是「具体可感」——读者必须能立刻理解主角的愤怒/屈辱/悲伤，才能产生代入感。</w:t>
      </w:r>
    </w:p>
    <w:p>
      <w:pPr>
        <w:spacing w:after="100" w:line="312"/>
        <w:ind w:firstLine="480"/>
        <w:jc w:val="both"/>
      </w:pPr>
      <w:r>
        <w:rPr>
          <w:rFonts w:ascii="Times New Roman" w:eastAsia="SimSun"/>
          <w:color w:val="1A1A1A"/>
          <w:sz w:val="24"/>
          <w:szCs w:val="24"/>
        </w:rPr>
        <w:t xml:space="preserve">第二级是「宗门斗争」——主角所在的宗门与敌对宗门的斗争，如青云门与鬼王宗、史莱克学院与武魂殿学院。这一级冲突的格局中等，涉及到主角的同伴和师长，是中期推进主线的核心。宗门斗争的设计要点是「阵营分明」——读者必须能清晰区分「我方」和「敌方」，才能在冲突中获得明确的立场。</w:t>
      </w:r>
    </w:p>
    <w:p>
      <w:pPr>
        <w:spacing w:after="100" w:line="312"/>
        <w:ind w:firstLine="480"/>
        <w:jc w:val="both"/>
      </w:pPr>
      <w:r>
        <w:rPr>
          <w:rFonts w:ascii="Times New Roman" w:eastAsia="SimSun"/>
          <w:color w:val="1A1A1A"/>
          <w:sz w:val="24"/>
          <w:szCs w:val="24"/>
        </w:rPr>
        <w:t xml:space="preserve">第三级是「势力争霸」——主角所在势力与敌对势力的争霸，如加玛帝国各大家族的争斗、修仙界各大宗门的联盟对抗。这一级冲突的格局较大，涉及到整个世界观的势力格局。势力争霸的设计要点是「多元博弈」——不能是简单的「正邪对立」，而应该呈现多方势力的复杂博弈，让读者感受到世界的真实感。</w:t>
      </w:r>
    </w:p>
    <w:p>
      <w:pPr>
        <w:spacing w:after="100" w:line="312"/>
        <w:ind w:firstLine="480"/>
        <w:jc w:val="both"/>
      </w:pPr>
      <w:r>
        <w:rPr>
          <w:rFonts w:ascii="Times New Roman" w:eastAsia="SimSun"/>
          <w:color w:val="1A1A1A"/>
          <w:sz w:val="24"/>
          <w:szCs w:val="24"/>
        </w:rPr>
        <w:t xml:space="preserve">第四级是「位面战争」——主角所在位面与外部威胁的战争，如异魔入侵、异域降临、位面崩坏。这一级冲突的格局最大，涉及到主角所在世界的存亡。位面战争的设计要点是「守护者身份」——主角从「争霸者」转变为「守护者」，给读者带来情感升华。</w:t>
      </w:r>
    </w:p>
    <w:p>
      <w:pPr>
        <w:spacing w:after="100" w:line="312"/>
        <w:ind w:firstLine="480"/>
        <w:jc w:val="both"/>
      </w:pPr>
      <w:r>
        <w:rPr>
          <w:rFonts w:ascii="Times New Roman" w:eastAsia="SimSun"/>
          <w:color w:val="1A1A1A"/>
          <w:sz w:val="24"/>
          <w:szCs w:val="24"/>
        </w:rPr>
        <w:t xml:space="preserve">第五级是「大道之争」——主角与天道/大道/终极法则的对抗，如韩立超脱天道、周青成圣后的天道反思。这一级冲突的格局最高，涉及到存在性、哲学性问题。大道之争的设计要点是「内在超越」——主角的胜利不是单纯的实力压制，而是「道」的领悟与践行。</w:t>
      </w:r>
    </w:p>
    <w:p>
      <w:pPr>
        <w:spacing w:after="100" w:line="312"/>
        <w:ind w:firstLine="480"/>
        <w:jc w:val="both"/>
      </w:pPr>
      <w:r>
        <w:rPr>
          <w:rFonts w:ascii="Times New Roman" w:eastAsia="SimSun"/>
          <w:color w:val="1A1A1A"/>
          <w:sz w:val="24"/>
          <w:szCs w:val="24"/>
        </w:rPr>
        <w:t xml:space="preserve">五级冲突升级阶梯表的价值在于：它给作者提供了一个清晰的「冲突升级路径」。在写作时，作者可以根据主角的当前境界，选择合适的冲突级别。同时，每一级冲突都要为下一级冲突做铺垫——比如个人恩怨的解决要引出宗门斗争，宗门斗争的升级要演变为势力争霸。这种「冲突升级链」的设计，让作品的主线始终保持递进感。</w:t>
      </w:r>
    </w:p>
    <w:p>
      <w:pPr>
        <w:pStyle w:val="Heading2"/>
        <w:spacing w:after="180" w:before="360" w:line="340"/>
      </w:pPr>
      <w:bookmarkStart w:id="100028" w:name="_Toc100028"/>
      <w:r>
        <w:rPr>
          <w:rFonts w:ascii="Times New Roman" w:eastAsia="SimHei"/>
          <w:b/>
          <w:bCs/>
          <w:color w:val="2A4A3A"/>
          <w:sz w:val="28"/>
          <w:szCs w:val="28"/>
        </w:rPr>
        <w:t xml:space="preserve">4.3 反派塑造的镜像原则：主角的黑暗面</w:t>
      </w:r>
      <w:bookmarkEnd w:id="100028"/>
    </w:p>
    <w:p>
      <w:pPr>
        <w:spacing w:after="100" w:line="312"/>
        <w:ind w:firstLine="480"/>
        <w:jc w:val="both"/>
      </w:pPr>
      <w:r>
        <w:rPr>
          <w:rFonts w:ascii="Times New Roman" w:eastAsia="SimSun"/>
          <w:color w:val="1A1A1A"/>
          <w:sz w:val="24"/>
          <w:szCs w:val="24"/>
        </w:rPr>
        <w:t xml:space="preserve">三大流派的优秀反派设计，往往遵循一个共同原则——「镜像原则」。即反派不是单纯的恶人，而是主角的某种「镜像」，是主角在不同选择下可能走向的另一种可能。这种镜像设计让反派具有了深度，也让终局冲突不只是「正邪之战」，而是「道之争锋」。</w:t>
      </w:r>
    </w:p>
    <w:p>
      <w:pPr>
        <w:spacing w:after="100" w:line="312"/>
        <w:ind w:firstLine="480"/>
        <w:jc w:val="both"/>
      </w:pPr>
      <w:r>
        <w:rPr>
          <w:rFonts w:ascii="Times New Roman" w:eastAsia="SimSun"/>
          <w:color w:val="1A1A1A"/>
          <w:sz w:val="24"/>
          <w:szCs w:val="24"/>
        </w:rPr>
        <w:t xml:space="preserve">镜像原则的常见形式有几种。第一种是「同源殊途」——反派与主角有相似的出身或起点，但因为某个关键选择不同而走向对立。如《诛仙》中鬼王与张小凡——都是经历了失去至亲的痛苦，但鬼王选择了执念与复仇，张小凡最终选择了放下与超脱。这种「同源殊途」的设计让反派成为主角的「另一种可能」，让读者在反派身上看到主角可能走向的黑暗面。</w:t>
      </w:r>
    </w:p>
    <w:p>
      <w:pPr>
        <w:spacing w:after="100" w:line="312"/>
        <w:ind w:firstLine="480"/>
        <w:jc w:val="both"/>
      </w:pPr>
      <w:r>
        <w:rPr>
          <w:rFonts w:ascii="Times New Roman" w:eastAsia="SimSun"/>
          <w:color w:val="1A1A1A"/>
          <w:sz w:val="24"/>
          <w:szCs w:val="24"/>
        </w:rPr>
        <w:t xml:space="preserve">第二种是「道义对立」——反派不是单纯的恶人，而是另一种「道」的体现，与主角的「道」形成对立。如《佛本是道》中元始天尊与周青——元始天尊代表阐教的「正统天道观」，周青代表截教的「众生平等观」，两者的对立不是善恶之战，而是「道之争锋」。这种「道义对立」的设计让反派具有了哲学厚度，让终局冲突超越了简单的正邪之分。</w:t>
      </w:r>
    </w:p>
    <w:p>
      <w:pPr>
        <w:spacing w:after="100" w:line="312"/>
        <w:ind w:firstLine="480"/>
        <w:jc w:val="both"/>
      </w:pPr>
      <w:r>
        <w:rPr>
          <w:rFonts w:ascii="Times New Roman" w:eastAsia="SimSun"/>
          <w:color w:val="1A1A1A"/>
          <w:sz w:val="24"/>
          <w:szCs w:val="24"/>
        </w:rPr>
        <w:t xml:space="preserve">第三种是「未来镜像」——反派是主角在未来可能成为的样子，主角通过与反派的对抗，实际上是在与自己的「未来可能性」对抗。如某些玄幻流作品中，主角终局面对的反派是一个已经走上「霸道」之路的前代主角——反派曾经也是英雄，但因为某些选择变成了暴君。这种「未来镜像」的设计让主角的胜利带有自我超越的意味。</w:t>
      </w:r>
    </w:p>
    <w:p>
      <w:pPr>
        <w:spacing w:after="100" w:line="312"/>
        <w:ind w:firstLine="480"/>
        <w:jc w:val="both"/>
      </w:pPr>
      <w:r>
        <w:rPr>
          <w:rFonts w:ascii="Times New Roman" w:eastAsia="SimSun"/>
          <w:color w:val="1A1A1A"/>
          <w:sz w:val="24"/>
          <w:szCs w:val="24"/>
        </w:rPr>
        <w:t xml:space="preserve">镜像原则的写作难点在于：要让反派「立得住」——反派不能是单纯的恶人，但也不能被洗白成「其实也是好人」。优秀的镜像反派应该是「有自己的道，但与主角的道对立」的存在。在终局对决中，主角与反派的对抗不是简单的实力比拼，而是「两种道的碰撞」——主角的胜利不仅是实力的胜利，更是「道」的胜利。这种「道之争锋」的设计，是东方幻想叙事区别于西方奇幻的核心魅力之一。</w:t>
      </w:r>
    </w:p>
    <w:p>
      <w:pPr>
        <w:pStyle w:val="Heading2"/>
        <w:spacing w:after="180" w:before="360" w:line="340"/>
      </w:pPr>
      <w:bookmarkStart w:id="100029" w:name="_Toc100029"/>
      <w:r>
        <w:rPr>
          <w:rFonts w:ascii="Times New Roman" w:eastAsia="SimHei"/>
          <w:b/>
          <w:bCs/>
          <w:color w:val="2A4A3A"/>
          <w:sz w:val="28"/>
          <w:szCs w:val="28"/>
        </w:rPr>
        <w:t xml:space="preserve">4.4 善用伏笔-回收机制：开篇埋的雷终局引爆</w:t>
      </w:r>
      <w:bookmarkEnd w:id="100029"/>
    </w:p>
    <w:p>
      <w:pPr>
        <w:spacing w:after="100" w:line="312"/>
        <w:ind w:firstLine="480"/>
        <w:jc w:val="both"/>
      </w:pPr>
      <w:r>
        <w:rPr>
          <w:rFonts w:ascii="Times New Roman" w:eastAsia="SimSun"/>
          <w:color w:val="1A1A1A"/>
          <w:sz w:val="24"/>
          <w:szCs w:val="24"/>
        </w:rPr>
        <w:t xml:space="preserve">三大流派的主线设计，都极为重视「伏笔-回收」机制。优秀的网文作品，往往在开篇就埋下终局引爆的伏笔——可能是某个看似无关的细节、可能是某个神秘人物的预言、可能是主角的某个特殊能力。这些伏笔在中期逐步铺垫，在终局集中引爆，给读者带来「整部小说是一盘大棋」的强烈满足感。</w:t>
      </w:r>
    </w:p>
    <w:p>
      <w:pPr>
        <w:spacing w:after="100" w:line="312"/>
        <w:ind w:firstLine="480"/>
        <w:jc w:val="both"/>
      </w:pPr>
      <w:r>
        <w:rPr>
          <w:rFonts w:ascii="Times New Roman" w:eastAsia="SimSun"/>
          <w:color w:val="1A1A1A"/>
          <w:sz w:val="24"/>
          <w:szCs w:val="24"/>
        </w:rPr>
        <w:t xml:space="preserve">伏笔-回收机制的常见形式有几种。第一种是「能力伏笔」——主角在开篇获得的某个能力，看似普通，实则是终局的关键。如《斗破苍穹》中萧炎获得的「焚决」——开篇看似只是一部普通的功法，实则是终局击败魂天帝的关键（佛怒轮回的根基）。这种「能力伏笔」的设计要点是「开篇即铺垫，终局才引爆」——读者在开篇时不会意识到这个能力的重要性，但在终局时会恍然大悟。</w:t>
      </w:r>
    </w:p>
    <w:p>
      <w:pPr>
        <w:spacing w:after="100" w:line="312"/>
        <w:ind w:firstLine="480"/>
        <w:jc w:val="both"/>
      </w:pPr>
      <w:r>
        <w:rPr>
          <w:rFonts w:ascii="Times New Roman" w:eastAsia="SimSun"/>
          <w:color w:val="1A1A1A"/>
          <w:sz w:val="24"/>
          <w:szCs w:val="24"/>
        </w:rPr>
        <w:t xml:space="preserve">第二种是「人物伏笔」——某个看似普通的人物，实则是终局的关键角色。如《一念永恒》中的守陵人——开篇看似只是一个老者，实则是通天大陆传承链的关键节点。这种「人物伏笔」的设计要点是「低调登场，关键登场」——人物在开篇时不能太显眼，但要在终局时让读者想起「原来是他」。</w:t>
      </w:r>
    </w:p>
    <w:p>
      <w:pPr>
        <w:spacing w:after="100" w:line="312"/>
        <w:ind w:firstLine="480"/>
        <w:jc w:val="both"/>
      </w:pPr>
      <w:r>
        <w:rPr>
          <w:rFonts w:ascii="Times New Roman" w:eastAsia="SimSun"/>
          <w:color w:val="1A1A1A"/>
          <w:sz w:val="24"/>
          <w:szCs w:val="24"/>
        </w:rPr>
        <w:t xml:space="preserve">第三种是「预言伏笔」——某个神秘人物的预言或指引，暗示了终局的走向。如某些修仙流作品中，主角在开篇遇到一位神秘前辈，前辈说了一句看似无关的话，实则是终局关键。这种「预言伏笔」的设计要点是「半隐半显」——预言不能太明确，否则就失去了悬念；但也不能太隐晦，否则读者在终局时无法想起。</w:t>
      </w:r>
    </w:p>
    <w:p>
      <w:pPr>
        <w:spacing w:after="100" w:line="312"/>
        <w:ind w:firstLine="480"/>
        <w:jc w:val="both"/>
      </w:pPr>
      <w:r>
        <w:rPr>
          <w:rFonts w:ascii="Times New Roman" w:eastAsia="SimSun"/>
          <w:color w:val="1A1A1A"/>
          <w:sz w:val="24"/>
          <w:szCs w:val="24"/>
        </w:rPr>
        <w:t xml:space="preserve">第四种是「规则伏笔」——某个看似无关的世界观规则，实则是终局的关键。如洪荒流中「因果法则」——开篇看似只是一个设定，实则是终局清算的根本依据。这种「规则伏笔」的设计要点是「贯穿始终」——规则要在整部作品中反复出现，让读者逐步理解其重要性。</w:t>
      </w:r>
    </w:p>
    <w:p>
      <w:pPr>
        <w:spacing w:after="100" w:line="312"/>
        <w:ind w:firstLine="480"/>
        <w:jc w:val="both"/>
      </w:pPr>
      <w:r>
        <w:rPr>
          <w:rFonts w:ascii="Times New Roman" w:eastAsia="SimSun"/>
          <w:color w:val="1A1A1A"/>
          <w:sz w:val="24"/>
          <w:szCs w:val="24"/>
        </w:rPr>
        <w:t xml:space="preserve">伏笔-回收机制的写作难点在于「度」的把握——伏笔太少会让终局显得突兀，伏笔太多会让中期显得啰嗦。优秀的网文作者往往采用「明暗双线」策略：明线是主线推进，暗线是伏笔积累。读者在追读时主要关注明线，但在终局时会发现暗线一直在悄悄推进。这种「明暗双线」的设计，让作品在保持爽感的同时获得了深度。</w:t>
      </w:r>
    </w:p>
    <w:p>
      <w:pPr>
        <w:pStyle w:val="Heading2"/>
        <w:spacing w:after="180" w:before="360" w:line="340"/>
      </w:pPr>
      <w:bookmarkStart w:id="100030" w:name="_Toc100030"/>
      <w:r>
        <w:rPr>
          <w:rFonts w:ascii="Times New Roman" w:eastAsia="SimHei"/>
          <w:b/>
          <w:bCs/>
          <w:color w:val="2A4A3A"/>
          <w:sz w:val="28"/>
          <w:szCs w:val="28"/>
        </w:rPr>
        <w:t xml:space="preserve">4.5 三大流派主线设计要素对比</w:t>
      </w:r>
      <w:bookmarkEnd w:id="100030"/>
    </w:p>
    <w:p>
      <w:pPr>
        <w:spacing w:after="100" w:line="312"/>
        <w:ind w:firstLine="480"/>
        <w:jc w:val="both"/>
      </w:pPr>
      <w:r>
        <w:rPr>
          <w:rFonts w:ascii="Times New Roman" w:eastAsia="SimSun"/>
          <w:color w:val="1A1A1A"/>
          <w:sz w:val="24"/>
          <w:szCs w:val="24"/>
        </w:rPr>
        <w:t xml:space="preserve">为了更清晰地呈现三大流派在主线设计上的差异，本节以对比表格的形式总结各流派的核心要素。需要说明的是，这些差异是「范式性」的差异，具体作品可能存在融合或变体——比如《诛仙》兼具修仙流和古典仙侠的特征，《完美世界》兼具玄幻流和史诗修仙的特征。</w:t>
      </w:r>
    </w:p>
    <w:p>
      <w:pPr>
        <w:spacing w:after="100" w:line="312"/>
        <w:ind w:firstLine="480"/>
        <w:jc w:val="both"/>
      </w:pPr>
      <w:r>
        <w:rPr>
          <w:rFonts w:ascii="Times New Roman" w:eastAsia="SimSun"/>
          <w:color w:val="1A1A1A"/>
          <w:sz w:val="24"/>
          <w:szCs w:val="24"/>
        </w:rPr>
        <w:t xml:space="preserve">从对比可以看出，三大流派在主角类型、金手指、境界体系、主线骨架、终局冲突、反派模式等维度都呈现出明显差异。这些差异源于各流派的文化根源不同——修仙流承接道家传统，玄幻流融合西方奇幻与热血王道，洪荒流重构中华神话体系。理解这些差异，是写作东方幻想叙事的基础。</w:t>
      </w:r>
    </w:p>
    <w:p>
      <w:pPr>
        <w:spacing w:after="100" w:line="312"/>
        <w:ind w:firstLine="480"/>
        <w:jc w:val="both"/>
      </w:pPr>
      <w:r>
        <w:rPr>
          <w:rFonts w:ascii="Times New Roman" w:eastAsia="SimSun"/>
          <w:color w:val="1A1A1A"/>
          <w:sz w:val="24"/>
          <w:szCs w:val="24"/>
        </w:rPr>
        <w:t xml:space="preserve">同时，三大流派也有共同的核心要素——四阶段递进模板（觉醒—成长—巅峰—超脱）、五级冲突升级阶梯（个人—宗门—势力—位面—大道）、镜像反派原则、伏笔-回收机制等。这些共同要素构成了东方幻想叙事的「通用骨架」，是各流派共享的方法论。</w:t>
      </w:r>
    </w:p>
    <w:p>
      <w:pPr>
        <w:spacing w:after="100" w:line="312"/>
        <w:ind w:firstLine="480"/>
        <w:jc w:val="both"/>
      </w:pPr>
      <w:r>
        <w:rPr>
          <w:rFonts w:ascii="Times New Roman" w:eastAsia="SimSun"/>
          <w:color w:val="1A1A1A"/>
          <w:sz w:val="24"/>
          <w:szCs w:val="24"/>
        </w:rPr>
        <w:t xml:space="preserve">在实际写作中，作者可以根据自己的创作偏好选择主攻流派，同时借鉴其他流派的元素——比如写修仙流时可以借鉴玄幻流的热血节奏，写玄幻流时可以借鉴洪荒流的世界观厚度，写洪荒流时可以借鉴修仙流的人物塑造。这种「流派融合」是当前网文创作的重要趋势，本报告第五章将详细讨论。</w:t>
      </w:r>
    </w:p>
    <w:p>
      <w:pPr>
        <w:keepNext/>
        <w:spacing w:after="120" w:before="200"/>
        <w:jc w:val="center"/>
      </w:pPr>
      <w:r>
        <w:rPr>
          <w:rFonts w:ascii="Times New Roman" w:eastAsia="SimHei"/>
          <w:b/>
          <w:bCs/>
          <w:color w:val="2A4A3A"/>
          <w:sz w:val="22"/>
          <w:szCs w:val="22"/>
        </w:rPr>
        <w:t xml:space="preserve">表1 三大流派主线设计要素对比</w:t>
      </w:r>
    </w:p>
    <w:tbl>
      <w:tblPr>
        <w:tblW w:type="pct" w:w="100%"/>
        <w:tblBorders>
          <w:top w:val="single" w:color="2A4A3A" w:sz="6"/>
          <w:left w:val="none"/>
          <w:bottom w:val="single" w:color="2A4A3A" w:sz="6"/>
          <w:right w:val="none"/>
          <w:insideH w:val="single" w:color="D0D0D0" w:sz="1"/>
          <w:insideV w:val="none"/>
        </w:tblBorders>
        <w:tblLayout w:type="fixed"/>
      </w:tblPr>
      <w:tblGrid>
        <w:gridCol w:w="100"/>
        <w:gridCol w:w="100"/>
        <w:gridCol w:w="100"/>
        <w:gridCol w:w="100"/>
      </w:tblGrid>
      <w:tr>
        <w:trPr>
          <w:cantSplit/>
          <w:tblHeader/>
        </w:trPr>
        <w:tc>
          <w:tcPr>
            <w:tcW w:type="pct" w:w="25%"/>
            <w:shd w:fill="2A4A3A" w:val="clear"/>
            <w:tcMar>
              <w:top w:type="dxa" w:w="100"/>
              <w:left w:type="dxa" w:w="120"/>
              <w:bottom w:type="dxa" w:w="100"/>
              <w:right w:type="dxa" w:w="120"/>
            </w:tcMar>
          </w:tcPr>
          <w:p>
            <w:pPr>
              <w:spacing w:line="280"/>
              <w:jc w:val="center"/>
            </w:pPr>
            <w:r>
              <w:rPr>
                <w:rFonts w:ascii="Times New Roman" w:eastAsia="SimHei"/>
                <w:b/>
                <w:bCs/>
                <w:color w:val="FFFFFF"/>
                <w:sz w:val="22"/>
                <w:szCs w:val="22"/>
              </w:rPr>
              <w:t xml:space="preserve">设计要素</w:t>
            </w:r>
          </w:p>
        </w:tc>
        <w:tc>
          <w:tcPr>
            <w:tcW w:type="pct" w:w="25%"/>
            <w:shd w:fill="2A4A3A" w:val="clear"/>
            <w:tcMar>
              <w:top w:type="dxa" w:w="100"/>
              <w:left w:type="dxa" w:w="120"/>
              <w:bottom w:type="dxa" w:w="100"/>
              <w:right w:type="dxa" w:w="120"/>
            </w:tcMar>
          </w:tcPr>
          <w:p>
            <w:pPr>
              <w:spacing w:line="280"/>
              <w:jc w:val="center"/>
            </w:pPr>
            <w:r>
              <w:rPr>
                <w:rFonts w:ascii="Times New Roman" w:eastAsia="SimHei"/>
                <w:b/>
                <w:bCs/>
                <w:color w:val="FFFFFF"/>
                <w:sz w:val="22"/>
                <w:szCs w:val="22"/>
              </w:rPr>
              <w:t xml:space="preserve">修仙流</w:t>
            </w:r>
          </w:p>
        </w:tc>
        <w:tc>
          <w:tcPr>
            <w:tcW w:type="pct" w:w="25%"/>
            <w:shd w:fill="2A4A3A" w:val="clear"/>
            <w:tcMar>
              <w:top w:type="dxa" w:w="100"/>
              <w:left w:type="dxa" w:w="120"/>
              <w:bottom w:type="dxa" w:w="100"/>
              <w:right w:type="dxa" w:w="120"/>
            </w:tcMar>
          </w:tcPr>
          <w:p>
            <w:pPr>
              <w:spacing w:line="280"/>
              <w:jc w:val="center"/>
            </w:pPr>
            <w:r>
              <w:rPr>
                <w:rFonts w:ascii="Times New Roman" w:eastAsia="SimHei"/>
                <w:b/>
                <w:bCs/>
                <w:color w:val="FFFFFF"/>
                <w:sz w:val="22"/>
                <w:szCs w:val="22"/>
              </w:rPr>
              <w:t xml:space="preserve">玄幻流</w:t>
            </w:r>
          </w:p>
        </w:tc>
        <w:tc>
          <w:tcPr>
            <w:tcW w:type="pct" w:w="25%"/>
            <w:shd w:fill="2A4A3A" w:val="clear"/>
            <w:tcMar>
              <w:top w:type="dxa" w:w="100"/>
              <w:left w:type="dxa" w:w="120"/>
              <w:bottom w:type="dxa" w:w="100"/>
              <w:right w:type="dxa" w:w="120"/>
            </w:tcMar>
          </w:tcPr>
          <w:p>
            <w:pPr>
              <w:spacing w:line="280"/>
              <w:jc w:val="center"/>
            </w:pPr>
            <w:r>
              <w:rPr>
                <w:rFonts w:ascii="Times New Roman" w:eastAsia="SimHei"/>
                <w:b/>
                <w:bCs/>
                <w:color w:val="FFFFFF"/>
                <w:sz w:val="22"/>
                <w:szCs w:val="22"/>
              </w:rPr>
              <w:t xml:space="preserve">洪荒流</w:t>
            </w:r>
          </w:p>
        </w:tc>
      </w:tr>
      <w:tr>
        <w:trPr>
          <w:cantSplit/>
        </w:trPr>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文化根源</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道家内丹与志怪传统</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西方奇幻+热血王道</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封神演义+山海经</w:t>
            </w:r>
          </w:p>
        </w:tc>
      </w:tr>
      <w:tr>
        <w:trPr>
          <w:cantSplit/>
        </w:trPr>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主角类型</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凡人/苟道/求道者</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天才/逆袭/争霸者</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权谋/布局/成圣者</w:t>
            </w:r>
          </w:p>
        </w:tc>
      </w:tr>
      <w:tr>
        <w:trPr>
          <w:cantSplit/>
        </w:trPr>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金手指类型</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神秘法宝+修炼心得</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老爷爷+特殊血脉+系统</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前世记忆+法宝传承</w:t>
            </w:r>
          </w:p>
        </w:tc>
      </w:tr>
      <w:tr>
        <w:trPr>
          <w:cantSplit/>
        </w:trPr>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境界体系</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炼气筑基金丹元婴化神</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斗者斗师斗灵斗王斗帝</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地仙人仙天仙金仙大罗</w:t>
            </w:r>
          </w:p>
        </w:tc>
      </w:tr>
      <w:tr>
        <w:trPr>
          <w:cantSplit/>
        </w:trPr>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主线骨架</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境界阶梯×资源争夺×道心</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金手指×复仇夺宝×位面</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量劫×因果×成圣</w:t>
            </w:r>
          </w:p>
        </w:tc>
      </w:tr>
      <w:tr>
        <w:trPr>
          <w:cantSplit/>
        </w:trPr>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终局冲突</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天道枷锁与自我超越</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神位/位面/天道之争</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天道宿命与圣人意志</w:t>
            </w:r>
          </w:p>
        </w:tc>
      </w:tr>
      <w:tr>
        <w:trPr>
          <w:cantSplit/>
        </w:trPr>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反派模式</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天道化身/同代镜像/远古宿敌</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远古魔神/同代宿敌/神界强敌</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天道本身/量劫必然/因果反噬</w:t>
            </w:r>
          </w:p>
        </w:tc>
      </w:tr>
      <w:tr>
        <w:trPr>
          <w:cantSplit/>
        </w:trPr>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代表作品</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凡人修仙传/诛仙/一念永恒</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斗破苍穹/斗罗大陆/武动乾坤</w:t>
            </w:r>
          </w:p>
        </w:tc>
        <w:tc>
          <w:tcPr>
            <w:tcW w:type="pct" w:w="25%"/>
            <w:shd w:fill="FFFFFF" w:val="clear"/>
            <w:tcMar>
              <w:top w:type="dxa" w:w="80"/>
              <w:left w:type="dxa" w:w="120"/>
              <w:bottom w:type="dxa" w:w="80"/>
              <w:right w:type="dxa" w:w="120"/>
            </w:tcMar>
          </w:tcPr>
          <w:p>
            <w:pPr>
              <w:spacing w:line="280"/>
              <w:jc w:val="left"/>
            </w:pPr>
            <w:r>
              <w:rPr>
                <w:rFonts w:ascii="Times New Roman" w:eastAsia="SimSun"/>
                <w:color w:val="1A1A1A"/>
                <w:sz w:val="20"/>
                <w:szCs w:val="20"/>
              </w:rPr>
              <w:t xml:space="preserve">佛本是道/洪荒玄松道</w:t>
            </w:r>
          </w:p>
        </w:tc>
      </w:tr>
      <w:tr>
        <w:trPr>
          <w:cantSplit/>
        </w:trPr>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篇幅特征</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数百万至千万字</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三百万至五百万字</w:t>
            </w:r>
          </w:p>
        </w:tc>
        <w:tc>
          <w:tcPr>
            <w:tcW w:type="pct" w:w="25%"/>
            <w:shd w:fill="F0EDE5" w:val="clear"/>
            <w:tcMar>
              <w:top w:type="dxa" w:w="80"/>
              <w:left w:type="dxa" w:w="120"/>
              <w:bottom w:type="dxa" w:w="80"/>
              <w:right w:type="dxa" w:w="120"/>
            </w:tcMar>
          </w:tcPr>
          <w:p>
            <w:pPr>
              <w:spacing w:line="280"/>
              <w:jc w:val="left"/>
            </w:pPr>
            <w:r>
              <w:rPr>
                <w:rFonts w:ascii="Times New Roman" w:eastAsia="SimSun"/>
                <w:color w:val="1A1A1A"/>
                <w:sz w:val="20"/>
                <w:szCs w:val="20"/>
              </w:rPr>
              <w:t xml:space="preserve">二百万至五百万字</w:t>
            </w:r>
          </w:p>
        </w:tc>
      </w:tr>
    </w:tbl>
    <w:p>
      <w:pPr>
        <w:spacing w:after="120"/>
      </w:pPr>
    </w:p>
    <w:p>
      <w:pPr>
        <w:pStyle w:val="Heading1"/>
        <w:spacing w:after="240" w:before="480" w:line="360"/>
        <w:jc w:val="left"/>
      </w:pPr>
      <w:bookmarkStart w:id="100031" w:name="_Toc100031"/>
      <w:r>
        <w:rPr>
          <w:rFonts w:ascii="Times New Roman" w:eastAsia="SimHei"/>
          <w:b/>
          <w:bCs/>
          <w:color w:val="2A4A3A"/>
          <w:sz w:val="32"/>
          <w:szCs w:val="32"/>
        </w:rPr>
        <w:t xml:space="preserve">第五章 创新变体：流派融合与新趋势</w:t>
      </w:r>
      <w:bookmarkEnd w:id="100031"/>
    </w:p>
    <w:p>
      <w:pPr>
        <w:pStyle w:val="Heading2"/>
        <w:spacing w:after="180" w:before="360" w:line="340"/>
      </w:pPr>
      <w:bookmarkStart w:id="100032" w:name="_Toc100032"/>
      <w:r>
        <w:rPr>
          <w:rFonts w:ascii="Times New Roman" w:eastAsia="SimHei"/>
          <w:b/>
          <w:bCs/>
          <w:color w:val="2A4A3A"/>
          <w:sz w:val="28"/>
          <w:szCs w:val="28"/>
        </w:rPr>
        <w:t xml:space="preserve">5.1 系统流：游戏化叙事的崛起</w:t>
      </w:r>
      <w:bookmarkEnd w:id="100032"/>
    </w:p>
    <w:p>
      <w:pPr>
        <w:spacing w:after="100" w:line="312"/>
        <w:ind w:firstLine="480"/>
        <w:jc w:val="both"/>
      </w:pPr>
      <w:r>
        <w:rPr>
          <w:rFonts w:ascii="Times New Roman" w:eastAsia="SimSun"/>
          <w:color w:val="1A1A1A"/>
          <w:sz w:val="24"/>
          <w:szCs w:val="24"/>
        </w:rPr>
        <w:t xml:space="preserve">系统流是近年来网文中最为流行的创新变体之一。它的核心特征是：主角获得一个「系统」——一个类似游戏界面的虚拟助手，能够发布任务、奖励经验、提供升级路径。系统流的出现，本质上是网文叙事的「游戏化」——将游戏机制（任务、经验、等级、奖励）引入小说叙事，给读者带来更直观的爽感反馈。</w:t>
      </w:r>
    </w:p>
    <w:p>
      <w:pPr>
        <w:spacing w:after="100" w:line="312"/>
        <w:ind w:firstLine="480"/>
        <w:jc w:val="both"/>
      </w:pPr>
      <w:r>
        <w:rPr>
          <w:rFonts w:ascii="Times New Roman" w:eastAsia="SimSun"/>
          <w:color w:val="1A1A1A"/>
          <w:sz w:val="24"/>
          <w:szCs w:val="24"/>
        </w:rPr>
        <w:t xml:space="preserve">系统流的主线设计与传统修仙/玄幻流有明显差异。传统流派的主线推进依赖主角的主观能动性——主角决定修炼什么、追求什么、对抗什么；而系统流的主线推进则由系统「任务」驱动——系统发布任务，主角完成任务获得奖励，实力提升。这种「任务驱动」的设计让系统流的作品节奏更快、爽点更密集，但也带来了一个问题：主角的「主观能动性」被削弱，容易变成「系统说什么就做什么」的傀儡。</w:t>
      </w:r>
    </w:p>
    <w:p>
      <w:pPr>
        <w:spacing w:after="100" w:line="312"/>
        <w:ind w:firstLine="480"/>
        <w:jc w:val="both"/>
      </w:pPr>
      <w:r>
        <w:rPr>
          <w:rFonts w:ascii="Times New Roman" w:eastAsia="SimSun"/>
          <w:color w:val="1A1A1A"/>
          <w:sz w:val="24"/>
          <w:szCs w:val="24"/>
        </w:rPr>
        <w:t xml:space="preserve">系统流的终局冲突设计也与传统流派不同。传统流派的终局是主角与某个反派的对抗，系统流的终局则往往是「系统本身的真相」——系统是谁给的？为什么给主角？系统的最终目的是什么？这些问题构成了系统流终局的核心悬念。优秀的系统流作品会在终局揭示系统的真相，让读者在爽感之外获得恍然大悟的满足感。</w:t>
      </w:r>
    </w:p>
    <w:p>
      <w:pPr>
        <w:spacing w:after="100" w:line="312"/>
        <w:ind w:firstLine="480"/>
        <w:jc w:val="both"/>
      </w:pPr>
      <w:r>
        <w:rPr>
          <w:rFonts w:ascii="Times New Roman" w:eastAsia="SimSun"/>
          <w:color w:val="1A1A1A"/>
          <w:sz w:val="24"/>
          <w:szCs w:val="24"/>
        </w:rPr>
        <w:t xml:space="preserve">系统流在修仙、玄幻、洪荒三大流派中都有变体应用——「修仙+系统」（修仙者获得升级系统）、「玄幻+系统」（玄幻世界中获得任务系统）、「洪荒+系统」（穿越者获得洪荒系统）。这些变体让系统流成为跨流派的通用工具，是当前网文创新的重要方向。</w:t>
      </w:r>
    </w:p>
    <w:p>
      <w:pPr>
        <w:pStyle w:val="Heading2"/>
        <w:spacing w:after="180" w:before="360" w:line="340"/>
      </w:pPr>
      <w:bookmarkStart w:id="100033" w:name="_Toc100033"/>
      <w:r>
        <w:rPr>
          <w:rFonts w:ascii="Times New Roman" w:eastAsia="SimHei"/>
          <w:b/>
          <w:bCs/>
          <w:color w:val="2A4A3A"/>
          <w:sz w:val="28"/>
          <w:szCs w:val="28"/>
        </w:rPr>
        <w:t xml:space="preserve">5.2 无敌流：反套路的爽感逻辑</w:t>
      </w:r>
      <w:bookmarkEnd w:id="100033"/>
    </w:p>
    <w:p>
      <w:pPr>
        <w:spacing w:after="100" w:line="312"/>
        <w:ind w:firstLine="480"/>
        <w:jc w:val="both"/>
      </w:pPr>
      <w:r>
        <w:rPr>
          <w:rFonts w:ascii="Times New Roman" w:eastAsia="SimSun"/>
          <w:color w:val="1A1A1A"/>
          <w:sz w:val="24"/>
          <w:szCs w:val="24"/>
        </w:rPr>
        <w:t xml:space="preserve">无敌流是另一种流行的创新变体。它的核心特征是：主角从开篇就极为强大，几乎没有任何对手能构成真正的威胁。这种设计与传统流派的「成长型主角」截然相反——传统流派的核心爽感来自主角的成长与逆袭，无敌流的核心爽感则来自主角的「绝对碾压」。</w:t>
      </w:r>
    </w:p>
    <w:p>
      <w:pPr>
        <w:spacing w:after="100" w:line="312"/>
        <w:ind w:firstLine="480"/>
        <w:jc w:val="both"/>
      </w:pPr>
      <w:r>
        <w:rPr>
          <w:rFonts w:ascii="Times New Roman" w:eastAsia="SimSun"/>
          <w:color w:val="1A1A1A"/>
          <w:sz w:val="24"/>
          <w:szCs w:val="24"/>
        </w:rPr>
        <w:t xml:space="preserve">无敌流的主线设计需要解决一个根本问题：如果主角已经无敌，故事怎么推进？优秀的无敌流作品往往通过以下方式解决：一是「目标驱动」——主角虽然实力无敌，但有某个需要完成的目标（如寻找故人、复兴宗门、改变历史）；二是「身份驱动」——主角隐藏实力，以普通身份活动，故事围绕「身份暴露」的悬念展开；三是「传承驱动」——主角是某位大能的转世或传人，故事围绕「传承延续」展开。</w:t>
      </w:r>
    </w:p>
    <w:p>
      <w:pPr>
        <w:spacing w:after="100" w:line="312"/>
        <w:ind w:firstLine="480"/>
        <w:jc w:val="both"/>
      </w:pPr>
      <w:r>
        <w:rPr>
          <w:rFonts w:ascii="Times New Roman" w:eastAsia="SimSun"/>
          <w:color w:val="1A1A1A"/>
          <w:sz w:val="24"/>
          <w:szCs w:val="24"/>
        </w:rPr>
        <w:t xml:space="preserve">无敌流的终局冲突设计较为特殊。由于主角已经无敌，传统的「打BOSS」式终局难以构成张力。优秀的无敌流作品往往采用以下终局设计：一是「情感终局」——主角面对的不是实力对手，而是情感纠葛（如故人的离去、传承的终结）；二是「规则终局」——主角面对的是某种超越实力的规则（如天道的限制、因果的反噬）；三是「传承终局」——主角将自己的道传承给下一代，故事以「传承」收尾。</w:t>
      </w:r>
    </w:p>
    <w:p>
      <w:pPr>
        <w:spacing w:after="100" w:line="312"/>
        <w:ind w:firstLine="480"/>
        <w:jc w:val="both"/>
      </w:pPr>
      <w:r>
        <w:rPr>
          <w:rFonts w:ascii="Times New Roman" w:eastAsia="SimSun"/>
          <w:color w:val="1A1A1A"/>
          <w:sz w:val="24"/>
          <w:szCs w:val="24"/>
        </w:rPr>
        <w:t xml:space="preserve">无敌流在近年来非常流行，如《重生之都市修仙》《最强反套路系统》等。这种流派的兴起，反映了读者对「传统成长型叙事」的某种疲劳——当「废柴逆袭」已经成为套路时，反套路的「无敌碾压」反而成为新的爽点来源。但无敌流的写作难度并不低于传统流派——如何在没有「成长张力」的情况下保持读者兴趣，是每个无敌流作者必须面对的挑战。</w:t>
      </w:r>
    </w:p>
    <w:p>
      <w:pPr>
        <w:pStyle w:val="Heading2"/>
        <w:spacing w:after="180" w:before="360" w:line="340"/>
      </w:pPr>
      <w:bookmarkStart w:id="100034" w:name="_Toc100034"/>
      <w:r>
        <w:rPr>
          <w:rFonts w:ascii="Times New Roman" w:eastAsia="SimHei"/>
          <w:b/>
          <w:bCs/>
          <w:color w:val="2A4A3A"/>
          <w:sz w:val="28"/>
          <w:szCs w:val="28"/>
        </w:rPr>
        <w:t xml:space="preserve">5.3 二次元修仙：轻松化治愈化倾向</w:t>
      </w:r>
      <w:bookmarkEnd w:id="100034"/>
    </w:p>
    <w:p>
      <w:pPr>
        <w:spacing w:after="100" w:line="312"/>
        <w:ind w:firstLine="480"/>
        <w:jc w:val="both"/>
      </w:pPr>
      <w:r>
        <w:rPr>
          <w:rFonts w:ascii="Times New Roman" w:eastAsia="SimSun"/>
          <w:color w:val="1A1A1A"/>
          <w:sz w:val="24"/>
          <w:szCs w:val="24"/>
        </w:rPr>
        <w:t xml:space="preserve">二次元修仙是近年兴起的另一个创新变体。它的核心特征是：将修仙/玄幻/洪荒的传统设定与二次元文化（动漫、轻小说、ACG）的轻松、治愈、卖萌元素融合。这种变体的出现，反映了网文读者群体的年轻化和审美趣味的多元化。</w:t>
      </w:r>
    </w:p>
    <w:p>
      <w:pPr>
        <w:spacing w:after="100" w:line="312"/>
        <w:ind w:firstLine="480"/>
        <w:jc w:val="both"/>
      </w:pPr>
      <w:r>
        <w:rPr>
          <w:rFonts w:ascii="Times New Roman" w:eastAsia="SimSun"/>
          <w:color w:val="1A1A1A"/>
          <w:sz w:val="24"/>
          <w:szCs w:val="24"/>
        </w:rPr>
        <w:t xml:space="preserve">二次元修仙的主线设计与传统流派有明显差异。传统流派的主线往往严肃、宏大、带有悲剧色彩；二次元修仙的主线则轻松、日常、带有喜剧色彩。主角的设定也往往不同——传统流派的主角多为冷峻的求道者或热血的争霸者，二次元修仙的主角则多为「萌系」角色（如可爱少女、傲娇少年、天然呆大叔等）。</w:t>
      </w:r>
    </w:p>
    <w:p>
      <w:pPr>
        <w:spacing w:after="100" w:line="312"/>
        <w:ind w:firstLine="480"/>
        <w:jc w:val="both"/>
      </w:pPr>
      <w:r>
        <w:rPr>
          <w:rFonts w:ascii="Times New Roman" w:eastAsia="SimSun"/>
          <w:color w:val="1A1A1A"/>
          <w:sz w:val="24"/>
          <w:szCs w:val="24"/>
        </w:rPr>
        <w:t xml:space="preserve">二次元修仙的终局冲突设计较为温和。由于整体基调轻松治愈，终局冲突往往不是「生死之战」，而是「日常的回归」——主角在经历一系列冒险后，回到日常的生活中，与同伴们继续平凡的修行日常。这种「日常回归」的终局设计，与传统流派的「超脱」「征服」「成圣」形成鲜明对比，反映了二次元修仙读者的不同审美追求——他们更看重过程的趣味，而非结果的成功。</w:t>
      </w:r>
    </w:p>
    <w:p>
      <w:pPr>
        <w:spacing w:after="100" w:line="312"/>
        <w:ind w:firstLine="480"/>
        <w:jc w:val="both"/>
      </w:pPr>
      <w:r>
        <w:rPr>
          <w:rFonts w:ascii="Times New Roman" w:eastAsia="SimSun"/>
          <w:color w:val="1A1A1A"/>
          <w:sz w:val="24"/>
          <w:szCs w:val="24"/>
        </w:rPr>
        <w:t xml:space="preserve">二次元修仙的代表作品包括《我家师傅又挂了》《修真聊天群》等。这些作品虽然在传统修仙/玄幻读者眼中可能「不够爽」「不够宏大」，但在年轻读者群体中拥有大量拥趸。二次元修仙的兴起，提醒网文作者：东方幻想叙事并非只有「热血争霸」一种可能，轻松治愈的日常向叙事同样有其市场。</w:t>
      </w:r>
    </w:p>
    <w:p>
      <w:pPr>
        <w:pStyle w:val="Heading2"/>
        <w:spacing w:after="180" w:before="360" w:line="340"/>
      </w:pPr>
      <w:bookmarkStart w:id="100035" w:name="_Toc100035"/>
      <w:r>
        <w:rPr>
          <w:rFonts w:ascii="Times New Roman" w:eastAsia="SimHei"/>
          <w:b/>
          <w:bCs/>
          <w:color w:val="2A4A3A"/>
          <w:sz w:val="28"/>
          <w:szCs w:val="28"/>
        </w:rPr>
        <w:t xml:space="preserve">5.4 克苏鲁修仙：未知恐惧的本土化</w:t>
      </w:r>
      <w:bookmarkEnd w:id="100035"/>
    </w:p>
    <w:p>
      <w:pPr>
        <w:spacing w:after="100" w:line="312"/>
        <w:ind w:firstLine="480"/>
        <w:jc w:val="both"/>
      </w:pPr>
      <w:r>
        <w:rPr>
          <w:rFonts w:ascii="Times New Roman" w:eastAsia="SimSun"/>
          <w:color w:val="1A1A1A"/>
          <w:sz w:val="24"/>
          <w:szCs w:val="24"/>
        </w:rPr>
        <w:t xml:space="preserve">克苏鲁修仙是一种较为小众但极具创意的创新变体。它的核心特征是：将西方克苏鲁神话的「未知恐惧」元素与东方修仙/玄幻/洪荒的传统设定融合。这种变体的出现，反映了网文作者对「东方幻想叙事」边界的探索——将西方的恐惧美学引入东方的修行体系，创造出独特的叙事体验。</w:t>
      </w:r>
    </w:p>
    <w:p>
      <w:pPr>
        <w:spacing w:after="100" w:line="312"/>
        <w:ind w:firstLine="480"/>
        <w:jc w:val="both"/>
      </w:pPr>
      <w:r>
        <w:rPr>
          <w:rFonts w:ascii="Times New Roman" w:eastAsia="SimSun"/>
          <w:color w:val="1A1A1A"/>
          <w:sz w:val="24"/>
          <w:szCs w:val="24"/>
        </w:rPr>
        <w:t xml:space="preserve">克苏鲁修仙的主线设计与传统流派有根本差异。传统流派的主线是「主角逐步理解世界、掌控命运」的成长叙事；克苏鲁修仙的主线则是「主角逐步发现世界的恐怖真相，但永远无法完全理解」的恐惧叙事。在克苏鲁修仙中，修仙不再是「求道」而是「面对未知」——每一次境界提升都伴随着对世界真相的更深入接触，但这种接触带来的不是掌控感，而是更深的恐惧。</w:t>
      </w:r>
    </w:p>
    <w:p>
      <w:pPr>
        <w:spacing w:after="100" w:line="312"/>
        <w:ind w:firstLine="480"/>
        <w:jc w:val="both"/>
      </w:pPr>
      <w:r>
        <w:rPr>
          <w:rFonts w:ascii="Times New Roman" w:eastAsia="SimSun"/>
          <w:color w:val="1A1A1A"/>
          <w:sz w:val="24"/>
          <w:szCs w:val="24"/>
        </w:rPr>
        <w:t xml:space="preserve">克苏鲁修仙的终局冲突设计极为特殊。由于整体基调是「未知恐惧」，终局冲突往往不是「主角打败反派」的爽感叙事，而是「主角面对不可名状的存在」的悲剧叙事。主角可能在终局「封印」某个克苏鲁式的存在，但永远不会「彻底消灭」——因为这种存在超越了主角的理解能力。这种「无法完全胜利」的终局设计，与传统流派的「主角无敌」形成鲜明对比，反映了克苏鲁修仙对「东方幻想叙事」的根本反思。</w:t>
      </w:r>
    </w:p>
    <w:p>
      <w:pPr>
        <w:spacing w:after="100" w:line="312"/>
        <w:ind w:firstLine="480"/>
        <w:jc w:val="both"/>
      </w:pPr>
      <w:r>
        <w:rPr>
          <w:rFonts w:ascii="Times New Roman" w:eastAsia="SimSun"/>
          <w:color w:val="1A1A1A"/>
          <w:sz w:val="24"/>
          <w:szCs w:val="24"/>
        </w:rPr>
        <w:t xml:space="preserve">克苏鲁修仙的代表作品包括《道诡异仙》《诡秘之主》（虽非纯修仙但有相关元素）等。这些作品虽然在主流网文市场中相对小众，但在特定读者群体中拥有极高评价。克苏鲁修仙的兴起，提醒网文作者：东方幻想叙事并非只有「爽感」一种追求，深度的恐惧与反思同样可以成为创作的内核。</w:t>
      </w:r>
    </w:p>
    <w:p>
      <w:pPr>
        <w:pStyle w:val="Heading2"/>
        <w:spacing w:after="180" w:before="360" w:line="340"/>
      </w:pPr>
      <w:bookmarkStart w:id="100036" w:name="_Toc100036"/>
      <w:r>
        <w:rPr>
          <w:rFonts w:ascii="Times New Roman" w:eastAsia="SimHei"/>
          <w:b/>
          <w:bCs/>
          <w:color w:val="2A4A3A"/>
          <w:sz w:val="28"/>
          <w:szCs w:val="28"/>
        </w:rPr>
        <w:t xml:space="preserve">5.5 流派融合趋势：修仙+科幻、玄幻+赛博等</w:t>
      </w:r>
      <w:bookmarkEnd w:id="100036"/>
    </w:p>
    <w:p>
      <w:pPr>
        <w:spacing w:after="100" w:line="312"/>
        <w:ind w:firstLine="480"/>
        <w:jc w:val="both"/>
      </w:pPr>
      <w:r>
        <w:rPr>
          <w:rFonts w:ascii="Times New Roman" w:eastAsia="SimSun"/>
          <w:color w:val="1A1A1A"/>
          <w:sz w:val="24"/>
          <w:szCs w:val="24"/>
        </w:rPr>
        <w:t xml:space="preserve">近年来网文创作的一个重要趋势是「流派融合」——将传统的修仙、玄幻、洪荒元素与其他类型（科幻、赛博、悬疑、恋爱等）融合，创造出新的叙事可能。这种融合趋势反映了网文读者审美的多元化，也反映了网文作者对创新的持续追求。</w:t>
      </w:r>
    </w:p>
    <w:p>
      <w:pPr>
        <w:spacing w:after="100" w:line="312"/>
        <w:ind w:firstLine="480"/>
        <w:jc w:val="both"/>
      </w:pPr>
      <w:r>
        <w:rPr>
          <w:rFonts w:ascii="Times New Roman" w:eastAsia="SimSun"/>
          <w:color w:val="1A1A1A"/>
          <w:sz w:val="24"/>
          <w:szCs w:val="24"/>
        </w:rPr>
        <w:t xml:space="preserve">「修仙+科幻」是较为流行的融合方向之一。将传统的修仙设定与科幻元素（星际旅行、人工智能、外星文明等）融合，创造出「星际修仙」「赛博修真」等新形态。这种融合让修仙流跳出了「古代东方」的设定框架，获得了更广阔的世界观空间。代表作品包括《修真四万年》等，这些作品将修仙设定与未来科幻结合，让传统修行体系在星际时代焕发新生。</w:t>
      </w:r>
    </w:p>
    <w:p>
      <w:pPr>
        <w:spacing w:after="100" w:line="312"/>
        <w:ind w:firstLine="480"/>
        <w:jc w:val="both"/>
      </w:pPr>
      <w:r>
        <w:rPr>
          <w:rFonts w:ascii="Times New Roman" w:eastAsia="SimSun"/>
          <w:color w:val="1A1A1A"/>
          <w:sz w:val="24"/>
          <w:szCs w:val="24"/>
        </w:rPr>
        <w:t xml:space="preserve">「玄幻+赛博」是另一个值得关注的融合方向。将传统的玄幻设定与赛博朋克元素（义体改造、虚拟现实、企业争霸等）融合，创造出「赛博玄幻」等新形态。这种融合让玄幻流跳出了「古代东方」的设定框架，获得了现代/未来的视觉风格。虽然这类作品目前还相对较少，但其独特的视觉冲击力让其成为值得期待的创新方向。</w:t>
      </w:r>
    </w:p>
    <w:p>
      <w:pPr>
        <w:spacing w:after="100" w:line="312"/>
        <w:ind w:firstLine="480"/>
        <w:jc w:val="both"/>
      </w:pPr>
      <w:r>
        <w:rPr>
          <w:rFonts w:ascii="Times New Roman" w:eastAsia="SimSun"/>
          <w:color w:val="1A1A1A"/>
          <w:sz w:val="24"/>
          <w:szCs w:val="24"/>
        </w:rPr>
        <w:t xml:space="preserve">「洪荒+现代」是洪荒流的重要融合方向。将传统的洪荒设定与现代都市元素融合，创造出「都市洪荒」「现代修真」等新形态。这种融合让洪荒流跳出了「远古神话」的设定框架，获得了现代读者的亲切感。代表作品包括《佛本是道》的开篇（虽然是都市引入但后续转入洪荒），以及大量「都市修真」作品。</w:t>
      </w:r>
    </w:p>
    <w:p>
      <w:pPr>
        <w:spacing w:after="100" w:line="312"/>
        <w:ind w:firstLine="480"/>
        <w:jc w:val="both"/>
      </w:pPr>
      <w:r>
        <w:rPr>
          <w:rFonts w:ascii="Times New Roman" w:eastAsia="SimSun"/>
          <w:color w:val="1A1A1A"/>
          <w:sz w:val="24"/>
          <w:szCs w:val="24"/>
        </w:rPr>
        <w:t xml:space="preserve">流派融合趋势的兴起，提醒网文作者：传统流派虽然已经成熟，但仍有大量创新空间。通过将传统元素与其他类型融合，可以创造出独特的叙事体验。但同时，流派融合也带来了新的挑战——如何平衡不同类型元素的比例，如何让融合后的世界观保持自洽，如何让读者接受新的设定组合，都是融合创作必须面对的问题。优秀的融合作品，往往能在保持传统流派核心魅力的同时，注入新的活力。</w:t>
      </w:r>
    </w:p>
    <w:p>
      <w:pPr>
        <w:pStyle w:val="Heading1"/>
        <w:spacing w:after="240" w:before="480" w:line="360"/>
        <w:jc w:val="left"/>
      </w:pPr>
      <w:bookmarkStart w:id="100037" w:name="_Toc100037"/>
      <w:r>
        <w:rPr>
          <w:rFonts w:ascii="Times New Roman" w:eastAsia="SimHei"/>
          <w:b/>
          <w:bCs/>
          <w:color w:val="2A4A3A"/>
          <w:sz w:val="32"/>
          <w:szCs w:val="32"/>
        </w:rPr>
        <w:t xml:space="preserve">第六章 避坑指南：烂尾常见原因与规避</w:t>
      </w:r>
      <w:bookmarkEnd w:id="100037"/>
    </w:p>
    <w:p>
      <w:pPr>
        <w:pStyle w:val="Heading2"/>
        <w:spacing w:after="180" w:before="360" w:line="340"/>
      </w:pPr>
      <w:bookmarkStart w:id="100038" w:name="_Toc100038"/>
      <w:r>
        <w:rPr>
          <w:rFonts w:ascii="Times New Roman" w:eastAsia="SimHei"/>
          <w:b/>
          <w:bCs/>
          <w:color w:val="2A4A3A"/>
          <w:sz w:val="28"/>
          <w:szCs w:val="28"/>
        </w:rPr>
        <w:t xml:space="preserve">6.1 战力崩坏：境界膨胀与天花板失控</w:t>
      </w:r>
      <w:bookmarkEnd w:id="100038"/>
    </w:p>
    <w:p>
      <w:pPr>
        <w:spacing w:after="100" w:line="312"/>
        <w:ind w:firstLine="480"/>
        <w:jc w:val="both"/>
      </w:pPr>
      <w:r>
        <w:rPr>
          <w:rFonts w:ascii="Times New Roman" w:eastAsia="SimSun"/>
          <w:color w:val="1A1A1A"/>
          <w:sz w:val="24"/>
          <w:szCs w:val="24"/>
        </w:rPr>
        <w:t xml:space="preserve">战力崩坏是网文最常见的烂尾原因之一。它的典型表现是：前期主角实力谨慎提升，每一个境界的突破都有清晰的代价和过程；但到了中后期，主角实力开始爆炸式增长，境界体系完全失控，最终出现「主角一挥手灭世」「反派一招毙命」的荒诞场面。这种战力崩坏会让读者失去紧张感，让作品丧失吸引力。</w:t>
      </w:r>
    </w:p>
    <w:p>
      <w:pPr>
        <w:spacing w:after="100" w:line="312"/>
        <w:ind w:firstLine="480"/>
        <w:jc w:val="both"/>
      </w:pPr>
      <w:r>
        <w:rPr>
          <w:rFonts w:ascii="Times New Roman" w:eastAsia="SimSun"/>
          <w:color w:val="1A1A1A"/>
          <w:sz w:val="24"/>
          <w:szCs w:val="24"/>
        </w:rPr>
        <w:t xml:space="preserve">战力崩坏的根本原因在于「境界天花板失控」。在作品开篇，作者通常会设定一个明确的境界体系（如炼气到飞升、斗者到斗帝），这个体系有清晰的天花板——主角达到天花板就是故事的终局。但随着作品连载推进，作者可能会因为各种原因（订阅压力、读者反馈、连载周期延长等）不断突破天花板——主角飞升后又出现新的境界，斗帝之后又出现神级，神级之后又出现超神级。这种「天花板不断突破」会让前期铺垫的境界体系完全失效。</w:t>
      </w:r>
    </w:p>
    <w:p>
      <w:pPr>
        <w:spacing w:after="100" w:line="312"/>
        <w:ind w:firstLine="480"/>
        <w:jc w:val="both"/>
      </w:pPr>
      <w:r>
        <w:rPr>
          <w:rFonts w:ascii="Times New Roman" w:eastAsia="SimSun"/>
          <w:color w:val="1A1A1A"/>
          <w:sz w:val="24"/>
          <w:szCs w:val="24"/>
        </w:rPr>
        <w:t xml:space="preserve">规避战力崩坏的方法有几个。第一是「预设天花板」——在作品开篇就明确最高境界是什么，主角达到最高境界就是故事终局，不再突破。这种方法虽然简单，但需要作者有极强的规划能力，能在一个境界体系内写出足够长的故事。第二是「层级跃迁」——在主角达到当前层级天花板时，通过飞升、位面跃迁等方式进入新的层级，新层级有新的境界体系。这种方法可以延长作品寿命，但要求新层级有足够的差异化，避免「换皮重练」的乏味感。第三是「境界深化」——主角虽然达到境界天花板，但通过对境界的更深入理解获得更强的实力，而不是突破到新境界。这种方法可以保持境界体系的稳定性，但要求作者有较强的设定能力。</w:t>
      </w:r>
    </w:p>
    <w:p>
      <w:pPr>
        <w:spacing w:after="100" w:line="312"/>
        <w:ind w:firstLine="480"/>
        <w:jc w:val="both"/>
      </w:pPr>
      <w:r>
        <w:rPr>
          <w:rFonts w:ascii="Times New Roman" w:eastAsia="SimSun"/>
          <w:color w:val="1A1A1A"/>
          <w:sz w:val="24"/>
          <w:szCs w:val="24"/>
        </w:rPr>
        <w:t xml:space="preserve">无论采用哪种方法，核心原则都是「境界体系必须自洽」。作者在开篇设定的境界体系，是读者理解作品世界观的基础——如果这个体系在后期被打破，读者就会失去对作品的信任。因此，作者在规划作品时，应该提前规划好境界体系的完整结构，包括最高境界、突破方式、境界之间的关系等，避免在连载过程中临时调整。</w:t>
      </w:r>
    </w:p>
    <w:p>
      <w:pPr>
        <w:pStyle w:val="Heading2"/>
        <w:spacing w:after="180" w:before="360" w:line="340"/>
      </w:pPr>
      <w:bookmarkStart w:id="100039" w:name="_Toc100039"/>
      <w:r>
        <w:rPr>
          <w:rFonts w:ascii="Times New Roman" w:eastAsia="SimHei"/>
          <w:b/>
          <w:bCs/>
          <w:color w:val="2A4A3A"/>
          <w:sz w:val="28"/>
          <w:szCs w:val="28"/>
        </w:rPr>
        <w:t xml:space="preserve">6.2 反派降智：终局BOSS无脑送人头的避免</w:t>
      </w:r>
      <w:bookmarkEnd w:id="100039"/>
    </w:p>
    <w:p>
      <w:pPr>
        <w:spacing w:after="100" w:line="312"/>
        <w:ind w:firstLine="480"/>
        <w:jc w:val="both"/>
      </w:pPr>
      <w:r>
        <w:rPr>
          <w:rFonts w:ascii="Times New Roman" w:eastAsia="SimSun"/>
          <w:color w:val="1A1A1A"/>
          <w:sz w:val="24"/>
          <w:szCs w:val="24"/>
        </w:rPr>
        <w:t xml:space="preserve">反派降智是另一个常见的烂尾原因。它的典型表现是：前期塑造的反派极为强大、智谋深远、布局万里；但到了终局对决时，反派突然变得愚蠢冲动，主动送人头给主角。这种反派降智会让读者感到强烈的违和感——一个能布局万年的强者，怎么会在终局犯如此低级的错误？</w:t>
      </w:r>
    </w:p>
    <w:p>
      <w:pPr>
        <w:spacing w:after="100" w:line="312"/>
        <w:ind w:firstLine="480"/>
        <w:jc w:val="both"/>
      </w:pPr>
      <w:r>
        <w:rPr>
          <w:rFonts w:ascii="Times New Roman" w:eastAsia="SimSun"/>
          <w:color w:val="1A1A1A"/>
          <w:sz w:val="24"/>
          <w:szCs w:val="24"/>
        </w:rPr>
        <w:t xml:space="preserve">反派降智的根本原因在于「终局爽感的过度追求」。网文读者期待在终局获得强烈的爽感释放——主角终于能正面对决并击败长期压制的反派。为了满足这种期待，作者往往会强行让反派在终局「掉以轻心」「低估主角」「单挑而不群殴」，给主角创造胜利的机会。但这种处理破坏了反派前期塑造的「深谋远虑」形象，让终局冲突显得突兀。</w:t>
      </w:r>
    </w:p>
    <w:p>
      <w:pPr>
        <w:spacing w:after="100" w:line="312"/>
        <w:ind w:firstLine="480"/>
        <w:jc w:val="both"/>
      </w:pPr>
      <w:r>
        <w:rPr>
          <w:rFonts w:ascii="Times New Roman" w:eastAsia="SimSun"/>
          <w:color w:val="1A1A1A"/>
          <w:sz w:val="24"/>
          <w:szCs w:val="24"/>
        </w:rPr>
        <w:t xml:space="preserve">规避反派降智的方法有几个。第一是「实力铺垫」——主角在终局前必须有充分的实力提升，让正面对决变得合理。如果主角实力不足，作者应该通过特殊手段（金手指升级、外援协助、反派内部矛盾等）补足差距，而不是让反派降智。第二是「反派动机合理化」——反派在终局的行为应该符合其前期塑造的动机，如果反派前期是「谋定而后动」的类型，终局就不应该冲动送死；如果反派前期是「傲慢自负」的类型，终局的轻敌反而合理。第三是「多重对决」——终局不必是一次性的对决，可以是多次交锋的渐进过程，让主角通过智谋和实力逐步压制反派，而不是一击制胜。</w:t>
      </w:r>
    </w:p>
    <w:p>
      <w:pPr>
        <w:spacing w:after="100" w:line="312"/>
        <w:ind w:firstLine="480"/>
        <w:jc w:val="both"/>
      </w:pPr>
      <w:r>
        <w:rPr>
          <w:rFonts w:ascii="Times New Roman" w:eastAsia="SimSun"/>
          <w:color w:val="1A1A1A"/>
          <w:sz w:val="24"/>
          <w:szCs w:val="24"/>
        </w:rPr>
        <w:t xml:space="preserve">特别要避免的几种反派降智模式包括：「BOSS亲自下场」——前期通过手下出手，终局突然亲自上阵；「单挑而不群殴」——明明有众多手下，却选择与主角单挑；「低估主角」——明明知道主角的成长轨迹，却在终局突然低估；「拖延时间」——明明可以一击必杀，却选择拖延给主角机会。这些模式都会让读者感到强烈的违和感，应该尽量避免。</w:t>
      </w:r>
    </w:p>
    <w:p>
      <w:pPr>
        <w:pStyle w:val="Heading2"/>
        <w:spacing w:after="180" w:before="360" w:line="340"/>
      </w:pPr>
      <w:bookmarkStart w:id="100040" w:name="_Toc100040"/>
      <w:r>
        <w:rPr>
          <w:rFonts w:ascii="Times New Roman" w:eastAsia="SimHei"/>
          <w:b/>
          <w:bCs/>
          <w:color w:val="2A4A3A"/>
          <w:sz w:val="28"/>
          <w:szCs w:val="28"/>
        </w:rPr>
        <w:t xml:space="preserve">6.3 伏笔烂尾：开篇挖坑后期填不上的破解</w:t>
      </w:r>
      <w:bookmarkEnd w:id="100040"/>
    </w:p>
    <w:p>
      <w:pPr>
        <w:spacing w:after="100" w:line="312"/>
        <w:ind w:firstLine="480"/>
        <w:jc w:val="both"/>
      </w:pPr>
      <w:r>
        <w:rPr>
          <w:rFonts w:ascii="Times New Roman" w:eastAsia="SimSun"/>
          <w:color w:val="1A1A1A"/>
          <w:sz w:val="24"/>
          <w:szCs w:val="24"/>
        </w:rPr>
        <w:t xml:space="preserve">伏笔烂尾是网文长篇连载中的常见问题。它的典型表现是：前期埋下了大量伏笔——神秘人物、未解之谜、特殊能力、隐藏设定等；但到了后期，这些伏笔或者被遗忘，或者被草草填上，或者前后矛盾。这种伏笔烂尾会让读者感到强烈的失望——前期投入的期待全部落空。</w:t>
      </w:r>
    </w:p>
    <w:p>
      <w:pPr>
        <w:spacing w:after="100" w:line="312"/>
        <w:ind w:firstLine="480"/>
        <w:jc w:val="both"/>
      </w:pPr>
      <w:r>
        <w:rPr>
          <w:rFonts w:ascii="Times New Roman" w:eastAsia="SimSun"/>
          <w:color w:val="1A1A1A"/>
          <w:sz w:val="24"/>
          <w:szCs w:val="24"/>
        </w:rPr>
        <w:t xml:space="preserve">伏笔烂尾的根本原因在于「伏笔管理失控」。网文长篇连载通常会持续数百万字乃至上千万字，在这个过程中，作者会不断埋下新的伏笔。如果不进行系统的伏笔管理，伏笔数量会迅速失控——作者自己都记不清埋过哪些伏笔，更不用说合理回收。这种失控在连载后期尤为明显——作者面对堆积如山的伏笔，往往选择「填不上就不填」或「草草填上」的处理方式。</w:t>
      </w:r>
    </w:p>
    <w:p>
      <w:pPr>
        <w:spacing w:after="100" w:line="312"/>
        <w:ind w:firstLine="480"/>
        <w:jc w:val="both"/>
      </w:pPr>
      <w:r>
        <w:rPr>
          <w:rFonts w:ascii="Times New Roman" w:eastAsia="SimSun"/>
          <w:color w:val="1A1A1A"/>
          <w:sz w:val="24"/>
          <w:szCs w:val="24"/>
        </w:rPr>
        <w:t xml:space="preserve">规避伏笔烂尾的方法有几个。第一是「伏笔清单」——作者应该建立一个伏笔清单，记录每一个伏笔的埋设位置、内容、计划回收的位置。在连载过程中，定期回顾伏笔清单，确保每个伏笔都有合理的回收计划。第二是「核心伏笔优先」——不是所有伏笔都需要在终局回收，作者应该区分「核心伏笔」（影响主线走向的伏笔）和「次要伏笔」（增加趣味但不影响主线的伏笔），核心伏笔必须在终局回收，次要伏笔可以在适当时候简单交代。第三是「伏笔回收的渐进性」——伏笔回收不必集中在终局，可以在中后期逐步回收，让读者在追读过程中不断获得「原来如此」的满足感。</w:t>
      </w:r>
    </w:p>
    <w:p>
      <w:pPr>
        <w:spacing w:after="100" w:line="312"/>
        <w:ind w:firstLine="480"/>
        <w:jc w:val="both"/>
      </w:pPr>
      <w:r>
        <w:rPr>
          <w:rFonts w:ascii="Times New Roman" w:eastAsia="SimSun"/>
          <w:color w:val="1A1A1A"/>
          <w:sz w:val="24"/>
          <w:szCs w:val="24"/>
        </w:rPr>
        <w:t xml:space="preserve">特别要注意的是「伏笔回收的合理性」——伏笔回收不能为了回收而回收，必须符合前期的铺垫。如果前期铺垫的伏笔指向某个方向，但作者在后期改变了主意，应该通过合理的过渡让伏笔回收显得自然，而不是强行扭转。同时，伏笔回收不能过于密集——如果终局一次性回收大量伏笔，会让读者感到信息过载，无法充分消化。优秀的伏笔回收应该是「分散而有节奏」的，让读者在追读过程中不断获得惊喜。</w:t>
      </w:r>
    </w:p>
    <w:p>
      <w:pPr>
        <w:pStyle w:val="Heading2"/>
        <w:spacing w:after="180" w:before="360" w:line="340"/>
      </w:pPr>
      <w:bookmarkStart w:id="100041" w:name="_Toc100041"/>
      <w:r>
        <w:rPr>
          <w:rFonts w:ascii="Times New Roman" w:eastAsia="SimHei"/>
          <w:b/>
          <w:bCs/>
          <w:color w:val="2A4A3A"/>
          <w:sz w:val="28"/>
          <w:szCs w:val="28"/>
        </w:rPr>
        <w:t xml:space="preserve">6.4 情感线断裂：女主/兄弟线虎头蛇尾的修复</w:t>
      </w:r>
      <w:bookmarkEnd w:id="100041"/>
    </w:p>
    <w:p>
      <w:pPr>
        <w:spacing w:after="100" w:line="312"/>
        <w:ind w:firstLine="480"/>
        <w:jc w:val="both"/>
      </w:pPr>
      <w:r>
        <w:rPr>
          <w:rFonts w:ascii="Times New Roman" w:eastAsia="SimSun"/>
          <w:color w:val="1A1A1A"/>
          <w:sz w:val="24"/>
          <w:szCs w:val="24"/>
        </w:rPr>
        <w:t xml:space="preserve">情感线断裂是网文烂尾的隐蔽原因之一。它的典型表现是：前期投入大量笔墨塑造女主或兄弟角色，与主角有深厚的情感纽带；但到了中后期，这些角色或者被边缘化，或者戏份被新角色抢走，或者情感线草草收尾。这种情感线断裂会让读者感到强烈的失落——前期投入的情感全部落空。</w:t>
      </w:r>
    </w:p>
    <w:p>
      <w:pPr>
        <w:spacing w:after="100" w:line="312"/>
        <w:ind w:firstLine="480"/>
        <w:jc w:val="both"/>
      </w:pPr>
      <w:r>
        <w:rPr>
          <w:rFonts w:ascii="Times New Roman" w:eastAsia="SimSun"/>
          <w:color w:val="1A1A1A"/>
          <w:sz w:val="24"/>
          <w:szCs w:val="24"/>
        </w:rPr>
        <w:t xml:space="preserve">情感线断裂的根本原因在于「主线推进与情感线处理的失衡」。网文长篇连载中，主线推进是核心任务，作者往往会将大部分精力放在主线推进上，忽视情感线的维护。同时，随着主角实力提升和世界观展开，新角色不断登场，前期塑造的女主或兄弟角色容易被新角色「抢戏」。这种失衡在连载后期尤为明显——作者为了推进主线，往往会牺牲情感线的完整性。</w:t>
      </w:r>
    </w:p>
    <w:p>
      <w:pPr>
        <w:spacing w:after="100" w:line="312"/>
        <w:ind w:firstLine="480"/>
        <w:jc w:val="both"/>
      </w:pPr>
      <w:r>
        <w:rPr>
          <w:rFonts w:ascii="Times New Roman" w:eastAsia="SimSun"/>
          <w:color w:val="1A1A1A"/>
          <w:sz w:val="24"/>
          <w:szCs w:val="24"/>
        </w:rPr>
        <w:t xml:space="preserve">规避情感线断裂的方法有几个。第一是「情感线绑定主线」——女主或兄弟角色不能只是「陪伴主角」，而应该有自己的目标和成长，与主线深度绑定。当主线推进时，这些角色也随之成长，避免被边缘化。第二是「戏份分配」——作者应该为核心情感角色预留固定的戏份比例（如每十章至少有2-3章有这些角色的出场），避免长期缺席。第三是「情感高潮的渐进性」——情感线的高潮不必集中在终局，可以在中后期设置多个情感高潮点，让读者在追读过程中不断获得情感满足。</w:t>
      </w:r>
    </w:p>
    <w:p>
      <w:pPr>
        <w:spacing w:after="100" w:line="312"/>
        <w:ind w:firstLine="480"/>
        <w:jc w:val="both"/>
      </w:pPr>
      <w:r>
        <w:rPr>
          <w:rFonts w:ascii="Times New Roman" w:eastAsia="SimSun"/>
          <w:color w:val="1A1A1A"/>
          <w:sz w:val="24"/>
          <w:szCs w:val="24"/>
        </w:rPr>
        <w:t xml:space="preserve">特别要注意的是「多女主处理的平衡性」——如果作品是多女主设定，作者应该在前期就明确每个女主的定位和戏份比例，避免后期「厚此薄彼」。同时，多女主之间应该有差异化——不同的性格、不同的目标、不同的与主角关系，避免「脸谱化」。优秀的多女主作品，能让每个女主都有完整的角色弧光，让读者在终局时为每个女主的命运感到满意，而不是为某个被忽视的女主感到遗憾。</w:t>
      </w:r>
    </w:p>
    <w:p>
      <w:pPr>
        <w:pStyle w:val="Heading2"/>
        <w:spacing w:after="180" w:before="360" w:line="340"/>
      </w:pPr>
      <w:bookmarkStart w:id="100042" w:name="_Toc100042"/>
      <w:r>
        <w:rPr>
          <w:rFonts w:ascii="Times New Roman" w:eastAsia="SimHei"/>
          <w:b/>
          <w:bCs/>
          <w:color w:val="2A4A3A"/>
          <w:sz w:val="28"/>
          <w:szCs w:val="28"/>
        </w:rPr>
        <w:t xml:space="preserve">6.5 终局仓促：决战草草收场的节奏控制</w:t>
      </w:r>
      <w:bookmarkEnd w:id="100042"/>
    </w:p>
    <w:p>
      <w:pPr>
        <w:spacing w:after="100" w:line="312"/>
        <w:ind w:firstLine="480"/>
        <w:jc w:val="both"/>
      </w:pPr>
      <w:r>
        <w:rPr>
          <w:rFonts w:ascii="Times New Roman" w:eastAsia="SimSun"/>
          <w:color w:val="1A1A1A"/>
          <w:sz w:val="24"/>
          <w:szCs w:val="24"/>
        </w:rPr>
        <w:t xml:space="preserve">终局仓促是网文烂尾的最直接原因之一。它的典型表现是：前期和中期节奏稳健，剧情铺陈细腻；但到了终局，节奏突然加快，决战草草收场，许多本该详细描写的情节被一笔带过。这种终局仓促会让读者感到强烈的失望——前期投入的耐心全部落空，本该高潮的终局变成了走过场。</w:t>
      </w:r>
    </w:p>
    <w:p>
      <w:pPr>
        <w:spacing w:after="100" w:line="312"/>
        <w:ind w:firstLine="480"/>
        <w:jc w:val="both"/>
      </w:pPr>
      <w:r>
        <w:rPr>
          <w:rFonts w:ascii="Times New Roman" w:eastAsia="SimSun"/>
          <w:color w:val="1A1A1A"/>
          <w:sz w:val="24"/>
          <w:szCs w:val="24"/>
        </w:rPr>
        <w:t xml:space="preserve">终局仓促的根本原因在于「连载压力与作者疲惫」。网文长篇连载通常会持续数年，到了终局阶段，作者往往面临巨大的压力——订阅下降、读者流失、平台催更、个人疲惫等。在这种情况下，作者往往会选择「快速收尾」，将本该详细描写的终局压缩成几个章节，尽早结束连载。这种处理虽然解决了短期压力，但牺牲了作品的整体质量。</w:t>
      </w:r>
    </w:p>
    <w:p>
      <w:pPr>
        <w:spacing w:after="100" w:line="312"/>
        <w:ind w:firstLine="480"/>
        <w:jc w:val="both"/>
      </w:pPr>
      <w:r>
        <w:rPr>
          <w:rFonts w:ascii="Times New Roman" w:eastAsia="SimSun"/>
          <w:color w:val="1A1A1A"/>
          <w:sz w:val="24"/>
          <w:szCs w:val="24"/>
        </w:rPr>
        <w:t xml:space="preserve">规避终局仓促的方法有几个。第一是「终局预留」——作者在规划作品时，应该为终局预留充足的篇幅（通常占整部作品的10%-20%），不能因为前期拖延而压缩终局。第二是「终局节奏的渐进性」——终局不是一次性决战，而是渐进式的高潮，应该有多个高潮点逐步推进。比如「前期决战→中场休整→中期决战→终场休整→最终决战」的节奏，让读者在每个高潮点都能获得满足。第三是「终局的完整性」——终局不仅是决战，还包括决战的善后（势力重整、故人归宿、世界观新秩序等），这些善后内容不能省略，是终局完整性的重要部分。</w:t>
      </w:r>
    </w:p>
    <w:p>
      <w:pPr>
        <w:spacing w:after="100" w:line="312"/>
        <w:ind w:firstLine="480"/>
        <w:jc w:val="both"/>
      </w:pPr>
      <w:r>
        <w:rPr>
          <w:rFonts w:ascii="Times New Roman" w:eastAsia="SimSun"/>
          <w:color w:val="1A1A1A"/>
          <w:sz w:val="24"/>
          <w:szCs w:val="24"/>
        </w:rPr>
        <w:t xml:space="preserve">特别要注意的是「终局的情感收束」——终局不仅是剧情的收束，更是情感的收束。主角在终局后的人生走向、与故人的最终关系、对修行/争霸/成圣的最终感悟，都是终局情感收束的重要内容。优秀的终局能让读者在合上书的那一刻感到「圆满」——不仅是剧情圆满，更是情感圆满。这种情感收束需要作者在终局阶段保持足够的耐心和细腻，避免「快进式」的草草收尾。</w:t>
      </w:r>
    </w:p>
    <w:p>
      <w:pPr>
        <w:pStyle w:val="Heading1"/>
        <w:spacing w:after="240" w:before="480" w:line="360"/>
        <w:jc w:val="left"/>
      </w:pPr>
      <w:bookmarkStart w:id="100043" w:name="_Toc100043"/>
      <w:r>
        <w:rPr>
          <w:rFonts w:ascii="Times New Roman" w:eastAsia="SimHei"/>
          <w:b/>
          <w:bCs/>
          <w:color w:val="2A4A3A"/>
          <w:sz w:val="32"/>
          <w:szCs w:val="32"/>
        </w:rPr>
        <w:t xml:space="preserve">结语：东方幻想叙事的核心吸引力与创作启示</w:t>
      </w:r>
      <w:bookmarkEnd w:id="100043"/>
    </w:p>
    <w:p>
      <w:pPr>
        <w:spacing w:after="100" w:line="312"/>
        <w:ind w:firstLine="480"/>
        <w:jc w:val="both"/>
      </w:pPr>
      <w:r>
        <w:rPr>
          <w:rFonts w:ascii="Times New Roman" w:eastAsia="SimSun"/>
          <w:color w:val="1A1A1A"/>
          <w:sz w:val="24"/>
          <w:szCs w:val="24"/>
        </w:rPr>
        <w:t xml:space="preserve">通过对修仙、玄幻、洪荒三大流派主线设计与终局冲突的系统性拆解，我们可以提炼出东方幻想叙事的几个核心母题。其一是「成长与超越」——无论是修仙流的境界突破、玄幻流的实力逆袭，还是洪荒流的成圣之路，主角的成长都是叙事的核心驱动力。这种成长叙事契合了读者对自我提升的深层渴望，是东方幻想叙事持续吸引读者的根本原因。其二是「对抗宿命」——无论是修仙流的天道枷锁、玄幻流的神位之争，还是洪荒流的天道宿命，主角与某种更高层级的宿命/规则的对抗都是终局冲突的核心。这种「抗争宿命」的叙事契合了读者对自由意志的深层渴望。其三是「道与因果」——东方幻想叙事特有的「道」和「因果」概念，让作品在爽感之外获得了哲学厚度，这是西方奇幻难以复制的独特魅力。</w:t>
      </w:r>
    </w:p>
    <w:p>
      <w:pPr>
        <w:spacing w:after="100" w:line="312"/>
        <w:ind w:firstLine="480"/>
        <w:jc w:val="both"/>
      </w:pPr>
      <w:r>
        <w:rPr>
          <w:rFonts w:ascii="Times New Roman" w:eastAsia="SimSun"/>
          <w:color w:val="1A1A1A"/>
          <w:sz w:val="24"/>
          <w:szCs w:val="24"/>
        </w:rPr>
        <w:t xml:space="preserve">东方幻想叙事的差异化魅力，主要体现在三个方面。一是「境界体系」——东方幻想叙事特有的境界划分（炼气筑基、斗者斗帝、地仙人仙等），给读者提供了清晰的成长刻度，让成长过程具有了仪式感和成就感。二是「道之思辨」——东方幻想叙事对「道」的持续追问（什么是道、如何证道、道与天的关系等），让作品具有了哲学层面的厚度。三是「因果逻辑」——东方幻想叙事特有的「因果」概念，让冲突设计具有了内在的逻辑性，不同于西方奇幻常见的「善恶对立」简单叙事。</w:t>
      </w:r>
    </w:p>
    <w:p>
      <w:pPr>
        <w:spacing w:after="100" w:line="312"/>
        <w:ind w:firstLine="480"/>
        <w:jc w:val="both"/>
      </w:pPr>
      <w:r>
        <w:rPr>
          <w:rFonts w:ascii="Times New Roman" w:eastAsia="SimSun"/>
          <w:color w:val="1A1A1A"/>
          <w:sz w:val="24"/>
          <w:szCs w:val="24"/>
        </w:rPr>
        <w:t xml:space="preserve">对于网文作者而言，本报告希望提供三条核心创作启示。第一是「主线先行」——在动笔之前，必须先规划好主线的完整结构，包括四阶段递进、五级冲突升级、终局走向等。没有清晰主线规划的作品，往往会在中后期迷失方向，最终烂尾。第二是「反派立得住」——优秀的反派不是单纯的恶人，而是有自己「道」的存在。反派的塑造决定了终局冲突的戏剧张力，是作品质量的关键指标。第三是「伏笔与回收」——优秀的网文作品是「一盘大棋」，每个伏笔都有合理的回收。作者必须建立系统的伏笔管理机制，确保前文铺垫在终局得到充分引爆。</w:t>
      </w:r>
    </w:p>
    <w:p>
      <w:pPr>
        <w:spacing w:after="100" w:line="312"/>
        <w:ind w:firstLine="480"/>
        <w:jc w:val="both"/>
      </w:pPr>
      <w:r>
        <w:rPr>
          <w:rFonts w:ascii="Times New Roman" w:eastAsia="SimSun"/>
          <w:color w:val="1A1A1A"/>
          <w:sz w:val="24"/>
          <w:szCs w:val="24"/>
        </w:rPr>
        <w:t xml:space="preserve">东方幻想叙事是中国网络文学最具独特性的领域，它承接了数千年的文化传统，又在现代商业机制下不断创新。修仙、玄幻、洪荒三大流派的形成与发展，是这一领域成熟的标志；而系统流、无敌流、二次元修仙、克苏鲁修仙等创新变体的涌现，则是这一领域持续活力的体现。希望本报告能为网文作者在创作东方幻想叙事时提供一份实用的参考，也希望能与广大读者一起，见证这一领域的持续繁荣与发展。</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PAGE</w:instrText>
      <w:fldChar w:fldCharType="separate"/>
      <w:fldChar w:fldCharType="end"/>
    </w:r>
  </w:p>
  <w:p>
    <w:pPr>
      <w:jc w:val="right"/>
    </w:pPr>
    <w:r>
      <w:rPr>
        <w:color w:val="808080"/>
        <w:sz w:val="18"/>
      </w:rPr>
      <w:t>AI生成</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修仙·玄幻·洪荒：主线设计与终局冲突完全报告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修仙·玄幻·洪荒：主线设计与终局冲突完全报告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2A4A3A"/>
      <w:sz w:val="32"/>
      <w:szCs w:val="32"/>
    </w:rPr>
  </w:style>
  <w:style w:type="paragraph" w:styleId="Heading2">
    <w:pPr>
      <w:outlineLvl w:val="1"/>
    </w:pPr>
    <w:name w:val="Heading 2"/>
    <w:basedOn w:val="Normal"/>
    <w:next w:val="Normal"/>
    <w:qFormat/>
    <w:rPr>
      <w:rFonts w:ascii="Times New Roman" w:eastAsia="SimHei"/>
      <w:b/>
      <w:bCs/>
      <w:color w:val="2A4A3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2026-08-01T11:10:55.564Z</dcterms:created>
  <dcterms:modified xsi:type="dcterms:W3CDTF">2026-08-01T11:10:55.565Z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{"Label":"1","ContentProducer":"001191110108MA01KP2T5U00000","ProduceID":"f305b5c7052c039c6e8bcda07de2e76f","ReservedCode1":"","ContentPropagator":"001191110108MA01KP2T5U00000","PropagateID":"f305b5c7052c039c6e8bcda07de2e76f","ReservedCode2":""}</vt:lpwstr>
  </property>
</Properties>
</file>