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B53D8A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B53D8A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B53D8A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E27D3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="00E27D37">
              <w:rPr>
                <w:rStyle w:val="font11"/>
                <w:rFonts w:hint="default"/>
                <w:color w:val="auto"/>
                <w:sz w:val="22"/>
                <w:lang w:bidi="ar"/>
              </w:rPr>
              <w:t>2020级网络工程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53254C">
              <w:rPr>
                <w:rStyle w:val="font11"/>
                <w:rFonts w:hint="default"/>
                <w:color w:val="auto"/>
                <w:sz w:val="22"/>
                <w:lang w:bidi="ar"/>
              </w:rPr>
              <w:t>网三</w:t>
            </w:r>
          </w:p>
        </w:tc>
      </w:tr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E27D37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E27D37">
              <w:rPr>
                <w:rStyle w:val="font11"/>
                <w:rFonts w:hint="default"/>
                <w:color w:val="auto"/>
                <w:sz w:val="22"/>
                <w:lang w:bidi="ar"/>
              </w:rPr>
              <w:t>2023/2/24</w:t>
            </w:r>
          </w:p>
        </w:tc>
      </w:tr>
      <w:tr w:rsidR="00612B09" w:rsidRPr="007062E5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proofErr w:type="gramStart"/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一</w:t>
            </w:r>
            <w:proofErr w:type="gramEnd"/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8543A8">
              <w:rPr>
                <w:rStyle w:val="text"/>
                <w:color w:val="1F4665"/>
                <w:shd w:val="clear" w:color="auto" w:fill="EAEAEA"/>
              </w:rPr>
              <w:t>ARP</w:t>
            </w:r>
            <w:r w:rsidR="008543A8">
              <w:rPr>
                <w:rStyle w:val="text"/>
                <w:color w:val="1F4665"/>
                <w:shd w:val="clear" w:color="auto" w:fill="EAEAEA"/>
              </w:rPr>
              <w:t>地址解析协议</w:t>
            </w:r>
            <w:r w:rsidR="008543A8">
              <w:rPr>
                <w:rStyle w:val="text"/>
                <w:color w:val="1F4665"/>
                <w:shd w:val="clear" w:color="auto" w:fill="EAEAEA"/>
              </w:rPr>
              <w:t>_</w:t>
            </w:r>
            <w:r w:rsidR="008543A8">
              <w:rPr>
                <w:rStyle w:val="text"/>
                <w:color w:val="1F4665"/>
                <w:shd w:val="clear" w:color="auto" w:fill="EAEAEA"/>
              </w:rPr>
              <w:t>网关</w:t>
            </w:r>
          </w:p>
        </w:tc>
      </w:tr>
      <w:tr w:rsidR="00612B09" w:rsidRPr="007062E5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DB4763" w:rsidRDefault="0051088E" w:rsidP="00DB4763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掌握ARP协议的作用和格式。</w:t>
            </w:r>
          </w:p>
        </w:tc>
      </w:tr>
      <w:tr w:rsidR="00612B09" w:rsidRPr="007062E5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ARP协议的基本功能就是通过目标设备的IP地址，查询目标设备的MAC地址，以保证通信的顺利进行。用于解析MAC地址以实现链路层操作。IP数据包常通过以太网传输，在以太网中是以48位的物理地址传输数据包而不是32位的IP地址。因此当我们知道IP地址不知道MAC地址时，就要用到ARP协议。ARP协议的功能是将网络层的IP地址转换为数据链路层的MAC地址。ARP协议的请求包是以广播方式发送的，网段中的所有主机都会接收到这个包。如果一个主机的IP地址与ARP请求中的目的IP地址相同，该主机会对这个请求数据包</w:t>
            </w:r>
            <w:proofErr w:type="gramStart"/>
            <w:r>
              <w:rPr>
                <w:rFonts w:cs="Arial" w:hint="eastAsia"/>
                <w:color w:val="14191E"/>
              </w:rPr>
              <w:t>作出</w:t>
            </w:r>
            <w:proofErr w:type="gramEnd"/>
            <w:r>
              <w:rPr>
                <w:rFonts w:cs="Arial" w:hint="eastAsia"/>
                <w:color w:val="14191E"/>
              </w:rPr>
              <w:t>ARP应答，将其MAC地址发送给请求端。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ARP欺骗分为对路由器ARP表的欺骗、对内网PC的网关欺骗。对路由器ARP的欺骗就是截获网关数据，不断向路由器发送错误的内网MAC地址，造成路由器上的ARP缓存</w:t>
            </w:r>
            <w:proofErr w:type="gramStart"/>
            <w:r>
              <w:rPr>
                <w:rFonts w:cs="Arial" w:hint="eastAsia"/>
                <w:color w:val="14191E"/>
              </w:rPr>
              <w:t>表记录</w:t>
            </w:r>
            <w:proofErr w:type="gramEnd"/>
            <w:r>
              <w:rPr>
                <w:rFonts w:cs="Arial" w:hint="eastAsia"/>
                <w:color w:val="14191E"/>
              </w:rPr>
              <w:t>成错误对应信息，造成PC无法正常通信。对内网PC的网关欺骗，就是伪造网关，让被欺骗的PC向假网关发送数据。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ARP请求或应答的分组格式: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>
                  <wp:extent cx="4105275" cy="1838325"/>
                  <wp:effectExtent l="0" t="0" r="9525" b="9525"/>
                  <wp:docPr id="3" name="图片 3" descr="图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图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硬件类型</w:t>
            </w:r>
            <w:r>
              <w:rPr>
                <w:rFonts w:cs="Arial" w:hint="eastAsia"/>
                <w:color w:val="14191E"/>
              </w:rPr>
              <w:t>：表示硬件类型，1表示以太网。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：表示要映射的协议类型，0x0800表示IP地址。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：指明硬件地址长度，单位是字节，MAC是48位，6个字节。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：高层协议地址的长度，对于IP地址，长度是4个字节。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：共有二种操作类型，1表示ARP请求，2表示ARP应答。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发送方MAC</w:t>
            </w:r>
            <w:r>
              <w:rPr>
                <w:rFonts w:cs="Arial" w:hint="eastAsia"/>
                <w:color w:val="14191E"/>
              </w:rPr>
              <w:t>：6个字节的发送方MAC地址。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发送方IP</w:t>
            </w:r>
            <w:r>
              <w:rPr>
                <w:rFonts w:cs="Arial" w:hint="eastAsia"/>
                <w:color w:val="14191E"/>
              </w:rPr>
              <w:t>：4个字节的发送方IP地址。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目的MAC</w:t>
            </w:r>
            <w:r>
              <w:rPr>
                <w:rFonts w:cs="Arial" w:hint="eastAsia"/>
                <w:color w:val="14191E"/>
              </w:rPr>
              <w:t>：6个字节的目的物理地址。</w:t>
            </w:r>
          </w:p>
          <w:p w:rsidR="00612B09" w:rsidRPr="008543A8" w:rsidRDefault="008543A8" w:rsidP="008543A8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</w:t>
            </w:r>
            <w:r>
              <w:rPr>
                <w:rStyle w:val="a4"/>
                <w:rFonts w:cs="Arial" w:hint="eastAsia"/>
                <w:color w:val="14191E"/>
              </w:rPr>
              <w:t>目的IP</w:t>
            </w:r>
            <w:r>
              <w:rPr>
                <w:rFonts w:cs="Arial" w:hint="eastAsia"/>
                <w:color w:val="14191E"/>
              </w:rPr>
              <w:t>：4个字节的目的IP地址。</w:t>
            </w:r>
          </w:p>
        </w:tc>
      </w:tr>
      <w:tr w:rsidR="00612B09" w:rsidRPr="007062E5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ARP工作流程和报文格式</w:t>
            </w:r>
          </w:p>
        </w:tc>
      </w:tr>
      <w:tr w:rsidR="00612B09" w:rsidRPr="007062E5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88E" w:rsidRDefault="008543A8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4450808" cy="4686300"/>
                  <wp:effectExtent l="0" t="0" r="6985" b="0"/>
                  <wp:docPr id="4" name="图片 4" descr="三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三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117" cy="4700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88E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本次实验根据虚拟机的真实MAC地址进行实验.</w:t>
            </w:r>
          </w:p>
          <w:p w:rsidR="00612B09" w:rsidRPr="0051088E" w:rsidRDefault="00612B09" w:rsidP="00612B09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一、查看主机信息</w:t>
            </w:r>
          </w:p>
          <w:p w:rsidR="008543A8" w:rsidRDefault="008543A8" w:rsidP="008543A8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1.1 在主机A终端下,输入命令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ping 192.168.1.3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、“ping 192.168.1.200”,然后输入命令“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-a”查看主机A的ARP缓存表。</w:t>
            </w:r>
            <w:r w:rsidRPr="008543A8">
              <w:rPr>
                <w:rFonts w:cs="Arial" w:hint="eastAsia"/>
                <w:b/>
                <w:color w:val="FF0000"/>
              </w:rPr>
              <w:t>实验</w:t>
            </w:r>
            <w:r w:rsidRPr="008543A8">
              <w:rPr>
                <w:rFonts w:cs="Arial"/>
                <w:b/>
                <w:color w:val="FF0000"/>
              </w:rPr>
              <w:t>截图如下：</w:t>
            </w:r>
          </w:p>
          <w:p w:rsidR="008543A8" w:rsidRPr="008543A8" w:rsidRDefault="004E0502" w:rsidP="008543A8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ascii="Arial" w:hAnsi="Arial" w:cs="Arial"/>
                <w:b/>
                <w:color w:val="FF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E3DE68" wp14:editId="5362C017">
                  <wp:extent cx="4760595" cy="375729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4DA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1.2 在主机B终端下,输入命令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ping 192.168.1.2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、“ping</w:t>
            </w:r>
            <w:r w:rsidR="00F954DA" w:rsidRPr="008543A8">
              <w:rPr>
                <w:rFonts w:cs="Arial" w:hint="eastAsia"/>
                <w:b/>
                <w:color w:val="FF0000"/>
              </w:rPr>
              <w:t>实验</w:t>
            </w:r>
            <w:r w:rsidR="00F954DA" w:rsidRPr="008543A8">
              <w:rPr>
                <w:rFonts w:cs="Arial"/>
                <w:b/>
                <w:color w:val="FF0000"/>
              </w:rPr>
              <w:t>截图如下：</w:t>
            </w:r>
          </w:p>
          <w:p w:rsidR="00F954DA" w:rsidRDefault="004E0502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1108BC5" wp14:editId="324879C5">
                  <wp:extent cx="4760595" cy="3166745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4DA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1.3 在路由器（网关）上查看ARP缓存表,输入命令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spellStart"/>
            <w:proofErr w:type="gramEnd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-n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显示路由器的ARP缓存表。</w:t>
            </w:r>
            <w:r w:rsidR="00F954DA" w:rsidRPr="008543A8">
              <w:rPr>
                <w:rFonts w:cs="Arial" w:hint="eastAsia"/>
                <w:b/>
                <w:color w:val="FF0000"/>
              </w:rPr>
              <w:t>实验</w:t>
            </w:r>
            <w:r w:rsidR="00F954DA" w:rsidRPr="008543A8">
              <w:rPr>
                <w:rFonts w:cs="Arial"/>
                <w:b/>
                <w:color w:val="FF0000"/>
              </w:rPr>
              <w:t>截图如下：</w:t>
            </w:r>
          </w:p>
          <w:p w:rsidR="00F954DA" w:rsidRDefault="004E0502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6B51A6" wp14:editId="4C909F31">
                  <wp:extent cx="4760595" cy="1968500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二、分析ARP协议</w:t>
            </w:r>
          </w:p>
          <w:p w:rsidR="00F954DA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2.1 打开主机B上的“网络协议分析软件，单击工具栏”过滤器“-〉”添加“-〉”类型过滤器“-&gt;”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协议“-&gt;”接受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设置参数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〉”</w:t>
            </w:r>
            <w:proofErr w:type="gramEnd"/>
            <w:r>
              <w:rPr>
                <w:rFonts w:cs="Arial" w:hint="eastAsia"/>
                <w:color w:val="14191E"/>
              </w:rPr>
              <w:t>确定“，然后单击”开始“按钮，开始捕捉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数据包。</w:t>
            </w:r>
            <w:r w:rsidR="00F954DA" w:rsidRPr="008543A8">
              <w:rPr>
                <w:rFonts w:cs="Arial" w:hint="eastAsia"/>
                <w:b/>
                <w:color w:val="FF0000"/>
              </w:rPr>
              <w:t>实验</w:t>
            </w:r>
            <w:r w:rsidR="00F954DA" w:rsidRPr="008543A8">
              <w:rPr>
                <w:rFonts w:cs="Arial"/>
                <w:b/>
                <w:color w:val="FF0000"/>
              </w:rPr>
              <w:t>截图如下：</w:t>
            </w:r>
          </w:p>
          <w:p w:rsidR="00F954DA" w:rsidRDefault="004E0502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C866CBD" wp14:editId="5247E076">
                  <wp:extent cx="4760595" cy="3289300"/>
                  <wp:effectExtent l="0" t="0" r="190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4DA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2.2 在主机A上打开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数据包发送器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，单击工具栏“添加”按钮，选择“ARP协议模板”，单击“确认”按钮，建立一个ARP数据包。</w:t>
            </w:r>
            <w:r w:rsidR="00F954DA" w:rsidRPr="008543A8">
              <w:rPr>
                <w:rFonts w:cs="Arial" w:hint="eastAsia"/>
                <w:b/>
                <w:color w:val="FF0000"/>
              </w:rPr>
              <w:t>实验</w:t>
            </w:r>
            <w:r w:rsidR="00F954DA" w:rsidRPr="008543A8">
              <w:rPr>
                <w:rFonts w:cs="Arial"/>
                <w:b/>
                <w:color w:val="FF0000"/>
              </w:rPr>
              <w:t>截图如下：</w:t>
            </w:r>
          </w:p>
          <w:p w:rsidR="00F954DA" w:rsidRDefault="004E0502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52E60" wp14:editId="5E2C3C6E">
                  <wp:extent cx="4760595" cy="3415030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2.3 在数据包编辑区，设置ARP数据包的各项数值。设置源物理地址为主机A的MAC地址00-22-22-22-22-22，目的物理地址为“00-33-33-33-33-33”,即主机B的MAC地址。</w:t>
            </w:r>
            <w:r w:rsidR="00F954DA" w:rsidRPr="008543A8">
              <w:rPr>
                <w:rFonts w:cs="Arial" w:hint="eastAsia"/>
                <w:b/>
                <w:color w:val="FF0000"/>
              </w:rPr>
              <w:t>实验</w:t>
            </w:r>
            <w:r w:rsidR="00F954DA" w:rsidRPr="008543A8">
              <w:rPr>
                <w:rFonts w:cs="Arial"/>
                <w:b/>
                <w:color w:val="FF0000"/>
              </w:rPr>
              <w:t>截图如下：</w:t>
            </w:r>
          </w:p>
          <w:p w:rsidR="00E25DAF" w:rsidRDefault="00E25DAF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</w:p>
          <w:p w:rsidR="00F954DA" w:rsidRDefault="004E0502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BA04483" wp14:editId="3773DE6D">
                  <wp:extent cx="4760595" cy="3555365"/>
                  <wp:effectExtent l="0" t="0" r="1905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4DA" w:rsidRDefault="00F954DA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：00-33-33-33-33-33，目的MAC地址；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：00-22-22-22-22-22，发送端物理地址；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l  </w:t>
            </w:r>
            <w:r>
              <w:rPr>
                <w:rStyle w:val="a4"/>
                <w:rFonts w:cs="Arial" w:hint="eastAsia"/>
                <w:color w:val="14191E"/>
              </w:rPr>
              <w:t>类型</w:t>
            </w:r>
            <w:r>
              <w:rPr>
                <w:rFonts w:cs="Arial" w:hint="eastAsia"/>
                <w:color w:val="14191E"/>
              </w:rPr>
              <w:t>：0806，上层协议是ARP协议；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硬件类型</w:t>
            </w:r>
            <w:r>
              <w:rPr>
                <w:rFonts w:cs="Arial" w:hint="eastAsia"/>
                <w:color w:val="14191E"/>
              </w:rPr>
              <w:t>：0001，表示硬件类型为以太网；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：0800，表示上层协议是IP地址；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：6，表示硬件地址长度为6字节；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：4，表示协议地址长度为4字节；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：1，表示此ARP报文为ARP应答报文。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发送物理地址</w:t>
            </w:r>
            <w:r>
              <w:rPr>
                <w:rFonts w:cs="Arial" w:hint="eastAsia"/>
                <w:color w:val="14191E"/>
              </w:rPr>
              <w:t>：00-22-22-22-22-22，为发送ARP应答报文主机的物理地址；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发送IP地址</w:t>
            </w:r>
            <w:r>
              <w:rPr>
                <w:rFonts w:cs="Arial" w:hint="eastAsia"/>
                <w:color w:val="14191E"/>
              </w:rPr>
              <w:t>：192.168.1.200，为发送ARP应答报文主机的IP地址；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：00-33-33-33-33-33，目的MAC地址；</w:t>
            </w:r>
          </w:p>
          <w:p w:rsidR="008543A8" w:rsidRDefault="008543A8" w:rsidP="00F954D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目的IP地址</w:t>
            </w:r>
            <w:r>
              <w:rPr>
                <w:rFonts w:cs="Arial" w:hint="eastAsia"/>
                <w:color w:val="14191E"/>
              </w:rPr>
              <w:t>：192.168.1.3，目的IP地址。</w:t>
            </w:r>
          </w:p>
          <w:p w:rsidR="00274E2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2.4 再次单击工具栏“添加”按钮，选择“ARP协议模板”，单击“确认”按钮，再建立一个ARP数据包。</w:t>
            </w:r>
            <w:r w:rsidR="00274E28" w:rsidRPr="008543A8">
              <w:rPr>
                <w:rFonts w:cs="Arial" w:hint="eastAsia"/>
                <w:b/>
                <w:color w:val="FF0000"/>
              </w:rPr>
              <w:t>实验</w:t>
            </w:r>
            <w:r w:rsidR="00274E28" w:rsidRPr="008543A8">
              <w:rPr>
                <w:rFonts w:cs="Arial"/>
                <w:b/>
                <w:color w:val="FF0000"/>
              </w:rPr>
              <w:t>截图如下：</w:t>
            </w:r>
          </w:p>
          <w:p w:rsidR="00274E28" w:rsidRDefault="004E0502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198AD06" wp14:editId="4A7D1215">
                  <wp:extent cx="3971925" cy="18192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E2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2.5 在数据包编辑区，设置ARP数据包的各项数值。设置源物理地址为主机A的MAC地址00-22-22-22-22-22，目的物理地址为“00-55-55-55-55-55”,即路由器的MAC地址。</w:t>
            </w:r>
            <w:r w:rsidR="00274E28" w:rsidRPr="008543A8">
              <w:rPr>
                <w:rFonts w:cs="Arial" w:hint="eastAsia"/>
                <w:b/>
                <w:color w:val="FF0000"/>
              </w:rPr>
              <w:t>实验</w:t>
            </w:r>
            <w:r w:rsidR="00274E28" w:rsidRPr="008543A8">
              <w:rPr>
                <w:rFonts w:cs="Arial"/>
                <w:b/>
                <w:color w:val="FF0000"/>
              </w:rPr>
              <w:t>截图如下：</w:t>
            </w:r>
          </w:p>
          <w:p w:rsidR="00274E28" w:rsidRDefault="0080526E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ECC79" wp14:editId="155C467F">
                  <wp:extent cx="4760595" cy="3319780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：00-55-55-55-55-55，目的MAC地址；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：00-22-22-22-22-22，发送端物理地址；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类型</w:t>
            </w:r>
            <w:r>
              <w:rPr>
                <w:rFonts w:cs="Arial" w:hint="eastAsia"/>
                <w:color w:val="14191E"/>
              </w:rPr>
              <w:t>：0806，上层协议是ARP协议；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硬件类型</w:t>
            </w:r>
            <w:r>
              <w:rPr>
                <w:rFonts w:cs="Arial" w:hint="eastAsia"/>
                <w:color w:val="14191E"/>
              </w:rPr>
              <w:t>：0001，表示硬件类型为以太网；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协议类型</w:t>
            </w:r>
            <w:r>
              <w:rPr>
                <w:rFonts w:cs="Arial" w:hint="eastAsia"/>
                <w:color w:val="14191E"/>
              </w:rPr>
              <w:t>：0800，表示上层协议是IP地址；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硬件长度</w:t>
            </w:r>
            <w:r>
              <w:rPr>
                <w:rFonts w:cs="Arial" w:hint="eastAsia"/>
                <w:color w:val="14191E"/>
              </w:rPr>
              <w:t>：6，表示硬件地址长度为6字节；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协议长度</w:t>
            </w:r>
            <w:r>
              <w:rPr>
                <w:rFonts w:cs="Arial" w:hint="eastAsia"/>
                <w:color w:val="14191E"/>
              </w:rPr>
              <w:t>：4，表示协议地址长度为4字节；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操作码</w:t>
            </w:r>
            <w:r>
              <w:rPr>
                <w:rFonts w:cs="Arial" w:hint="eastAsia"/>
                <w:color w:val="14191E"/>
              </w:rPr>
              <w:t>：1，表示此ARP报文为ARP应答报文。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发送物理地址</w:t>
            </w:r>
            <w:r>
              <w:rPr>
                <w:rFonts w:cs="Arial" w:hint="eastAsia"/>
                <w:color w:val="14191E"/>
              </w:rPr>
              <w:t>：00-22-22-22-22-22，为发送ARP应答报文主机的物理地址；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发送IP地址</w:t>
            </w:r>
            <w:r>
              <w:rPr>
                <w:rFonts w:cs="Arial" w:hint="eastAsia"/>
                <w:color w:val="14191E"/>
              </w:rPr>
              <w:t>：192.168.1.3，为发送ARP应答报文主机的IP地址；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：00-55-55-55-55-55，目的MAC地址；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目的IP地址</w:t>
            </w:r>
            <w:r>
              <w:rPr>
                <w:rFonts w:cs="Arial" w:hint="eastAsia"/>
                <w:color w:val="14191E"/>
              </w:rPr>
              <w:t>：192.168.1.200，目的IP地址。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274E2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2.6 在数据包列表区选中编辑好的数据包，单击工具栏中“发送”按钮，选中“循环发送”-&gt;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100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</w:t>
            </w:r>
            <w:proofErr w:type="gramEnd"/>
            <w:r>
              <w:rPr>
                <w:rFonts w:cs="Arial" w:hint="eastAsia"/>
                <w:color w:val="14191E"/>
              </w:rPr>
              <w:t>“开始”，发送100次ARP请求报文。</w:t>
            </w:r>
            <w:r w:rsidR="00274E28" w:rsidRPr="008543A8">
              <w:rPr>
                <w:rFonts w:cs="Arial" w:hint="eastAsia"/>
                <w:b/>
                <w:color w:val="FF0000"/>
              </w:rPr>
              <w:t>实验</w:t>
            </w:r>
            <w:r w:rsidR="00274E28" w:rsidRPr="008543A8">
              <w:rPr>
                <w:rFonts w:cs="Arial"/>
                <w:b/>
                <w:color w:val="FF0000"/>
              </w:rPr>
              <w:t>截图如下：</w:t>
            </w:r>
          </w:p>
          <w:p w:rsidR="00274E28" w:rsidRDefault="0080526E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8A0174" wp14:editId="6231F90E">
                  <wp:extent cx="4760595" cy="3317875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3A8" w:rsidRDefault="008543A8" w:rsidP="00274E28">
            <w:pPr>
              <w:pStyle w:val="af5"/>
              <w:shd w:val="clear" w:color="auto" w:fill="FFFFFF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2.7 在主机B终端下,输入命令“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a”查看主机B的ARP缓存表（如果没有缓存表，先ping一下192.168.1.2和192.168.1.200）。发现IP地址192.168.1.200的MAC地址对应为00-22-22-22-22-22，欺骗成功。即当主机B发送数据包到192.168.1.200(网关)时，数据包实际是发送到192.168.1.2主机上，因为数据包在链路层识别MAC地址，不识别IP地址。</w:t>
            </w:r>
            <w:r w:rsidR="00274E28" w:rsidRPr="008543A8">
              <w:rPr>
                <w:rFonts w:cs="Arial" w:hint="eastAsia"/>
                <w:b/>
                <w:color w:val="FF0000"/>
              </w:rPr>
              <w:t>实验</w:t>
            </w:r>
            <w:r w:rsidR="00274E28" w:rsidRPr="008543A8">
              <w:rPr>
                <w:rFonts w:cs="Arial"/>
                <w:b/>
                <w:color w:val="FF0000"/>
              </w:rPr>
              <w:t>截图如下：</w:t>
            </w:r>
          </w:p>
          <w:p w:rsidR="00274E28" w:rsidRDefault="0080526E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4F47B2" wp14:editId="2DA68FA8">
                  <wp:extent cx="4760595" cy="3075940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E2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2.8 在路由器下,输入命令“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 xml:space="preserve"> -n”查看路由器的ARP缓存表（如果没有缓存表，先ping一下192.168.1.2和192.168.1.3）。发现IP地址192.168.1.3的MAC地址对应为00-22-22-22-22-22，欺骗成功。即当网关发送数据包到192.168.1.3(主机B)时，数据包实际是发送到19</w:t>
            </w:r>
            <w:r>
              <w:rPr>
                <w:rFonts w:cs="Arial" w:hint="eastAsia"/>
                <w:color w:val="14191E"/>
              </w:rPr>
              <w:lastRenderedPageBreak/>
              <w:t>2.168.1.2主机上，因为数据包在链路层识别MAC地址，不识别IP地址。</w:t>
            </w:r>
            <w:r w:rsidR="00274E28" w:rsidRPr="008543A8">
              <w:rPr>
                <w:rFonts w:cs="Arial" w:hint="eastAsia"/>
                <w:b/>
                <w:color w:val="FF0000"/>
              </w:rPr>
              <w:t>实验</w:t>
            </w:r>
            <w:r w:rsidR="00274E28" w:rsidRPr="008543A8">
              <w:rPr>
                <w:rFonts w:cs="Arial"/>
                <w:b/>
                <w:color w:val="FF0000"/>
              </w:rPr>
              <w:t>截图如下：</w:t>
            </w:r>
          </w:p>
          <w:p w:rsidR="00274E28" w:rsidRDefault="0080526E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7FAABF" wp14:editId="2244E440">
                  <wp:extent cx="4760595" cy="3463925"/>
                  <wp:effectExtent l="0" t="0" r="1905" b="317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2.9 主机A利用数据包发送器伪造ARP报文，分别发送给主机B和网关，欺骗主机B认为主机A为网关，欺骗网关，把发送给主机B的数据包发送给主机A。即主机B和网关的通讯全部通过了主机A。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:rsidR="008543A8" w:rsidRDefault="008543A8" w:rsidP="008543A8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1．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数据包可以请求不同网段的主机MAC地址？</w:t>
            </w:r>
          </w:p>
          <w:p w:rsidR="0051088E" w:rsidRPr="008543A8" w:rsidRDefault="0051088E" w:rsidP="0051088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612B09" w:rsidRPr="0051088E" w:rsidRDefault="00612B09" w:rsidP="00612B09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763" w:rsidRDefault="00DB4763" w:rsidP="00DB4763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:rsidR="00DB4763" w:rsidRDefault="00DB4763" w:rsidP="00DB4763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 xml:space="preserve">1． </w:t>
            </w:r>
            <w:proofErr w:type="spellStart"/>
            <w:r>
              <w:rPr>
                <w:rFonts w:cs="Arial" w:hint="eastAsia"/>
                <w:color w:val="14191E"/>
              </w:rPr>
              <w:t>arp</w:t>
            </w:r>
            <w:proofErr w:type="spellEnd"/>
            <w:r>
              <w:rPr>
                <w:rFonts w:cs="Arial" w:hint="eastAsia"/>
                <w:color w:val="14191E"/>
              </w:rPr>
              <w:t>数据包可以请求不同网段的主机MAC地址？</w:t>
            </w:r>
          </w:p>
          <w:p w:rsidR="002032B8" w:rsidRDefault="002032B8" w:rsidP="002032B8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不可以，</w:t>
            </w:r>
            <w:r>
              <w:rPr>
                <w:rFonts w:ascii="宋体" w:hAnsi="宋体" w:cs="宋体"/>
                <w:szCs w:val="21"/>
              </w:rPr>
              <w:t>ARP协议适用于获取同一物理网络的主机的马车地址的协议，因此ARP数据</w:t>
            </w:r>
            <w:r>
              <w:rPr>
                <w:rFonts w:ascii="宋体" w:hAnsi="宋体" w:cs="宋体" w:hint="eastAsia"/>
                <w:szCs w:val="21"/>
              </w:rPr>
              <w:t>包</w:t>
            </w:r>
            <w:r>
              <w:rPr>
                <w:rFonts w:ascii="宋体" w:hAnsi="宋体" w:cs="宋体"/>
                <w:szCs w:val="21"/>
              </w:rPr>
              <w:t>只能用于请求同一网络上的主机</w:t>
            </w:r>
            <w:r>
              <w:rPr>
                <w:rFonts w:ascii="宋体" w:hAnsi="宋体" w:cs="宋体" w:hint="eastAsia"/>
                <w:szCs w:val="21"/>
              </w:rPr>
              <w:t>mac</w:t>
            </w:r>
            <w:r>
              <w:rPr>
                <w:rFonts w:ascii="宋体" w:hAnsi="宋体" w:cs="宋体"/>
                <w:szCs w:val="21"/>
              </w:rPr>
              <w:t>地址。</w:t>
            </w:r>
          </w:p>
          <w:p w:rsidR="00612B09" w:rsidRPr="00DB4763" w:rsidRDefault="002032B8" w:rsidP="002032B8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如果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想请求不同网络上的主机的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MAC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地址，需要使用另一个协议，如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Neighbor Discovery Protocol (NDP)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或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IPv4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Proxy ARP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NDP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允许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主机查询其连接的网络上的另一个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主机的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MAC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地址。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Proxy ARP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允许一个网络上的主机充当另一个网络上的主机的代理，响应其他网络上的主机的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ARP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请求，从而允许不同网络上的主机之间通信</w:t>
            </w:r>
            <w:bookmarkStart w:id="0" w:name="_GoBack"/>
            <w:bookmarkEnd w:id="0"/>
          </w:p>
        </w:tc>
      </w:tr>
    </w:tbl>
    <w:p w:rsidR="00ED3AED" w:rsidRPr="00C5372F" w:rsidRDefault="00ED3AED" w:rsidP="00ED3AED">
      <w:p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注意：</w:t>
      </w:r>
    </w:p>
    <w:p w:rsidR="00ED3AED" w:rsidRPr="00C5372F" w:rsidRDefault="00ED3AED" w:rsidP="00ED3AED">
      <w:pPr>
        <w:numPr>
          <w:ilvl w:val="0"/>
          <w:numId w:val="2"/>
        </w:num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实验关键步骤和结果需要截图后粘贴到相应位置，</w:t>
      </w:r>
      <w:proofErr w:type="gramStart"/>
      <w:r w:rsidRPr="00C5372F">
        <w:rPr>
          <w:rFonts w:hint="eastAsia"/>
          <w:b/>
          <w:bCs/>
          <w:color w:val="FF0000"/>
        </w:rPr>
        <w:t>截图要注明</w:t>
      </w:r>
      <w:proofErr w:type="gramEnd"/>
      <w:r w:rsidRPr="00C5372F">
        <w:rPr>
          <w:rFonts w:hint="eastAsia"/>
          <w:b/>
          <w:bCs/>
          <w:color w:val="FF0000"/>
        </w:rPr>
        <w:t>学号和姓名。</w:t>
      </w:r>
    </w:p>
    <w:p w:rsidR="00ED3AED" w:rsidRPr="00C5372F" w:rsidRDefault="00ED3AED" w:rsidP="00ED3AED">
      <w:pPr>
        <w:numPr>
          <w:ilvl w:val="0"/>
          <w:numId w:val="2"/>
        </w:num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提交实验报告时，文档名改为：学号</w:t>
      </w:r>
      <w:r w:rsidRPr="00C5372F">
        <w:rPr>
          <w:rFonts w:hint="eastAsia"/>
          <w:b/>
          <w:bCs/>
          <w:color w:val="FF0000"/>
        </w:rPr>
        <w:t>-</w:t>
      </w:r>
      <w:r w:rsidRPr="00C5372F">
        <w:rPr>
          <w:rFonts w:hint="eastAsia"/>
          <w:b/>
          <w:bCs/>
          <w:color w:val="FF0000"/>
        </w:rPr>
        <w:t>姓名</w:t>
      </w:r>
      <w:r w:rsidRPr="00C5372F">
        <w:rPr>
          <w:rFonts w:hint="eastAsia"/>
          <w:b/>
          <w:bCs/>
          <w:color w:val="FF0000"/>
        </w:rPr>
        <w:t>-</w:t>
      </w:r>
      <w:r w:rsidRPr="00C5372F">
        <w:rPr>
          <w:rFonts w:hint="eastAsia"/>
          <w:b/>
          <w:bCs/>
          <w:color w:val="FF0000"/>
        </w:rPr>
        <w:t>实验名称</w:t>
      </w:r>
      <w:r w:rsidRPr="00C5372F">
        <w:rPr>
          <w:rFonts w:hint="eastAsia"/>
          <w:b/>
          <w:bCs/>
          <w:color w:val="FF0000"/>
        </w:rPr>
        <w:t>.</w:t>
      </w:r>
      <w:proofErr w:type="spellStart"/>
      <w:r w:rsidRPr="00C5372F">
        <w:rPr>
          <w:b/>
          <w:bCs/>
          <w:color w:val="FF0000"/>
        </w:rPr>
        <w:t>docx</w:t>
      </w:r>
      <w:proofErr w:type="spellEnd"/>
      <w:r w:rsidRPr="00C5372F">
        <w:rPr>
          <w:rFonts w:hint="eastAsia"/>
          <w:b/>
          <w:bCs/>
          <w:color w:val="FF0000"/>
        </w:rPr>
        <w:t>。</w:t>
      </w:r>
    </w:p>
    <w:p w:rsidR="00B475C0" w:rsidRPr="00ED3AED" w:rsidRDefault="00B475C0" w:rsidP="002C7057"/>
    <w:sectPr w:rsidR="00B475C0" w:rsidRPr="00ED3AED" w:rsidSect="009D7459">
      <w:headerReference w:type="default" r:id="rId20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D9E" w:rsidRDefault="006A3D9E">
      <w:r>
        <w:separator/>
      </w:r>
    </w:p>
  </w:endnote>
  <w:endnote w:type="continuationSeparator" w:id="0">
    <w:p w:rsidR="006A3D9E" w:rsidRDefault="006A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D9E" w:rsidRDefault="006A3D9E">
      <w:r>
        <w:separator/>
      </w:r>
    </w:p>
  </w:footnote>
  <w:footnote w:type="continuationSeparator" w:id="0">
    <w:p w:rsidR="006A3D9E" w:rsidRDefault="006A3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32B8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74E28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0502"/>
    <w:rsid w:val="004E5047"/>
    <w:rsid w:val="005001B8"/>
    <w:rsid w:val="00501990"/>
    <w:rsid w:val="00505376"/>
    <w:rsid w:val="0051088E"/>
    <w:rsid w:val="00523500"/>
    <w:rsid w:val="0053254C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A3D9E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526E"/>
    <w:rsid w:val="008060E5"/>
    <w:rsid w:val="00815C12"/>
    <w:rsid w:val="00822006"/>
    <w:rsid w:val="00826573"/>
    <w:rsid w:val="00836329"/>
    <w:rsid w:val="008543A8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C31F2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3D8A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0133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25DAF"/>
    <w:rsid w:val="00E27D37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D3AED"/>
    <w:rsid w:val="00EE39F8"/>
    <w:rsid w:val="00F01FA2"/>
    <w:rsid w:val="00F04491"/>
    <w:rsid w:val="00F05258"/>
    <w:rsid w:val="00F075FB"/>
    <w:rsid w:val="00F35129"/>
    <w:rsid w:val="00F42534"/>
    <w:rsid w:val="00F4718F"/>
    <w:rsid w:val="00F54A18"/>
    <w:rsid w:val="00F57C94"/>
    <w:rsid w:val="00F674CC"/>
    <w:rsid w:val="00F82261"/>
    <w:rsid w:val="00F91E4B"/>
    <w:rsid w:val="00F954DA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4D333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512</Words>
  <Characters>2920</Characters>
  <Application>Microsoft Office Word</Application>
  <DocSecurity>0</DocSecurity>
  <Lines>24</Lines>
  <Paragraphs>6</Paragraphs>
  <ScaleCrop>false</ScaleCrop>
  <Company>cuc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11</cp:revision>
  <cp:lastPrinted>2018-06-13T02:18:00Z</cp:lastPrinted>
  <dcterms:created xsi:type="dcterms:W3CDTF">2022-03-10T01:00:00Z</dcterms:created>
  <dcterms:modified xsi:type="dcterms:W3CDTF">2023-03-03T09:58:00Z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