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B78EA" w14:textId="77777777" w:rsidR="00196C8B" w:rsidRPr="00196C8B" w:rsidRDefault="00196C8B" w:rsidP="00196C8B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000" w:firstRow="0" w:lastRow="0" w:firstColumn="0" w:lastColumn="0" w:noHBand="0" w:noVBand="0"/>
      </w:tblPr>
      <w:tblGrid>
        <w:gridCol w:w="571"/>
        <w:gridCol w:w="1009"/>
        <w:gridCol w:w="2409"/>
        <w:gridCol w:w="2552"/>
        <w:gridCol w:w="2546"/>
      </w:tblGrid>
      <w:tr w:rsidR="00612B09" w:rsidRPr="007062E5" w14:paraId="0D085171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97AD" w14:textId="5771F5CD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 w:hint="eastAsia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姓名：</w:t>
            </w:r>
            <w:r w:rsidR="003C15CF">
              <w:rPr>
                <w:rStyle w:val="font11"/>
                <w:rFonts w:hint="default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9AC8D" w14:textId="61EBA4A8" w:rsidR="00612B09" w:rsidRPr="007F0597" w:rsidRDefault="00612B09" w:rsidP="007F0597">
            <w:pPr>
              <w:ind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学号：</w:t>
            </w:r>
            <w:r w:rsidR="003C15CF">
              <w:rPr>
                <w:rStyle w:val="font11"/>
                <w:rFonts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D7BDC" w14:textId="16CA2F93" w:rsidR="00612B09" w:rsidRPr="007F0597" w:rsidRDefault="00612B09" w:rsidP="007F0597">
            <w:pPr>
              <w:ind w:firstLineChars="50" w:firstLine="110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专业年级：</w:t>
            </w:r>
            <w:r w:rsidR="00836926">
              <w:rPr>
                <w:rStyle w:val="font11"/>
                <w:rFonts w:hint="default"/>
                <w:color w:val="auto"/>
                <w:sz w:val="22"/>
                <w:lang w:bidi="ar"/>
              </w:rPr>
              <w:t>20网工</w:t>
            </w:r>
            <w:r w:rsidRPr="007F0597">
              <w:rPr>
                <w:rStyle w:val="font31"/>
                <w:rFonts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6A36" w14:textId="55028E47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 xml:space="preserve">班级：  </w:t>
            </w:r>
            <w:r w:rsidR="003C15CF">
              <w:rPr>
                <w:rStyle w:val="font11"/>
                <w:rFonts w:hint="default"/>
                <w:color w:val="auto"/>
                <w:sz w:val="22"/>
                <w:lang w:bidi="ar"/>
              </w:rPr>
              <w:t>网</w:t>
            </w:r>
            <w:r w:rsidR="004E6B0E">
              <w:rPr>
                <w:rStyle w:val="font11"/>
                <w:rFonts w:hint="default"/>
                <w:color w:val="auto"/>
                <w:sz w:val="22"/>
                <w:lang w:bidi="ar"/>
              </w:rPr>
              <w:t>3</w:t>
            </w:r>
          </w:p>
        </w:tc>
      </w:tr>
      <w:tr w:rsidR="00612B09" w:rsidRPr="007062E5" w14:paraId="6C241CDF" w14:textId="77777777" w:rsidTr="007F059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1BE5" w14:textId="77777777" w:rsidR="00612B09" w:rsidRPr="007F0597" w:rsidRDefault="00612B09" w:rsidP="007F0597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CA61" w14:textId="7347153D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实验室：</w:t>
            </w:r>
            <w:r w:rsidR="001A60F2">
              <w:rPr>
                <w:rStyle w:val="font11"/>
                <w:rFonts w:hint="default"/>
                <w:color w:val="auto"/>
                <w:sz w:val="22"/>
                <w:lang w:bidi="ar"/>
              </w:rPr>
              <w:t>软件学院</w:t>
            </w:r>
            <w:r w:rsidR="00836926">
              <w:rPr>
                <w:rStyle w:val="font11"/>
                <w:rFonts w:hint="default"/>
                <w:color w:val="auto"/>
                <w:sz w:val="22"/>
                <w:lang w:bidi="ar"/>
              </w:rPr>
              <w:t>402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8D3" w14:textId="77777777" w:rsidR="00612B09" w:rsidRPr="007F0597" w:rsidRDefault="00612B09" w:rsidP="007F0597">
            <w:pPr>
              <w:ind w:firstLineChars="50" w:firstLine="110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指导教师：</w:t>
            </w:r>
            <w:r w:rsidR="00826573">
              <w:rPr>
                <w:rStyle w:val="font11"/>
                <w:rFonts w:hint="default"/>
                <w:color w:val="auto"/>
                <w:sz w:val="22"/>
                <w:lang w:bidi="ar"/>
              </w:rPr>
              <w:t>郭念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B2B2" w14:textId="3F08A184" w:rsidR="00612B09" w:rsidRPr="007F0597" w:rsidRDefault="00612B09" w:rsidP="007F0597">
            <w:pPr>
              <w:ind w:leftChars="-8" w:left="-17" w:firstLineChars="50" w:firstLine="110"/>
              <w:jc w:val="left"/>
              <w:textAlignment w:val="bottom"/>
              <w:rPr>
                <w:rStyle w:val="font11"/>
                <w:rFonts w:hint="default"/>
                <w:color w:val="auto"/>
                <w:sz w:val="22"/>
                <w:lang w:bidi="ar"/>
              </w:rPr>
            </w:pPr>
            <w:r w:rsidRPr="007F0597">
              <w:rPr>
                <w:rStyle w:val="font11"/>
                <w:rFonts w:hint="default"/>
                <w:color w:val="auto"/>
                <w:sz w:val="22"/>
                <w:lang w:bidi="ar"/>
              </w:rPr>
              <w:t>实验日期：</w:t>
            </w:r>
            <w:r w:rsidR="003C15CF">
              <w:rPr>
                <w:rStyle w:val="font11"/>
                <w:rFonts w:hint="default"/>
                <w:color w:val="auto"/>
                <w:sz w:val="22"/>
                <w:lang w:bidi="ar"/>
              </w:rPr>
              <w:t>2023-4-</w:t>
            </w:r>
            <w:bookmarkStart w:id="0" w:name="_GoBack"/>
            <w:bookmarkEnd w:id="0"/>
            <w:r w:rsidR="00836926">
              <w:rPr>
                <w:rStyle w:val="font11"/>
                <w:rFonts w:hint="default"/>
                <w:color w:val="auto"/>
                <w:sz w:val="22"/>
                <w:lang w:bidi="ar"/>
              </w:rPr>
              <w:t>21</w:t>
            </w:r>
          </w:p>
        </w:tc>
      </w:tr>
      <w:tr w:rsidR="00612B09" w:rsidRPr="007062E5" w14:paraId="2E811EF2" w14:textId="77777777" w:rsidTr="007F059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74786B" w14:textId="77777777" w:rsidR="00612B09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4F3C7FCE" w14:textId="77777777" w:rsidR="00523500" w:rsidRPr="007062E5" w:rsidRDefault="00523500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FE0FE" w14:textId="77777777" w:rsidR="00612B09" w:rsidRPr="00091FA2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6457" w14:textId="77777777" w:rsidR="00612B09" w:rsidRPr="007062E5" w:rsidRDefault="007E3679" w:rsidP="00612B09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网络协议分析与攻防技术</w:t>
            </w:r>
          </w:p>
        </w:tc>
      </w:tr>
      <w:tr w:rsidR="00612B09" w:rsidRPr="007062E5" w14:paraId="74EE572E" w14:textId="77777777" w:rsidTr="007F059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A8CEC61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FD22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091FA2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FEE87" w14:textId="2680BBE0" w:rsidR="00612B09" w:rsidRPr="007062E5" w:rsidRDefault="0051088E" w:rsidP="00643754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>实验</w:t>
            </w:r>
            <w:r w:rsidR="0074333E">
              <w:rPr>
                <w:rStyle w:val="text"/>
                <w:rFonts w:hint="eastAsia"/>
                <w:color w:val="1F4665"/>
                <w:shd w:val="clear" w:color="auto" w:fill="EAEAEA"/>
              </w:rPr>
              <w:t>七</w:t>
            </w:r>
            <w:r>
              <w:rPr>
                <w:rStyle w:val="text"/>
                <w:rFonts w:hint="eastAsia"/>
                <w:color w:val="1F4665"/>
                <w:shd w:val="clear" w:color="auto" w:fill="EAEAEA"/>
              </w:rPr>
              <w:t xml:space="preserve"> </w:t>
            </w:r>
            <w:r w:rsidR="0074333E">
              <w:rPr>
                <w:rStyle w:val="text"/>
                <w:rFonts w:hint="eastAsia"/>
                <w:color w:val="1F4665"/>
                <w:shd w:val="clear" w:color="auto" w:fill="EAEAEA"/>
              </w:rPr>
              <w:t>拒绝服务攻击</w:t>
            </w:r>
          </w:p>
        </w:tc>
      </w:tr>
      <w:tr w:rsidR="00612B09" w:rsidRPr="007062E5" w14:paraId="30B30278" w14:textId="77777777" w:rsidTr="007F0597">
        <w:trPr>
          <w:trHeight w:val="108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936B0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D09C4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5ED8" w14:textId="66B01A90" w:rsidR="0074333E" w:rsidRPr="0074333E" w:rsidRDefault="0074333E" w:rsidP="004A6A18">
            <w:pPr>
              <w:pStyle w:val="af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74333E">
              <w:rPr>
                <w:rFonts w:asciiTheme="minorEastAsia" w:hAnsiTheme="minorEastAsia" w:hint="eastAsia"/>
                <w:szCs w:val="21"/>
              </w:rPr>
              <w:t>理解</w:t>
            </w:r>
            <w:r w:rsidRPr="0074333E">
              <w:rPr>
                <w:rFonts w:asciiTheme="minorEastAsia" w:hAnsiTheme="minorEastAsia"/>
                <w:szCs w:val="21"/>
              </w:rPr>
              <w:t>ICMP</w:t>
            </w:r>
            <w:r w:rsidRPr="0074333E">
              <w:rPr>
                <w:rFonts w:asciiTheme="minorEastAsia" w:hAnsiTheme="minorEastAsia" w:hint="eastAsia"/>
                <w:szCs w:val="21"/>
              </w:rPr>
              <w:t>攻击原理，熟悉</w:t>
            </w:r>
            <w:r w:rsidRPr="0074333E">
              <w:rPr>
                <w:rFonts w:asciiTheme="minorEastAsia" w:hAnsiTheme="minorEastAsia"/>
                <w:szCs w:val="21"/>
              </w:rPr>
              <w:t>ICMP</w:t>
            </w:r>
            <w:r w:rsidRPr="0074333E">
              <w:rPr>
                <w:rFonts w:asciiTheme="minorEastAsia" w:hAnsiTheme="minorEastAsia" w:hint="eastAsia"/>
                <w:szCs w:val="21"/>
              </w:rPr>
              <w:t>攻击方法，熟悉抵御</w:t>
            </w:r>
            <w:r w:rsidRPr="0074333E">
              <w:rPr>
                <w:rFonts w:asciiTheme="minorEastAsia" w:hAnsiTheme="minorEastAsia"/>
                <w:szCs w:val="21"/>
              </w:rPr>
              <w:t>ICMP</w:t>
            </w:r>
            <w:r w:rsidRPr="0074333E">
              <w:rPr>
                <w:rFonts w:asciiTheme="minorEastAsia" w:hAnsiTheme="minorEastAsia" w:hint="eastAsia"/>
                <w:szCs w:val="21"/>
              </w:rPr>
              <w:t>攻击的方法。</w:t>
            </w:r>
          </w:p>
          <w:p w14:paraId="27EC562F" w14:textId="523F37A5" w:rsidR="00713B25" w:rsidRPr="0074333E" w:rsidRDefault="0074333E" w:rsidP="004A6A18">
            <w:pPr>
              <w:pStyle w:val="11"/>
              <w:numPr>
                <w:ilvl w:val="0"/>
                <w:numId w:val="1"/>
              </w:numPr>
              <w:spacing w:before="312" w:after="156"/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4333E">
              <w:rPr>
                <w:rFonts w:asciiTheme="minorEastAsia" w:hAnsiTheme="minorEastAsia"/>
                <w:sz w:val="21"/>
                <w:szCs w:val="21"/>
              </w:rPr>
              <w:t>理解</w:t>
            </w:r>
            <w:r w:rsidRPr="0074333E">
              <w:rPr>
                <w:rFonts w:asciiTheme="minorEastAsia" w:hAnsiTheme="minorEastAsia" w:hint="eastAsia"/>
                <w:sz w:val="21"/>
                <w:szCs w:val="21"/>
              </w:rPr>
              <w:t>SYN攻击原理，熟悉SYN攻击方法，熟悉抵御SYN攻击的方法。</w:t>
            </w:r>
          </w:p>
        </w:tc>
      </w:tr>
      <w:tr w:rsidR="00612B09" w:rsidRPr="007062E5" w14:paraId="556EF81C" w14:textId="77777777" w:rsidTr="007F0597">
        <w:trPr>
          <w:trHeight w:val="123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7294AD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E9DF1" w14:textId="78C5254A" w:rsidR="00612B09" w:rsidRPr="007062E5" w:rsidRDefault="00713B25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EE64" w14:textId="725BA689" w:rsidR="0074333E" w:rsidRPr="0074333E" w:rsidRDefault="0074333E" w:rsidP="004A6A18">
            <w:pPr>
              <w:pStyle w:val="af"/>
              <w:numPr>
                <w:ilvl w:val="0"/>
                <w:numId w:val="3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74333E">
              <w:rPr>
                <w:rFonts w:asciiTheme="minorEastAsia" w:hAnsiTheme="minorEastAsia" w:hint="eastAsia"/>
                <w:szCs w:val="21"/>
              </w:rPr>
              <w:t>Pingflood</w:t>
            </w:r>
            <w:r w:rsidRPr="0074333E">
              <w:rPr>
                <w:rFonts w:asciiTheme="minorEastAsia" w:hAnsiTheme="minorEastAsia" w:hint="eastAsia"/>
                <w:szCs w:val="21"/>
              </w:rPr>
              <w:t>是</w:t>
            </w:r>
            <w:r w:rsidRPr="0074333E">
              <w:rPr>
                <w:rFonts w:asciiTheme="minorEastAsia" w:hAnsiTheme="minorEastAsia" w:hint="eastAsia"/>
                <w:szCs w:val="21"/>
              </w:rPr>
              <w:t>DOS</w:t>
            </w:r>
            <w:r w:rsidRPr="0074333E">
              <w:rPr>
                <w:rFonts w:asciiTheme="minorEastAsia" w:hAnsiTheme="minorEastAsia" w:hint="eastAsia"/>
                <w:szCs w:val="21"/>
              </w:rPr>
              <w:t>攻击的一种方法，该攻击以多个随机的源主机地址向目的主机发送</w:t>
            </w:r>
            <w:r w:rsidRPr="0074333E">
              <w:rPr>
                <w:rFonts w:asciiTheme="minorEastAsia" w:hAnsiTheme="minorEastAsia" w:hint="eastAsia"/>
                <w:szCs w:val="21"/>
              </w:rPr>
              <w:t>SYN</w:t>
            </w:r>
            <w:r w:rsidRPr="0074333E">
              <w:rPr>
                <w:rFonts w:asciiTheme="minorEastAsia" w:hAnsiTheme="minorEastAsia" w:hint="eastAsia"/>
                <w:szCs w:val="21"/>
              </w:rPr>
              <w:t>包，而在收到目的主机的</w:t>
            </w:r>
            <w:r w:rsidRPr="0074333E">
              <w:rPr>
                <w:rFonts w:asciiTheme="minorEastAsia" w:hAnsiTheme="minorEastAsia" w:hint="eastAsia"/>
                <w:szCs w:val="21"/>
              </w:rPr>
              <w:t>SYN ACK</w:t>
            </w:r>
            <w:r w:rsidRPr="0074333E">
              <w:rPr>
                <w:rFonts w:asciiTheme="minorEastAsia" w:hAnsiTheme="minorEastAsia" w:hint="eastAsia"/>
                <w:szCs w:val="21"/>
              </w:rPr>
              <w:t>后并不回应，这样，目的主机就为这些源主机建立了大量的连接队列，而且由于没有收到</w:t>
            </w:r>
            <w:r w:rsidRPr="0074333E">
              <w:rPr>
                <w:rFonts w:asciiTheme="minorEastAsia" w:hAnsiTheme="minorEastAsia" w:hint="eastAsia"/>
                <w:szCs w:val="21"/>
              </w:rPr>
              <w:t>ACK</w:t>
            </w:r>
            <w:r w:rsidRPr="0074333E">
              <w:rPr>
                <w:rFonts w:asciiTheme="minorEastAsia" w:hAnsiTheme="minorEastAsia" w:hint="eastAsia"/>
                <w:szCs w:val="21"/>
              </w:rPr>
              <w:t>一直维护着这些队列，造成了资源的大量消耗而不能向正常请求提供服务。</w:t>
            </w:r>
          </w:p>
          <w:p w14:paraId="5B0538AA" w14:textId="7F65780A" w:rsidR="0074333E" w:rsidRPr="0074333E" w:rsidRDefault="0074333E" w:rsidP="004A6A18">
            <w:pPr>
              <w:pStyle w:val="11"/>
              <w:numPr>
                <w:ilvl w:val="0"/>
                <w:numId w:val="3"/>
              </w:numPr>
              <w:spacing w:before="312" w:after="156"/>
              <w:ind w:firstLineChars="0"/>
              <w:rPr>
                <w:rFonts w:asciiTheme="minorEastAsia" w:hAnsiTheme="minorEastAsia"/>
                <w:szCs w:val="21"/>
              </w:rPr>
            </w:pPr>
            <w:r w:rsidRPr="0074333E">
              <w:rPr>
                <w:rFonts w:asciiTheme="minorEastAsia" w:hAnsiTheme="minorEastAsia" w:hint="eastAsia"/>
                <w:sz w:val="21"/>
                <w:szCs w:val="21"/>
              </w:rPr>
              <w:t>运行</w:t>
            </w:r>
            <w:r w:rsidRPr="0074333E">
              <w:rPr>
                <w:rFonts w:asciiTheme="minorEastAsia" w:hAnsiTheme="minorEastAsia"/>
                <w:sz w:val="21"/>
                <w:szCs w:val="21"/>
              </w:rPr>
              <w:t>syn</w:t>
            </w:r>
            <w:r w:rsidRPr="0074333E">
              <w:rPr>
                <w:rFonts w:asciiTheme="minorEastAsia" w:hAnsiTheme="minorEastAsia" w:hint="eastAsia"/>
                <w:sz w:val="21"/>
                <w:szCs w:val="21"/>
              </w:rPr>
              <w:t>攻击程序，以靶机为目标主机对其发送</w:t>
            </w:r>
            <w:r w:rsidRPr="0074333E">
              <w:rPr>
                <w:rFonts w:asciiTheme="minorEastAsia" w:hAnsiTheme="minorEastAsia"/>
                <w:sz w:val="21"/>
                <w:szCs w:val="21"/>
              </w:rPr>
              <w:t>syn</w:t>
            </w:r>
            <w:r w:rsidRPr="0074333E">
              <w:rPr>
                <w:rFonts w:asciiTheme="minorEastAsia" w:hAnsiTheme="minorEastAsia" w:hint="eastAsia"/>
                <w:sz w:val="21"/>
                <w:szCs w:val="21"/>
              </w:rPr>
              <w:t>数据包，查看目标主机状态。</w:t>
            </w:r>
          </w:p>
          <w:p w14:paraId="30EED505" w14:textId="1A9A480F" w:rsidR="00594FA6" w:rsidRPr="0074333E" w:rsidRDefault="00594FA6" w:rsidP="0074333E">
            <w:pPr>
              <w:kinsoku w:val="0"/>
              <w:overflowPunct w:val="0"/>
              <w:autoSpaceDE w:val="0"/>
              <w:autoSpaceDN w:val="0"/>
              <w:jc w:val="left"/>
              <w:textAlignment w:val="top"/>
              <w:rPr>
                <w:rFonts w:ascii="宋体" w:hAnsi="宋体" w:cs="Arial"/>
                <w:color w:val="14191E"/>
                <w:kern w:val="0"/>
                <w:szCs w:val="21"/>
              </w:rPr>
            </w:pPr>
          </w:p>
        </w:tc>
      </w:tr>
      <w:tr w:rsidR="00612B09" w:rsidRPr="007062E5" w14:paraId="50AADD13" w14:textId="77777777" w:rsidTr="007F059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312C1B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CACC" w14:textId="77777777" w:rsidR="00612B09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7BF1B66B" w14:textId="77777777" w:rsidR="00612B09" w:rsidRPr="005E2254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01D90" w14:textId="77777777" w:rsidR="00612B09" w:rsidRPr="007062E5" w:rsidRDefault="00DB4763" w:rsidP="00612B09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 w:rsidRPr="005E2254"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 w:rsidR="00612B09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验证性  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670796">
              <w:rPr>
                <w:rFonts w:ascii="宋体" w:hAnsi="宋体" w:cs="宋体" w:hint="eastAsia"/>
                <w:kern w:val="0"/>
                <w:szCs w:val="21"/>
                <w:lang w:bidi="ar"/>
              </w:rPr>
              <w:t>演示性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 w:rsidR="00A25A65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7062E5">
              <w:rPr>
                <w:rFonts w:ascii="宋体" w:hAnsi="宋体" w:cs="宋体" w:hint="eastAsia"/>
                <w:kern w:val="0"/>
                <w:szCs w:val="21"/>
                <w:lang w:bidi="ar"/>
              </w:rPr>
              <w:t>设计性</w:t>
            </w:r>
            <w:r w:rsidR="00612B09" w:rsidRPr="007062E5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>
              <w:rPr>
                <w:rStyle w:val="font51"/>
                <w:rFonts w:hint="default"/>
                <w:color w:val="auto"/>
                <w:lang w:bidi="ar"/>
              </w:rPr>
              <w:t xml:space="preserve"> </w:t>
            </w:r>
            <w:r w:rsidR="00612B09" w:rsidRPr="00D93A88"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 </w:t>
            </w:r>
            <w:r w:rsidR="00612B09"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 w:rsidR="00612B09" w:rsidRPr="00A67EFA">
              <w:rPr>
                <w:rFonts w:ascii="宋体" w:hAnsi="宋体" w:cs="宋体" w:hint="eastAsia"/>
                <w:kern w:val="0"/>
                <w:sz w:val="24"/>
                <w:szCs w:val="21"/>
                <w:lang w:bidi="ar"/>
              </w:rPr>
              <w:t>□</w:t>
            </w:r>
            <w:r w:rsidR="00612B09" w:rsidRPr="00D93A88">
              <w:rPr>
                <w:rStyle w:val="font51"/>
                <w:rFonts w:hint="default"/>
                <w:color w:val="auto"/>
                <w:lang w:bidi="ar"/>
              </w:rPr>
              <w:t>综合性</w:t>
            </w:r>
          </w:p>
        </w:tc>
      </w:tr>
      <w:tr w:rsidR="00612B09" w:rsidRPr="007062E5" w14:paraId="2184FE90" w14:textId="77777777" w:rsidTr="007F059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F011D9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98A8D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6C04" w14:textId="5273069D" w:rsidR="00F44870" w:rsidRDefault="00F44870" w:rsidP="004A6A18">
            <w:pPr>
              <w:pStyle w:val="11"/>
              <w:numPr>
                <w:ilvl w:val="0"/>
                <w:numId w:val="2"/>
              </w:numPr>
              <w:ind w:firstLineChars="0"/>
              <w:textAlignment w:val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AWVS的用法。</w:t>
            </w:r>
          </w:p>
          <w:p w14:paraId="0B74F91A" w14:textId="08DBD303" w:rsidR="0077203C" w:rsidRPr="005C27F2" w:rsidRDefault="005C27F2" w:rsidP="004A6A18">
            <w:pPr>
              <w:pStyle w:val="11"/>
              <w:numPr>
                <w:ilvl w:val="0"/>
                <w:numId w:val="2"/>
              </w:numPr>
              <w:ind w:firstLineChars="0"/>
              <w:textAlignment w:val="auto"/>
              <w:rPr>
                <w:rFonts w:asciiTheme="minorEastAsia" w:hAnsiTheme="minorEastAsia"/>
                <w:sz w:val="21"/>
                <w:szCs w:val="21"/>
              </w:rPr>
            </w:pPr>
            <w:r w:rsidRPr="005C27F2">
              <w:rPr>
                <w:rFonts w:asciiTheme="minorEastAsia" w:hAnsiTheme="minorEastAsia" w:hint="eastAsia"/>
                <w:szCs w:val="21"/>
              </w:rPr>
              <w:t>AppScan的用法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612B09" w:rsidRPr="007062E5" w14:paraId="044794AC" w14:textId="77777777" w:rsidTr="007F059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6A2EC" w14:textId="77777777" w:rsidR="00612B09" w:rsidRPr="007062E5" w:rsidRDefault="00612B09" w:rsidP="00612B09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EB96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855D4" w14:textId="77777777" w:rsidR="00612B09" w:rsidRDefault="0074333E" w:rsidP="00F44870">
            <w:pPr>
              <w:ind w:firstLine="420"/>
              <w:rPr>
                <w:rFonts w:ascii="Arial" w:hAnsi="Arial" w:cs="Arial"/>
                <w:color w:val="14191E"/>
                <w:szCs w:val="21"/>
              </w:rPr>
            </w:pPr>
            <w:r w:rsidRPr="00981CD0">
              <w:rPr>
                <w:rFonts w:asciiTheme="minorEastAsia" w:hAnsiTheme="minorEastAsia"/>
                <w:noProof/>
              </w:rPr>
              <w:drawing>
                <wp:inline distT="0" distB="0" distL="0" distR="0" wp14:anchorId="5CE2D5E7" wp14:editId="3E0F83DC">
                  <wp:extent cx="3971721" cy="2202952"/>
                  <wp:effectExtent l="0" t="0" r="0" b="6985"/>
                  <wp:docPr id="26053" name="图片 26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39" cy="2208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229BB" w14:textId="37A7C412" w:rsidR="0074333E" w:rsidRPr="0074333E" w:rsidRDefault="0074333E" w:rsidP="0074333E">
            <w:pPr>
              <w:jc w:val="left"/>
              <w:rPr>
                <w:rFonts w:ascii="Arial" w:hAnsi="Arial" w:cs="Arial"/>
                <w:color w:val="14191E"/>
                <w:szCs w:val="21"/>
              </w:rPr>
            </w:pPr>
            <w:r w:rsidRPr="00981CD0">
              <w:rPr>
                <w:rFonts w:asciiTheme="minorEastAsia" w:hAnsiTheme="minorEastAsia" w:hint="eastAsia"/>
                <w:kern w:val="0"/>
                <w:szCs w:val="21"/>
              </w:rPr>
              <w:t>目标机</w:t>
            </w:r>
            <w:r w:rsidRPr="00981CD0">
              <w:rPr>
                <w:rFonts w:asciiTheme="minorEastAsia" w:hAnsiTheme="minorEastAsia" w:hint="eastAsia"/>
                <w:szCs w:val="21"/>
              </w:rPr>
              <w:t>：</w:t>
            </w:r>
            <w:r w:rsidRPr="00981CD0">
              <w:rPr>
                <w:rFonts w:asciiTheme="minorEastAsia" w:hAnsiTheme="minorEastAsia" w:hint="eastAsia"/>
                <w:szCs w:val="21"/>
              </w:rPr>
              <w:t>192.168.1.3</w:t>
            </w:r>
            <w:r w:rsidRPr="00981CD0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612B09" w:rsidRPr="007062E5" w14:paraId="569190DC" w14:textId="77777777" w:rsidTr="007F059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44A1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AC87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实验步骤及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AEF4A4" w14:textId="77777777" w:rsidR="0074333E" w:rsidRPr="00981CD0" w:rsidRDefault="0074333E" w:rsidP="004A6A18">
            <w:pPr>
              <w:pStyle w:val="11"/>
              <w:numPr>
                <w:ilvl w:val="0"/>
                <w:numId w:val="7"/>
              </w:numPr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/>
                <w:b/>
                <w:sz w:val="21"/>
                <w:szCs w:val="21"/>
              </w:rPr>
            </w:pPr>
            <w:bookmarkStart w:id="1" w:name="【实验思考】"/>
            <w:bookmarkEnd w:id="1"/>
            <w:r w:rsidRPr="00981CD0">
              <w:rPr>
                <w:rFonts w:asciiTheme="minorEastAsia" w:hAnsiTheme="minorEastAsia" w:hint="eastAsia"/>
                <w:b/>
                <w:sz w:val="21"/>
                <w:szCs w:val="21"/>
              </w:rPr>
              <w:t>fakeping攻击</w:t>
            </w:r>
          </w:p>
          <w:p w14:paraId="49EC10AB" w14:textId="00092444" w:rsidR="0074333E" w:rsidRPr="0074333E" w:rsidRDefault="0074333E" w:rsidP="004A6A18">
            <w:pPr>
              <w:pStyle w:val="af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981CD0">
              <w:rPr>
                <w:rFonts w:asciiTheme="minorEastAsia" w:hAnsiTheme="minorEastAsia" w:hint="eastAsia"/>
                <w:szCs w:val="21"/>
              </w:rPr>
              <w:t>在命令行下进入</w:t>
            </w:r>
            <w:r w:rsidRPr="00981CD0">
              <w:rPr>
                <w:rFonts w:asciiTheme="minorEastAsia" w:hAnsiTheme="minorEastAsia" w:hint="eastAsia"/>
                <w:szCs w:val="21"/>
              </w:rPr>
              <w:t xml:space="preserve"> C:\</w:t>
            </w:r>
            <w:r w:rsidRPr="00981CD0">
              <w:rPr>
                <w:rFonts w:asciiTheme="minorEastAsia" w:hAnsiTheme="minorEastAsia" w:hint="eastAsia"/>
                <w:szCs w:val="21"/>
              </w:rPr>
              <w:t>实验工具集</w:t>
            </w:r>
            <w:r w:rsidRPr="00981CD0">
              <w:rPr>
                <w:rFonts w:asciiTheme="minorEastAsia" w:hAnsiTheme="minorEastAsia" w:hint="eastAsia"/>
                <w:szCs w:val="21"/>
              </w:rPr>
              <w:t>\06_</w:t>
            </w:r>
            <w:r w:rsidRPr="00981CD0">
              <w:rPr>
                <w:rFonts w:asciiTheme="minorEastAsia" w:hAnsiTheme="minorEastAsia" w:hint="eastAsia"/>
                <w:szCs w:val="21"/>
              </w:rPr>
              <w:t>网络与无线安全</w:t>
            </w:r>
            <w:r w:rsidRPr="00981CD0">
              <w:rPr>
                <w:rFonts w:asciiTheme="minorEastAsia" w:hAnsiTheme="minorEastAsia" w:hint="eastAsia"/>
                <w:szCs w:val="21"/>
              </w:rPr>
              <w:t>\01_</w:t>
            </w:r>
            <w:r w:rsidRPr="00981CD0">
              <w:rPr>
                <w:rFonts w:asciiTheme="minorEastAsia" w:hAnsiTheme="minorEastAsia" w:hint="eastAsia"/>
                <w:szCs w:val="21"/>
              </w:rPr>
              <w:t>典型协议攻击</w:t>
            </w:r>
            <w:r w:rsidRPr="00981CD0">
              <w:rPr>
                <w:rFonts w:asciiTheme="minorEastAsia" w:hAnsiTheme="minorEastAsia" w:hint="eastAsia"/>
                <w:szCs w:val="21"/>
              </w:rPr>
              <w:t>\</w:t>
            </w:r>
            <w:r w:rsidRPr="00981CD0">
              <w:rPr>
                <w:rFonts w:asciiTheme="minorEastAsia" w:hAnsiTheme="minorEastAsia" w:hint="eastAsia"/>
                <w:szCs w:val="21"/>
              </w:rPr>
              <w:t>第</w:t>
            </w:r>
            <w:r w:rsidRPr="00981CD0">
              <w:rPr>
                <w:rFonts w:asciiTheme="minorEastAsia" w:hAnsiTheme="minorEastAsia" w:hint="eastAsia"/>
                <w:szCs w:val="21"/>
              </w:rPr>
              <w:t>1</w:t>
            </w:r>
            <w:r w:rsidRPr="00981CD0">
              <w:rPr>
                <w:rFonts w:asciiTheme="minorEastAsia" w:hAnsiTheme="minorEastAsia" w:hint="eastAsia"/>
                <w:szCs w:val="21"/>
              </w:rPr>
              <w:t>节</w:t>
            </w:r>
            <w:r w:rsidRPr="00981CD0">
              <w:rPr>
                <w:rFonts w:asciiTheme="minorEastAsia" w:hAnsiTheme="minorEastAsia" w:hint="eastAsia"/>
                <w:szCs w:val="21"/>
              </w:rPr>
              <w:t xml:space="preserve"> ICMP</w:t>
            </w:r>
            <w:r w:rsidRPr="00981CD0">
              <w:rPr>
                <w:rFonts w:asciiTheme="minorEastAsia" w:hAnsiTheme="minorEastAsia" w:hint="eastAsia"/>
                <w:szCs w:val="21"/>
              </w:rPr>
              <w:t>攻击</w:t>
            </w:r>
            <w:r w:rsidRPr="00981CD0">
              <w:rPr>
                <w:rFonts w:asciiTheme="minorEastAsia" w:hAnsiTheme="minorEastAsia" w:hint="eastAsia"/>
                <w:szCs w:val="21"/>
              </w:rPr>
              <w:t>-fakeping</w:t>
            </w:r>
            <w:r w:rsidRPr="00981CD0">
              <w:rPr>
                <w:rFonts w:asciiTheme="minorEastAsia" w:hAnsiTheme="minorEastAsia" w:hint="eastAsia"/>
                <w:szCs w:val="21"/>
              </w:rPr>
              <w:t>目录下，运行命令</w:t>
            </w:r>
            <w:r w:rsidRPr="00981CD0">
              <w:rPr>
                <w:rFonts w:asciiTheme="minorEastAsia" w:hAnsiTheme="minorEastAsia"/>
                <w:szCs w:val="21"/>
              </w:rPr>
              <w:t>fakeping</w:t>
            </w:r>
            <w:r w:rsidRPr="00981CD0">
              <w:rPr>
                <w:rFonts w:asciiTheme="minorEastAsia" w:hAnsiTheme="minorEastAsia" w:hint="eastAsia"/>
                <w:szCs w:val="21"/>
              </w:rPr>
              <w:t>。</w:t>
            </w:r>
            <w:r w:rsidRPr="00981CD0">
              <w:rPr>
                <w:rFonts w:asciiTheme="minorEastAsia" w:hAnsiTheme="minorEastAsia"/>
                <w:szCs w:val="21"/>
              </w:rPr>
              <w:t>Fakeping</w:t>
            </w:r>
            <w:r w:rsidRPr="00981CD0">
              <w:rPr>
                <w:rFonts w:asciiTheme="minorEastAsia" w:hAnsiTheme="minorEastAsia" w:hint="eastAsia"/>
                <w:szCs w:val="21"/>
              </w:rPr>
              <w:t>命令格式：</w:t>
            </w:r>
            <w:r w:rsidRPr="00981CD0">
              <w:rPr>
                <w:rFonts w:asciiTheme="minorEastAsia" w:hAnsiTheme="minorEastAsia"/>
                <w:szCs w:val="21"/>
              </w:rPr>
              <w:t xml:space="preserve">Fakeping </w:t>
            </w:r>
            <w:r w:rsidRPr="00981CD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81CD0">
              <w:rPr>
                <w:rFonts w:asciiTheme="minorEastAsia" w:hAnsiTheme="minorEastAsia" w:hint="eastAsia"/>
                <w:szCs w:val="21"/>
              </w:rPr>
              <w:t>伪装的源地址</w:t>
            </w:r>
            <w:r w:rsidRPr="00981CD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81CD0">
              <w:rPr>
                <w:rFonts w:asciiTheme="minorEastAsia" w:hAnsiTheme="minorEastAsia" w:hint="eastAsia"/>
                <w:szCs w:val="21"/>
              </w:rPr>
              <w:t>目的地址</w:t>
            </w:r>
            <w:r w:rsidRPr="00981CD0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981CD0">
              <w:rPr>
                <w:rFonts w:asciiTheme="minorEastAsia" w:hAnsiTheme="minorEastAsia" w:hint="eastAsia"/>
                <w:szCs w:val="21"/>
              </w:rPr>
              <w:t>数据包大小。</w:t>
            </w:r>
            <w:r w:rsidRPr="0074333E">
              <w:rPr>
                <w:rFonts w:asciiTheme="minorEastAsia" w:hAnsiTheme="minorEastAsia" w:hint="eastAsia"/>
                <w:b/>
                <w:color w:val="FF0000"/>
                <w:szCs w:val="21"/>
              </w:rPr>
              <w:t>实验过程截图如下：</w:t>
            </w:r>
          </w:p>
          <w:p w14:paraId="004848D7" w14:textId="44E8BD39" w:rsidR="0074333E" w:rsidRPr="00981CD0" w:rsidRDefault="0074333E" w:rsidP="0074333E">
            <w:pPr>
              <w:pStyle w:val="af9"/>
              <w:ind w:firstLine="420"/>
              <w:rPr>
                <w:rFonts w:asciiTheme="minorEastAsia" w:hAnsiTheme="minorEastAsia"/>
              </w:rPr>
            </w:pPr>
          </w:p>
          <w:p w14:paraId="701F15FA" w14:textId="4DC20F61" w:rsidR="0074333E" w:rsidRDefault="00353400" w:rsidP="0074333E">
            <w:pPr>
              <w:pStyle w:val="af7"/>
              <w:ind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D4C9DE" wp14:editId="06510405">
                  <wp:extent cx="4760595" cy="30867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8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9B08A9" w14:textId="6E5E7047" w:rsidR="0074333E" w:rsidRPr="00981CD0" w:rsidRDefault="0074333E" w:rsidP="004A6A18">
            <w:pPr>
              <w:pStyle w:val="af"/>
              <w:numPr>
                <w:ilvl w:val="0"/>
                <w:numId w:val="4"/>
              </w:numPr>
              <w:adjustRightInd w:val="0"/>
              <w:snapToGrid w:val="0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981CD0">
              <w:rPr>
                <w:rFonts w:asciiTheme="minorEastAsia" w:hAnsiTheme="minorEastAsia" w:hint="eastAsia"/>
                <w:szCs w:val="21"/>
              </w:rPr>
              <w:t>输入命令</w:t>
            </w:r>
            <w:r w:rsidRPr="00981CD0">
              <w:rPr>
                <w:rFonts w:asciiTheme="minorEastAsia" w:hAnsiTheme="minorEastAsia"/>
                <w:szCs w:val="21"/>
              </w:rPr>
              <w:t>fakeping 192.168.1.</w:t>
            </w:r>
            <w:r w:rsidRPr="00981CD0">
              <w:rPr>
                <w:rFonts w:asciiTheme="minorEastAsia" w:hAnsiTheme="minorEastAsia" w:hint="eastAsia"/>
                <w:szCs w:val="21"/>
              </w:rPr>
              <w:t>1</w:t>
            </w:r>
            <w:r w:rsidRPr="00981CD0">
              <w:rPr>
                <w:rFonts w:asciiTheme="minorEastAsia" w:hAnsiTheme="minorEastAsia"/>
                <w:szCs w:val="21"/>
              </w:rPr>
              <w:t xml:space="preserve"> 192.168.1.</w:t>
            </w:r>
            <w:r w:rsidRPr="00981CD0">
              <w:rPr>
                <w:rFonts w:asciiTheme="minorEastAsia" w:hAnsiTheme="minorEastAsia" w:hint="eastAsia"/>
                <w:szCs w:val="21"/>
              </w:rPr>
              <w:t>3</w:t>
            </w:r>
            <w:r w:rsidRPr="00981CD0">
              <w:rPr>
                <w:rFonts w:asciiTheme="minorEastAsia" w:hAnsiTheme="minorEastAsia"/>
                <w:szCs w:val="21"/>
              </w:rPr>
              <w:t xml:space="preserve"> 100</w:t>
            </w:r>
            <w:r w:rsidRPr="00981CD0">
              <w:rPr>
                <w:rFonts w:asciiTheme="minorEastAsia" w:hAnsiTheme="minorEastAsia" w:hint="eastAsia"/>
                <w:szCs w:val="21"/>
              </w:rPr>
              <w:t>，在操作机主机向</w:t>
            </w:r>
            <w:r w:rsidRPr="00981CD0">
              <w:rPr>
                <w:rFonts w:asciiTheme="minorEastAsia" w:hAnsiTheme="minorEastAsia"/>
                <w:szCs w:val="21"/>
              </w:rPr>
              <w:t>192.168.1.</w:t>
            </w:r>
            <w:r w:rsidRPr="00981CD0">
              <w:rPr>
                <w:rFonts w:asciiTheme="minorEastAsia" w:hAnsiTheme="minorEastAsia" w:hint="eastAsia"/>
                <w:szCs w:val="21"/>
              </w:rPr>
              <w:t>3</w:t>
            </w:r>
            <w:r w:rsidRPr="00981CD0">
              <w:rPr>
                <w:rFonts w:asciiTheme="minorEastAsia" w:hAnsiTheme="minorEastAsia"/>
                <w:szCs w:val="21"/>
              </w:rPr>
              <w:t xml:space="preserve"> </w:t>
            </w:r>
            <w:r w:rsidRPr="00981CD0">
              <w:rPr>
                <w:rFonts w:asciiTheme="minorEastAsia" w:hAnsiTheme="minorEastAsia" w:hint="eastAsia"/>
                <w:szCs w:val="21"/>
              </w:rPr>
              <w:t>发送伪装</w:t>
            </w:r>
            <w:r w:rsidRPr="00981CD0">
              <w:rPr>
                <w:rFonts w:asciiTheme="minorEastAsia" w:hAnsiTheme="minorEastAsia"/>
                <w:szCs w:val="21"/>
              </w:rPr>
              <w:t>icmp</w:t>
            </w:r>
            <w:r w:rsidRPr="00981CD0">
              <w:rPr>
                <w:rFonts w:asciiTheme="minorEastAsia" w:hAnsiTheme="minorEastAsia" w:hint="eastAsia"/>
                <w:szCs w:val="21"/>
              </w:rPr>
              <w:t>请求信息，请求信息的伪装源地址为</w:t>
            </w:r>
            <w:r w:rsidRPr="00981CD0">
              <w:rPr>
                <w:rFonts w:asciiTheme="minorEastAsia" w:hAnsiTheme="minorEastAsia"/>
                <w:szCs w:val="21"/>
              </w:rPr>
              <w:t xml:space="preserve"> 192.168.1.</w:t>
            </w:r>
            <w:r w:rsidRPr="00981CD0">
              <w:rPr>
                <w:rFonts w:asciiTheme="minorEastAsia" w:hAnsiTheme="minorEastAsia" w:hint="eastAsia"/>
                <w:szCs w:val="21"/>
              </w:rPr>
              <w:t>1</w:t>
            </w:r>
            <w:r w:rsidRPr="00981CD0">
              <w:rPr>
                <w:rFonts w:asciiTheme="minorEastAsia" w:hAnsiTheme="minorEastAsia" w:hint="eastAsia"/>
                <w:szCs w:val="21"/>
              </w:rPr>
              <w:t>。</w:t>
            </w:r>
            <w:r w:rsidRPr="0074333E">
              <w:rPr>
                <w:rFonts w:asciiTheme="minorEastAsia" w:hAnsiTheme="minorEastAsia" w:hint="eastAsia"/>
                <w:b/>
                <w:color w:val="FF0000"/>
                <w:szCs w:val="21"/>
              </w:rPr>
              <w:t>实验过程截图如下：</w:t>
            </w:r>
          </w:p>
          <w:p w14:paraId="1DA838C1" w14:textId="13B37966" w:rsidR="0074333E" w:rsidRPr="00981CD0" w:rsidRDefault="00353400" w:rsidP="0074333E">
            <w:pPr>
              <w:pStyle w:val="af9"/>
              <w:ind w:firstLine="420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744FDD1" wp14:editId="5CCA2ADE">
                  <wp:extent cx="4760595" cy="337439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5F33E" w14:textId="0C1BD3EB" w:rsidR="0074333E" w:rsidRDefault="0074333E" w:rsidP="0074333E">
            <w:pPr>
              <w:pStyle w:val="af7"/>
              <w:ind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5136FC7" w14:textId="384057E8" w:rsidR="0074333E" w:rsidRPr="00C94F10" w:rsidRDefault="0074333E" w:rsidP="004A6A18">
            <w:pPr>
              <w:pStyle w:val="af"/>
              <w:numPr>
                <w:ilvl w:val="0"/>
                <w:numId w:val="4"/>
              </w:numPr>
              <w:adjustRightInd w:val="0"/>
              <w:snapToGrid w:val="0"/>
              <w:spacing w:before="240" w:after="120"/>
              <w:ind w:firstLineChars="0"/>
              <w:jc w:val="left"/>
              <w:rPr>
                <w:rFonts w:asciiTheme="minorEastAsia" w:hAnsiTheme="minorEastAsia"/>
              </w:rPr>
            </w:pPr>
            <w:r w:rsidRPr="00C94F10">
              <w:rPr>
                <w:rFonts w:asciiTheme="minorEastAsia" w:hAnsiTheme="minorEastAsia" w:hint="eastAsia"/>
                <w:szCs w:val="21"/>
              </w:rPr>
              <w:t>在目标机上启动</w:t>
            </w:r>
            <w:r w:rsidRPr="00C94F10">
              <w:rPr>
                <w:rFonts w:asciiTheme="minorEastAsia" w:hAnsiTheme="minorEastAsia"/>
                <w:szCs w:val="21"/>
              </w:rPr>
              <w:t>wireshark</w:t>
            </w:r>
            <w:r w:rsidRPr="00C94F10">
              <w:rPr>
                <w:rFonts w:asciiTheme="minorEastAsia" w:hAnsiTheme="minorEastAsia" w:hint="eastAsia"/>
                <w:szCs w:val="21"/>
              </w:rPr>
              <w:t>抓包工具，设置数据包过滤器为“</w:t>
            </w:r>
            <w:r w:rsidRPr="00C94F10">
              <w:rPr>
                <w:rFonts w:asciiTheme="minorEastAsia" w:hAnsiTheme="minorEastAsia"/>
                <w:szCs w:val="21"/>
              </w:rPr>
              <w:t>icmp</w:t>
            </w:r>
            <w:r w:rsidRPr="00C94F10">
              <w:rPr>
                <w:rFonts w:asciiTheme="minorEastAsia" w:hAnsiTheme="minorEastAsia" w:hint="eastAsia"/>
                <w:szCs w:val="21"/>
              </w:rPr>
              <w:t>”，抓取被攻击主机</w:t>
            </w:r>
            <w:r w:rsidRPr="00C94F10">
              <w:rPr>
                <w:rFonts w:asciiTheme="minorEastAsia" w:hAnsiTheme="minorEastAsia"/>
                <w:szCs w:val="21"/>
              </w:rPr>
              <w:t>icmp</w:t>
            </w:r>
            <w:r w:rsidRPr="00C94F10">
              <w:rPr>
                <w:rFonts w:asciiTheme="minorEastAsia" w:hAnsiTheme="minorEastAsia" w:hint="eastAsia"/>
                <w:szCs w:val="21"/>
              </w:rPr>
              <w:t>的数据包。</w:t>
            </w:r>
            <w:r w:rsidRPr="00C94F10">
              <w:rPr>
                <w:rFonts w:asciiTheme="minorEastAsia" w:hAnsiTheme="minorEastAsia" w:hint="eastAsia"/>
                <w:color w:val="FF0000"/>
                <w:szCs w:val="21"/>
              </w:rPr>
              <w:t>实验过程截图如下：</w:t>
            </w:r>
          </w:p>
          <w:p w14:paraId="25B3DDCA" w14:textId="66D3789F" w:rsidR="0074333E" w:rsidRDefault="00353400" w:rsidP="0074333E">
            <w:pPr>
              <w:pStyle w:val="af7"/>
              <w:ind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C76C0A" wp14:editId="52889446">
                  <wp:extent cx="4760595" cy="3679190"/>
                  <wp:effectExtent l="0" t="0" r="190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7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DF21A" w14:textId="4C5E6C88" w:rsidR="0074333E" w:rsidRDefault="0074333E" w:rsidP="0074333E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 w:rsidRPr="00981CD0">
              <w:rPr>
                <w:rFonts w:asciiTheme="minorEastAsia" w:hAnsiTheme="minorEastAsia" w:hint="eastAsia"/>
                <w:szCs w:val="21"/>
              </w:rPr>
              <w:t>可以看到，</w:t>
            </w:r>
            <w:r w:rsidRPr="00981CD0">
              <w:rPr>
                <w:rFonts w:asciiTheme="minorEastAsia" w:hAnsiTheme="minorEastAsia"/>
                <w:szCs w:val="21"/>
              </w:rPr>
              <w:t>192.168.1</w:t>
            </w:r>
            <w:r w:rsidRPr="00981CD0">
              <w:rPr>
                <w:rFonts w:asciiTheme="minorEastAsia" w:hAnsiTheme="minorEastAsia" w:hint="eastAsia"/>
                <w:szCs w:val="21"/>
              </w:rPr>
              <w:t>.3</w:t>
            </w:r>
            <w:r w:rsidRPr="00981CD0">
              <w:rPr>
                <w:rFonts w:asciiTheme="minorEastAsia" w:hAnsiTheme="minorEastAsia" w:hint="eastAsia"/>
                <w:szCs w:val="21"/>
              </w:rPr>
              <w:t>主机收到大量的</w:t>
            </w:r>
            <w:r w:rsidRPr="00981CD0">
              <w:rPr>
                <w:rFonts w:asciiTheme="minorEastAsia" w:hAnsiTheme="minorEastAsia"/>
                <w:szCs w:val="21"/>
              </w:rPr>
              <w:t>icmp</w:t>
            </w:r>
            <w:r w:rsidRPr="00981CD0">
              <w:rPr>
                <w:rFonts w:asciiTheme="minorEastAsia" w:hAnsiTheme="minorEastAsia" w:hint="eastAsia"/>
                <w:szCs w:val="21"/>
              </w:rPr>
              <w:t>请求数据包。该数据包即为</w:t>
            </w:r>
            <w:r w:rsidRPr="00981CD0">
              <w:rPr>
                <w:rFonts w:asciiTheme="minorEastAsia" w:hAnsiTheme="minorEastAsia"/>
                <w:szCs w:val="21"/>
              </w:rPr>
              <w:t>192.168.1.</w:t>
            </w:r>
            <w:r w:rsidRPr="00981CD0">
              <w:rPr>
                <w:rFonts w:asciiTheme="minorEastAsia" w:hAnsiTheme="minorEastAsia" w:hint="eastAsia"/>
                <w:szCs w:val="21"/>
              </w:rPr>
              <w:t>2</w:t>
            </w:r>
            <w:r w:rsidRPr="00981CD0">
              <w:rPr>
                <w:rFonts w:asciiTheme="minorEastAsia" w:hAnsiTheme="minorEastAsia" w:hint="eastAsia"/>
                <w:szCs w:val="21"/>
              </w:rPr>
              <w:t>伪造的源地址为</w:t>
            </w:r>
            <w:r w:rsidRPr="00981CD0">
              <w:rPr>
                <w:rFonts w:asciiTheme="minorEastAsia" w:hAnsiTheme="minorEastAsia"/>
                <w:szCs w:val="21"/>
              </w:rPr>
              <w:t>192.168.1.1</w:t>
            </w:r>
            <w:r w:rsidRPr="00981CD0">
              <w:rPr>
                <w:rFonts w:asciiTheme="minorEastAsia" w:hAnsiTheme="minorEastAsia" w:hint="eastAsia"/>
                <w:szCs w:val="21"/>
              </w:rPr>
              <w:t>的发给</w:t>
            </w:r>
            <w:r w:rsidRPr="00981CD0">
              <w:rPr>
                <w:rFonts w:asciiTheme="minorEastAsia" w:hAnsiTheme="minorEastAsia"/>
                <w:szCs w:val="21"/>
              </w:rPr>
              <w:t>192.168.1.</w:t>
            </w:r>
            <w:r w:rsidRPr="00981CD0">
              <w:rPr>
                <w:rFonts w:asciiTheme="minorEastAsia" w:hAnsiTheme="minorEastAsia" w:hint="eastAsia"/>
                <w:szCs w:val="21"/>
              </w:rPr>
              <w:t>3</w:t>
            </w:r>
            <w:r w:rsidRPr="00981CD0">
              <w:rPr>
                <w:rFonts w:asciiTheme="minorEastAsia" w:hAnsiTheme="minorEastAsia" w:hint="eastAsia"/>
                <w:szCs w:val="21"/>
              </w:rPr>
              <w:t>的</w:t>
            </w:r>
            <w:r w:rsidRPr="00981CD0">
              <w:rPr>
                <w:rFonts w:asciiTheme="minorEastAsia" w:hAnsiTheme="minorEastAsia" w:hint="eastAsia"/>
                <w:szCs w:val="21"/>
              </w:rPr>
              <w:t>icmp</w:t>
            </w:r>
            <w:r w:rsidRPr="00981CD0">
              <w:rPr>
                <w:rFonts w:asciiTheme="minorEastAsia" w:hAnsiTheme="minorEastAsia" w:hint="eastAsia"/>
                <w:szCs w:val="21"/>
              </w:rPr>
              <w:t>请求数据包。</w:t>
            </w:r>
          </w:p>
          <w:p w14:paraId="5D76869B" w14:textId="77777777" w:rsidR="0074333E" w:rsidRPr="0074333E" w:rsidRDefault="0074333E" w:rsidP="0074333E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30EDB892" w14:textId="77777777" w:rsidR="0074333E" w:rsidRPr="00981CD0" w:rsidRDefault="0074333E" w:rsidP="004A6A18">
            <w:pPr>
              <w:pStyle w:val="11"/>
              <w:numPr>
                <w:ilvl w:val="0"/>
                <w:numId w:val="7"/>
              </w:numPr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981CD0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利用xdos工具</w:t>
            </w:r>
            <w:r w:rsidRPr="00981CD0">
              <w:rPr>
                <w:rFonts w:asciiTheme="minorEastAsia" w:hAnsiTheme="minorEastAsia"/>
                <w:b/>
                <w:bCs/>
                <w:sz w:val="21"/>
                <w:szCs w:val="21"/>
              </w:rPr>
              <w:t>进行攻击</w:t>
            </w:r>
          </w:p>
          <w:p w14:paraId="50FCBDE3" w14:textId="56F8E57B" w:rsidR="0074333E" w:rsidRPr="0074333E" w:rsidRDefault="0074333E" w:rsidP="004A6A18">
            <w:pPr>
              <w:pStyle w:val="11"/>
              <w:numPr>
                <w:ilvl w:val="0"/>
                <w:numId w:val="9"/>
              </w:numPr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 w:cs="Times New Roman"/>
                <w:szCs w:val="21"/>
              </w:rPr>
            </w:pPr>
            <w:r w:rsidRPr="0074333E">
              <w:rPr>
                <w:rFonts w:asciiTheme="minorEastAsia" w:hAnsiTheme="minorEastAsia" w:hint="eastAsia"/>
                <w:sz w:val="21"/>
                <w:szCs w:val="21"/>
              </w:rPr>
              <w:t>在命令行下打开“ C:\实验工具集\06_网络与无线安全\01_典型协议攻击\第3节 SYN攻击\xdos</w:t>
            </w:r>
            <w:r w:rsidRPr="0074333E">
              <w:rPr>
                <w:rFonts w:asciiTheme="minorEastAsia" w:hAnsiTheme="minorEastAsia"/>
                <w:sz w:val="21"/>
                <w:szCs w:val="21"/>
              </w:rPr>
              <w:t>”</w:t>
            </w:r>
            <w:r w:rsidRPr="0074333E">
              <w:rPr>
                <w:rFonts w:asciiTheme="minorEastAsia" w:hAnsiTheme="minorEastAsia" w:hint="eastAsia"/>
                <w:sz w:val="21"/>
                <w:szCs w:val="21"/>
              </w:rPr>
              <w:t>目录，输入xdos.exe命令，显示出</w:t>
            </w:r>
            <w:r w:rsidRPr="0074333E">
              <w:rPr>
                <w:rFonts w:asciiTheme="minorEastAsia" w:hAnsiTheme="minorEastAsia"/>
                <w:sz w:val="21"/>
                <w:szCs w:val="21"/>
              </w:rPr>
              <w:t>xdos</w:t>
            </w:r>
            <w:r w:rsidRPr="0074333E">
              <w:rPr>
                <w:rFonts w:asciiTheme="minorEastAsia" w:hAnsiTheme="minorEastAsia" w:hint="eastAsia"/>
                <w:sz w:val="21"/>
                <w:szCs w:val="21"/>
              </w:rPr>
              <w:t>命令使用格式。</w:t>
            </w:r>
            <w:r w:rsidRPr="0074333E">
              <w:rPr>
                <w:rFonts w:asciiTheme="minorEastAsia" w:eastAsia="宋体" w:hAnsiTheme="minorEastAsia" w:cs="Times New Roman" w:hint="eastAsia"/>
                <w:b/>
                <w:color w:val="FF0000"/>
                <w:sz w:val="21"/>
                <w:szCs w:val="21"/>
              </w:rPr>
              <w:t>实验过程截图如下：</w:t>
            </w:r>
          </w:p>
          <w:p w14:paraId="624F7682" w14:textId="4DC56127" w:rsidR="0074333E" w:rsidRDefault="00353400" w:rsidP="0074333E">
            <w:pPr>
              <w:pStyle w:val="11"/>
              <w:kinsoku/>
              <w:overflowPunct/>
              <w:autoSpaceDE/>
              <w:autoSpaceDN/>
              <w:adjustRightInd w:val="0"/>
              <w:snapToGrid w:val="0"/>
              <w:ind w:left="420" w:firstLineChars="0" w:firstLine="0"/>
              <w:textAlignment w:val="auto"/>
              <w:rPr>
                <w:rFonts w:asciiTheme="minorEastAsia" w:hAnsiTheme="minorEastAsia" w:cs="Times New Roman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82CE45E" wp14:editId="5D41C3C3">
                  <wp:extent cx="4760595" cy="3140710"/>
                  <wp:effectExtent l="0" t="0" r="190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438193" w14:textId="5CE41698" w:rsidR="0074333E" w:rsidRPr="00C94F10" w:rsidRDefault="0074333E" w:rsidP="004A6A18">
            <w:pPr>
              <w:pStyle w:val="11"/>
              <w:numPr>
                <w:ilvl w:val="0"/>
                <w:numId w:val="9"/>
              </w:numPr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 w:cs="Times New Roman"/>
                <w:sz w:val="21"/>
                <w:szCs w:val="21"/>
              </w:rPr>
            </w:pPr>
            <w:r w:rsidRPr="00981CD0">
              <w:rPr>
                <w:rFonts w:asciiTheme="minorEastAsia" w:hAnsiTheme="minorEastAsia" w:cs="Times New Roman" w:hint="eastAsia"/>
                <w:sz w:val="21"/>
                <w:szCs w:val="21"/>
              </w:rPr>
              <w:t>切换</w:t>
            </w:r>
            <w:r w:rsidRPr="00981CD0">
              <w:rPr>
                <w:rFonts w:asciiTheme="minorEastAsia" w:hAnsiTheme="minorEastAsia" w:cs="Times New Roman"/>
                <w:sz w:val="21"/>
                <w:szCs w:val="21"/>
              </w:rPr>
              <w:t>到(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192</w:t>
            </w:r>
            <w:r w:rsidRPr="00981CD0">
              <w:rPr>
                <w:rFonts w:asciiTheme="minorEastAsia" w:hAnsiTheme="minorEastAsia" w:cs="Times New Roman"/>
                <w:sz w:val="21"/>
                <w:szCs w:val="21"/>
              </w:rPr>
              <w:t>.168.1.3)的目标</w:t>
            </w:r>
            <w:r w:rsidRPr="00981CD0">
              <w:rPr>
                <w:rFonts w:asciiTheme="minorEastAsia" w:hAnsiTheme="minorEastAsia" w:cs="Times New Roman" w:hint="eastAsia"/>
                <w:sz w:val="21"/>
                <w:szCs w:val="21"/>
              </w:rPr>
              <w:t>机器</w:t>
            </w:r>
            <w:r w:rsidRPr="00981CD0">
              <w:rPr>
                <w:rFonts w:asciiTheme="minorEastAsia" w:hAnsiTheme="minorEastAsia" w:cs="Times New Roman"/>
                <w:sz w:val="21"/>
                <w:szCs w:val="21"/>
              </w:rPr>
              <w:t>上，</w:t>
            </w:r>
            <w:r w:rsidRPr="00981CD0">
              <w:rPr>
                <w:rFonts w:asciiTheme="minorEastAsia" w:hAnsiTheme="minorEastAsia" w:cs="Times New Roman" w:hint="eastAsia"/>
                <w:sz w:val="21"/>
                <w:szCs w:val="21"/>
              </w:rPr>
              <w:t>打开</w:t>
            </w:r>
            <w:r w:rsidRPr="00981CD0">
              <w:rPr>
                <w:rFonts w:asciiTheme="minorEastAsia" w:hAnsiTheme="minorEastAsia" w:cs="Times New Roman"/>
                <w:sz w:val="21"/>
                <w:szCs w:val="21"/>
              </w:rPr>
              <w:t>桌面的wireshark。</w:t>
            </w:r>
            <w:r w:rsidRPr="00981CD0">
              <w:rPr>
                <w:rFonts w:asciiTheme="minorEastAsia" w:hAnsiTheme="minorEastAsia" w:cs="Times New Roman" w:hint="eastAsia"/>
                <w:sz w:val="21"/>
                <w:szCs w:val="21"/>
              </w:rPr>
              <w:t>在</w:t>
            </w:r>
            <w:r w:rsidRPr="00981CD0">
              <w:rPr>
                <w:rFonts w:asciiTheme="minorEastAsia" w:hAnsiTheme="minorEastAsia" w:cs="Times New Roman"/>
                <w:sz w:val="21"/>
                <w:szCs w:val="21"/>
              </w:rPr>
              <w:t>fil</w:t>
            </w:r>
            <w:r w:rsidRPr="00981CD0">
              <w:rPr>
                <w:rFonts w:asciiTheme="minorEastAsia" w:hAnsiTheme="minorEastAsia" w:cs="Times New Roman" w:hint="eastAsia"/>
                <w:sz w:val="21"/>
                <w:szCs w:val="21"/>
              </w:rPr>
              <w:t>ter</w:t>
            </w:r>
            <w:r w:rsidRPr="00981CD0">
              <w:rPr>
                <w:rFonts w:asciiTheme="minorEastAsia" w:hAnsiTheme="minorEastAsia" w:cs="Times New Roman"/>
                <w:sz w:val="21"/>
                <w:szCs w:val="21"/>
              </w:rPr>
              <w:t>中输入：</w:t>
            </w:r>
            <w:r w:rsidRPr="00981CD0">
              <w:rPr>
                <w:rFonts w:asciiTheme="minorEastAsia" w:hAnsiTheme="minorEastAsia" w:cs="Times New Roman" w:hint="eastAsia"/>
                <w:sz w:val="21"/>
                <w:szCs w:val="21"/>
              </w:rPr>
              <w:t>ip.dst＝＝192.168.1.3，</w:t>
            </w:r>
            <w:r w:rsidRPr="00981CD0">
              <w:rPr>
                <w:rFonts w:asciiTheme="minorEastAsia" w:hAnsiTheme="minorEastAsia" w:cs="Times New Roman"/>
                <w:sz w:val="21"/>
                <w:szCs w:val="21"/>
              </w:rPr>
              <w:t>点击apply。</w:t>
            </w:r>
            <w:r w:rsidR="00C94F10" w:rsidRPr="0074333E">
              <w:rPr>
                <w:rFonts w:asciiTheme="minorEastAsia" w:eastAsia="宋体" w:hAnsiTheme="minorEastAsia" w:cs="Times New Roman" w:hint="eastAsia"/>
                <w:b/>
                <w:color w:val="FF0000"/>
                <w:sz w:val="21"/>
                <w:szCs w:val="21"/>
              </w:rPr>
              <w:t>实验过程截图如下：</w:t>
            </w:r>
          </w:p>
          <w:p w14:paraId="7F3F6859" w14:textId="5F0B1CC4" w:rsidR="00C94F10" w:rsidRDefault="00353400" w:rsidP="00C94F10">
            <w:pPr>
              <w:pStyle w:val="af"/>
              <w:rPr>
                <w:rFonts w:asciiTheme="minorEastAsia" w:hAnsiTheme="minor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B699D" wp14:editId="75EF80C7">
                  <wp:extent cx="4760595" cy="3557905"/>
                  <wp:effectExtent l="0" t="0" r="1905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3A5E1" w14:textId="77777777" w:rsidR="00C94F10" w:rsidRPr="00981CD0" w:rsidRDefault="00C94F10" w:rsidP="00C94F10">
            <w:pPr>
              <w:pStyle w:val="11"/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 w:cs="Times New Roman"/>
                <w:sz w:val="21"/>
                <w:szCs w:val="21"/>
              </w:rPr>
            </w:pPr>
          </w:p>
          <w:p w14:paraId="4009FFE2" w14:textId="7E14C185" w:rsidR="0074333E" w:rsidRDefault="0074333E" w:rsidP="0074333E">
            <w:pPr>
              <w:jc w:val="center"/>
              <w:rPr>
                <w:rFonts w:asciiTheme="minorEastAsia" w:hAnsiTheme="minorEastAsia"/>
                <w:szCs w:val="21"/>
              </w:rPr>
            </w:pPr>
          </w:p>
          <w:p w14:paraId="5AAA63C8" w14:textId="27D50ED8" w:rsidR="0074333E" w:rsidRPr="00981CD0" w:rsidRDefault="0074333E" w:rsidP="004A6A18">
            <w:pPr>
              <w:pStyle w:val="11"/>
              <w:numPr>
                <w:ilvl w:val="0"/>
                <w:numId w:val="9"/>
              </w:numPr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/>
                <w:sz w:val="21"/>
                <w:szCs w:val="21"/>
              </w:rPr>
            </w:pP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切换回</w:t>
            </w:r>
            <w:r w:rsidRPr="00981CD0">
              <w:rPr>
                <w:rFonts w:asciiTheme="minorEastAsia" w:hAnsiTheme="minorEastAsia" w:cs="Times New Roman" w:hint="eastAsia"/>
                <w:sz w:val="21"/>
                <w:szCs w:val="21"/>
              </w:rPr>
              <w:t>操作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机（192.168.1.2），在命令行下输入命令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 xml:space="preserve">xdos 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 xml:space="preserve">192.168.1.3 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13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5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-t 3 -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s 55.55.55.55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，其中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13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5为连接端口，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 xml:space="preserve">-t 3 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表示开启的进程，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 xml:space="preserve">-s 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后跟的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ip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地址为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syn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数据包伪装的源地址的起始地址，正在对本地发送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syn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数据包。</w:t>
            </w:r>
            <w:r w:rsidR="00C94F10" w:rsidRPr="0074333E">
              <w:rPr>
                <w:rFonts w:asciiTheme="minorEastAsia" w:eastAsia="宋体" w:hAnsiTheme="minorEastAsia" w:cs="Times New Roman" w:hint="eastAsia"/>
                <w:b/>
                <w:color w:val="FF0000"/>
                <w:sz w:val="21"/>
                <w:szCs w:val="21"/>
              </w:rPr>
              <w:t>实验过程截图如下：</w:t>
            </w:r>
          </w:p>
          <w:p w14:paraId="55C2D1F6" w14:textId="60A4AA58" w:rsidR="0074333E" w:rsidRPr="00981CD0" w:rsidRDefault="00353400" w:rsidP="0074333E">
            <w:pPr>
              <w:pStyle w:val="af9"/>
              <w:ind w:firstLine="360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827EC54" wp14:editId="1EA21DBF">
                  <wp:extent cx="4760595" cy="3087370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08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B032" w14:textId="7F2D505A" w:rsidR="0074333E" w:rsidRDefault="0074333E" w:rsidP="0074333E">
            <w:pPr>
              <w:pStyle w:val="af7"/>
              <w:ind w:firstLine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85D423B" w14:textId="77777777" w:rsidR="0074333E" w:rsidRPr="00981CD0" w:rsidRDefault="0074333E" w:rsidP="004A6A18">
            <w:pPr>
              <w:pStyle w:val="11"/>
              <w:numPr>
                <w:ilvl w:val="0"/>
                <w:numId w:val="7"/>
              </w:numPr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981CD0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利用w</w:t>
            </w:r>
            <w:r w:rsidRPr="00981CD0">
              <w:rPr>
                <w:rFonts w:asciiTheme="minorEastAsia" w:hAnsiTheme="minorEastAsia"/>
                <w:b/>
                <w:bCs/>
                <w:sz w:val="21"/>
                <w:szCs w:val="21"/>
              </w:rPr>
              <w:t>ireshark</w:t>
            </w:r>
            <w:r w:rsidRPr="00981CD0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软件抓取SYN数据包</w:t>
            </w:r>
          </w:p>
          <w:p w14:paraId="2CC2C9FF" w14:textId="31AC8480" w:rsidR="0074333E" w:rsidRPr="00C94F10" w:rsidRDefault="0074333E" w:rsidP="004A6A18">
            <w:pPr>
              <w:pStyle w:val="11"/>
              <w:numPr>
                <w:ilvl w:val="0"/>
                <w:numId w:val="6"/>
              </w:numPr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/>
                <w:sz w:val="21"/>
                <w:szCs w:val="21"/>
              </w:rPr>
            </w:pPr>
            <w:r w:rsidRPr="00981CD0">
              <w:rPr>
                <w:rFonts w:asciiTheme="minorEastAsia" w:hAnsiTheme="minorEastAsia"/>
                <w:sz w:val="21"/>
                <w:szCs w:val="21"/>
              </w:rPr>
              <w:t>在开始攻击后，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想要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切换到192.168.1.3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，发现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切换不过去，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是因为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一直在进行攻击，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使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目标机器不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能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正常服务。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停止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攻击之后就可以切换到目标机器。查看wireshark抓包详情后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，可以看到大量的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syn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向192.168.1.3主机发送，并且将源地址改为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55.55.55.55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后面的</w:t>
            </w:r>
            <w:r w:rsidRPr="00981CD0">
              <w:rPr>
                <w:rFonts w:asciiTheme="minorEastAsia" w:hAnsiTheme="minorEastAsia"/>
                <w:sz w:val="21"/>
                <w:szCs w:val="21"/>
              </w:rPr>
              <w:t>ip</w:t>
            </w: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地址。</w:t>
            </w:r>
            <w:r w:rsidR="00C94F10" w:rsidRPr="0074333E">
              <w:rPr>
                <w:rFonts w:asciiTheme="minorEastAsia" w:eastAsia="宋体" w:hAnsiTheme="minorEastAsia" w:cs="Times New Roman" w:hint="eastAsia"/>
                <w:b/>
                <w:color w:val="FF0000"/>
                <w:sz w:val="21"/>
                <w:szCs w:val="21"/>
              </w:rPr>
              <w:t>实验过程截图如下：</w:t>
            </w:r>
          </w:p>
          <w:p w14:paraId="4263F898" w14:textId="5B675ED4" w:rsidR="00C94F10" w:rsidRDefault="00353400" w:rsidP="00C94F10">
            <w:pPr>
              <w:pStyle w:val="11"/>
              <w:kinsoku/>
              <w:overflowPunct/>
              <w:autoSpaceDE/>
              <w:autoSpaceDN/>
              <w:adjustRightInd w:val="0"/>
              <w:snapToGrid w:val="0"/>
              <w:ind w:firstLineChars="0"/>
              <w:textAlignment w:val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ADD3D8" wp14:editId="52A4BD5D">
                  <wp:extent cx="4760595" cy="3611880"/>
                  <wp:effectExtent l="0" t="0" r="1905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1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E0E25" w14:textId="3446FB63" w:rsidR="00A72536" w:rsidRPr="0074333E" w:rsidRDefault="00A72536" w:rsidP="004A6A18">
            <w:pPr>
              <w:pStyle w:val="11"/>
              <w:numPr>
                <w:ilvl w:val="0"/>
                <w:numId w:val="8"/>
              </w:numPr>
              <w:ind w:firstLineChars="0"/>
              <w:rPr>
                <w:szCs w:val="21"/>
              </w:rPr>
            </w:pPr>
          </w:p>
        </w:tc>
      </w:tr>
      <w:tr w:rsidR="00612B09" w:rsidRPr="007062E5" w14:paraId="005901AC" w14:textId="77777777" w:rsidTr="00C94F10">
        <w:trPr>
          <w:trHeight w:val="178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6F25A9" w14:textId="77777777" w:rsidR="00612B09" w:rsidRPr="007062E5" w:rsidRDefault="00612B09" w:rsidP="00612B09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80CA" w14:textId="77777777" w:rsidR="00612B09" w:rsidRPr="007062E5" w:rsidRDefault="00612B09" w:rsidP="00612B09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 w:rsidRPr="007062E5"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实验结果的</w:t>
            </w:r>
            <w:r>
              <w:rPr>
                <w:rFonts w:ascii="宋体" w:hAnsi="宋体" w:cs="宋体" w:hint="eastAsia"/>
                <w:b/>
                <w:kern w:val="0"/>
                <w:szCs w:val="21"/>
                <w:lang w:bidi="ar"/>
              </w:rPr>
              <w:t>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13D3" w14:textId="40BE0A04" w:rsidR="0074333E" w:rsidRDefault="0074333E" w:rsidP="004A6A18">
            <w:pPr>
              <w:pStyle w:val="af"/>
              <w:numPr>
                <w:ilvl w:val="1"/>
                <w:numId w:val="5"/>
              </w:numPr>
              <w:adjustRightInd w:val="0"/>
              <w:snapToGrid w:val="0"/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981CD0">
              <w:rPr>
                <w:rFonts w:asciiTheme="minorEastAsia" w:hAnsiTheme="minorEastAsia" w:hint="eastAsia"/>
                <w:szCs w:val="21"/>
              </w:rPr>
              <w:t>根据</w:t>
            </w:r>
            <w:r w:rsidRPr="00981CD0">
              <w:rPr>
                <w:rFonts w:asciiTheme="minorEastAsia" w:hAnsiTheme="minorEastAsia" w:hint="eastAsia"/>
                <w:szCs w:val="21"/>
              </w:rPr>
              <w:t>Pingflood</w:t>
            </w:r>
            <w:r w:rsidRPr="00981CD0">
              <w:rPr>
                <w:rFonts w:asciiTheme="minorEastAsia" w:hAnsiTheme="minorEastAsia" w:hint="eastAsia"/>
                <w:szCs w:val="21"/>
              </w:rPr>
              <w:t>攻击的原理，如何防范这种攻击？</w:t>
            </w:r>
          </w:p>
          <w:p w14:paraId="55931B23" w14:textId="14A126F3" w:rsidR="00D64178" w:rsidRDefault="00D64178" w:rsidP="00D64178">
            <w:pPr>
              <w:pStyle w:val="af"/>
              <w:adjustRightInd w:val="0"/>
              <w:snapToGrid w:val="0"/>
              <w:ind w:left="425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选择合适</w:t>
            </w:r>
            <w:r>
              <w:rPr>
                <w:rFonts w:asciiTheme="minorEastAsia" w:hAnsiTheme="minorEastAsia"/>
                <w:szCs w:val="21"/>
              </w:rPr>
              <w:t>的防火墙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/>
                <w:szCs w:val="21"/>
              </w:rPr>
              <w:t>具有状态</w:t>
            </w:r>
            <w:r>
              <w:rPr>
                <w:rFonts w:asciiTheme="minorEastAsia" w:hAnsiTheme="minorEastAsia" w:hint="eastAsia"/>
                <w:szCs w:val="21"/>
              </w:rPr>
              <w:t>检测、</w:t>
            </w:r>
            <w:r>
              <w:rPr>
                <w:rFonts w:asciiTheme="minorEastAsia" w:hAnsiTheme="minorEastAsia"/>
                <w:szCs w:val="21"/>
              </w:rPr>
              <w:t>细致的数据包</w:t>
            </w:r>
            <w:r>
              <w:rPr>
                <w:rFonts w:asciiTheme="minorEastAsia" w:hAnsiTheme="minorEastAsia" w:hint="eastAsia"/>
                <w:szCs w:val="21"/>
              </w:rPr>
              <w:t>完整性</w:t>
            </w:r>
            <w:r>
              <w:rPr>
                <w:rFonts w:asciiTheme="minorEastAsia" w:hAnsiTheme="minorEastAsia"/>
                <w:szCs w:val="21"/>
              </w:rPr>
              <w:t>检查和很好的过滤规则控制功能；</w:t>
            </w:r>
          </w:p>
          <w:p w14:paraId="055FF0C7" w14:textId="7300DAE4" w:rsidR="00D64178" w:rsidRPr="00D64178" w:rsidRDefault="00D64178" w:rsidP="00D64178">
            <w:pPr>
              <w:pStyle w:val="af"/>
              <w:adjustRightInd w:val="0"/>
              <w:snapToGrid w:val="0"/>
              <w:ind w:left="425" w:firstLineChars="0" w:firstLine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配置</w:t>
            </w:r>
            <w:r>
              <w:rPr>
                <w:rFonts w:asciiTheme="minorEastAsia" w:hAnsiTheme="minorEastAsia"/>
                <w:szCs w:val="21"/>
              </w:rPr>
              <w:t>防火墙以预防</w:t>
            </w:r>
            <w:r>
              <w:rPr>
                <w:rFonts w:asciiTheme="minorEastAsia" w:hAnsiTheme="minorEastAsia" w:hint="eastAsia"/>
                <w:szCs w:val="21"/>
              </w:rPr>
              <w:t>攻击</w:t>
            </w:r>
            <w:r>
              <w:rPr>
                <w:rFonts w:asciiTheme="minorEastAsia" w:hAnsiTheme="minor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应该配置一个合理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安全</w:t>
            </w:r>
            <w:r>
              <w:rPr>
                <w:rFonts w:asciiTheme="minorEastAsia" w:hAnsiTheme="minorEastAsia" w:hint="eastAsia"/>
                <w:szCs w:val="21"/>
              </w:rPr>
              <w:t>策略</w:t>
            </w:r>
          </w:p>
          <w:p w14:paraId="4136658B" w14:textId="77777777" w:rsidR="00612B09" w:rsidRDefault="0074333E" w:rsidP="00D64178">
            <w:pPr>
              <w:pStyle w:val="11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81CD0">
              <w:rPr>
                <w:rFonts w:asciiTheme="minorEastAsia" w:hAnsiTheme="minorEastAsia" w:hint="eastAsia"/>
                <w:sz w:val="21"/>
                <w:szCs w:val="21"/>
              </w:rPr>
              <w:t>如何防范xdos攻击方式？</w:t>
            </w:r>
          </w:p>
          <w:p w14:paraId="77149A37" w14:textId="41CFFC60" w:rsidR="00D64178" w:rsidRDefault="00D64178" w:rsidP="00D64178">
            <w:pPr>
              <w:pStyle w:val="11"/>
              <w:ind w:left="425"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定期</w:t>
            </w:r>
            <w:r>
              <w:rPr>
                <w:rFonts w:asciiTheme="minorEastAsia" w:hAnsiTheme="minorEastAsia"/>
                <w:sz w:val="21"/>
                <w:szCs w:val="21"/>
              </w:rPr>
              <w:t>扫描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</w:rPr>
              <w:t>通过定期扫描我们可以找到隐藏的安全漏洞，并能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够</w:t>
            </w:r>
            <w:r>
              <w:rPr>
                <w:rFonts w:asciiTheme="minorEastAsia" w:hAnsiTheme="minorEastAsia"/>
                <w:sz w:val="21"/>
                <w:szCs w:val="21"/>
              </w:rPr>
              <w:t>对漏洞进行修补</w:t>
            </w:r>
          </w:p>
          <w:p w14:paraId="5E0536DB" w14:textId="4E67122C" w:rsidR="00D64178" w:rsidRDefault="00D64178" w:rsidP="00D64178">
            <w:pPr>
              <w:pStyle w:val="11"/>
              <w:ind w:left="425"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配置</w:t>
            </w:r>
            <w:r>
              <w:rPr>
                <w:rFonts w:asciiTheme="minorEastAsia" w:hAnsiTheme="minorEastAsia"/>
                <w:sz w:val="21"/>
                <w:szCs w:val="21"/>
              </w:rPr>
              <w:t>防火墙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</w:rPr>
              <w:t>防火墙做得到抵御DOS攻击的第一道防线。能够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让</w:t>
            </w:r>
            <w:r>
              <w:rPr>
                <w:rFonts w:asciiTheme="minorEastAsia" w:hAnsiTheme="minorEastAsia"/>
                <w:sz w:val="21"/>
                <w:szCs w:val="21"/>
              </w:rPr>
              <w:t>企业服务器免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受</w:t>
            </w:r>
            <w:r>
              <w:rPr>
                <w:rFonts w:asciiTheme="minorEastAsia" w:hAnsiTheme="minorEastAsia"/>
                <w:sz w:val="21"/>
                <w:szCs w:val="21"/>
              </w:rPr>
              <w:t>许多威胁的侵扰。</w:t>
            </w:r>
          </w:p>
          <w:p w14:paraId="7FE8A2F1" w14:textId="5EBE655F" w:rsidR="00D64178" w:rsidRDefault="00D64178" w:rsidP="00D64178">
            <w:pPr>
              <w:pStyle w:val="11"/>
              <w:ind w:left="425"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优化</w:t>
            </w:r>
            <w:r>
              <w:rPr>
                <w:rFonts w:asciiTheme="minorEastAsia" w:hAnsiTheme="minorEastAsia"/>
                <w:sz w:val="21"/>
                <w:szCs w:val="21"/>
              </w:rPr>
              <w:t>服务器端口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</w:rPr>
              <w:t>将不必要的服务和端口关闭，只开放正在使用的端口</w:t>
            </w:r>
          </w:p>
          <w:p w14:paraId="65301315" w14:textId="3D689D5B" w:rsidR="00D64178" w:rsidRPr="00D64178" w:rsidRDefault="00D64178" w:rsidP="00D64178">
            <w:pPr>
              <w:pStyle w:val="11"/>
              <w:ind w:left="425"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部署高防</w:t>
            </w:r>
            <w:r>
              <w:rPr>
                <w:rFonts w:asciiTheme="minorEastAsia" w:hAnsiTheme="minorEastAsia"/>
                <w:sz w:val="21"/>
                <w:szCs w:val="21"/>
              </w:rPr>
              <w:t>服务器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  <w:r>
              <w:rPr>
                <w:rFonts w:asciiTheme="minorEastAsia" w:hAnsiTheme="minorEastAsia"/>
                <w:sz w:val="21"/>
                <w:szCs w:val="21"/>
              </w:rPr>
              <w:t>高防服务器具有超强的抵御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能力，</w:t>
            </w:r>
            <w:r>
              <w:rPr>
                <w:rFonts w:asciiTheme="minorEastAsia" w:hAnsiTheme="minorEastAsia"/>
                <w:sz w:val="21"/>
                <w:szCs w:val="21"/>
              </w:rPr>
              <w:t>能在保证服务器访问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速度、</w:t>
            </w:r>
            <w:r>
              <w:rPr>
                <w:rFonts w:asciiTheme="minorEastAsia" w:hAnsiTheme="minorEastAsia"/>
                <w:sz w:val="21"/>
                <w:szCs w:val="21"/>
              </w:rPr>
              <w:t>稳定的状态下实行防御工作，给用户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高速</w:t>
            </w:r>
            <w:r>
              <w:rPr>
                <w:rFonts w:asciiTheme="minorEastAsia" w:hAnsiTheme="minorEastAsia"/>
                <w:sz w:val="21"/>
                <w:szCs w:val="21"/>
              </w:rPr>
              <w:t>的访问体验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</w:tr>
    </w:tbl>
    <w:p w14:paraId="71A1CC51" w14:textId="77777777" w:rsidR="00B475C0" w:rsidRPr="00ED3AED" w:rsidRDefault="00B475C0" w:rsidP="002C7057"/>
    <w:sectPr w:rsidR="00B475C0" w:rsidRPr="00ED3AED" w:rsidSect="009D7459">
      <w:headerReference w:type="default" r:id="rId16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F081F" w14:textId="77777777" w:rsidR="0048008D" w:rsidRDefault="0048008D">
      <w:r>
        <w:separator/>
      </w:r>
    </w:p>
  </w:endnote>
  <w:endnote w:type="continuationSeparator" w:id="0">
    <w:p w14:paraId="36F49B48" w14:textId="77777777" w:rsidR="0048008D" w:rsidRDefault="0048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98097" w14:textId="77777777" w:rsidR="0048008D" w:rsidRDefault="0048008D">
      <w:r>
        <w:separator/>
      </w:r>
    </w:p>
  </w:footnote>
  <w:footnote w:type="continuationSeparator" w:id="0">
    <w:p w14:paraId="27FCBD39" w14:textId="77777777" w:rsidR="0048008D" w:rsidRDefault="004800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28722" w14:textId="77777777" w:rsidR="00B475C0" w:rsidRPr="00091FA2" w:rsidRDefault="007F0597" w:rsidP="00091FA2">
    <w:pPr>
      <w:pStyle w:val="af1"/>
      <w:ind w:leftChars="-67" w:left="-141"/>
      <w:rPr>
        <w:rFonts w:ascii="仿宋" w:eastAsia="仿宋" w:hAnsi="仿宋" w:cs="仿宋"/>
        <w:sz w:val="21"/>
      </w:rPr>
    </w:pPr>
    <w:r w:rsidRPr="00523500">
      <w:rPr>
        <w:rFonts w:ascii="仿宋" w:eastAsia="仿宋" w:hAnsi="仿宋" w:cs="仿宋" w:hint="eastAsia"/>
        <w:sz w:val="24"/>
      </w:rPr>
      <w:t>河南大学</w:t>
    </w:r>
    <w:r w:rsidR="00B475C0" w:rsidRPr="00523500">
      <w:rPr>
        <w:rFonts w:ascii="仿宋" w:eastAsia="仿宋" w:hAnsi="仿宋" w:cs="仿宋" w:hint="eastAsia"/>
        <w:sz w:val="24"/>
      </w:rPr>
      <w:t>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23303"/>
    <w:multiLevelType w:val="hybridMultilevel"/>
    <w:tmpl w:val="AB743012"/>
    <w:lvl w:ilvl="0" w:tplc="ACC8F92C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B5E86"/>
    <w:multiLevelType w:val="multilevel"/>
    <w:tmpl w:val="16725D42"/>
    <w:lvl w:ilvl="0">
      <w:start w:val="1"/>
      <w:numFmt w:val="decimal"/>
      <w:lvlText w:val="%1．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4063F61"/>
    <w:multiLevelType w:val="hybridMultilevel"/>
    <w:tmpl w:val="630C31DE"/>
    <w:lvl w:ilvl="0" w:tplc="0D9C5EE8">
      <w:start w:val="1"/>
      <w:numFmt w:val="decimal"/>
      <w:lvlText w:val="2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D665F"/>
    <w:multiLevelType w:val="hybridMultilevel"/>
    <w:tmpl w:val="D500DB7A"/>
    <w:lvl w:ilvl="0" w:tplc="6974FA6C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plc="CB4832D0">
      <w:start w:val="1"/>
      <w:numFmt w:val="decimal"/>
      <w:lvlText w:val="%2．"/>
      <w:lvlJc w:val="left"/>
      <w:pPr>
        <w:ind w:left="425" w:hanging="4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103AA2"/>
    <w:multiLevelType w:val="hybridMultilevel"/>
    <w:tmpl w:val="F9749A22"/>
    <w:lvl w:ilvl="0" w:tplc="12989F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76A71"/>
    <w:multiLevelType w:val="hybridMultilevel"/>
    <w:tmpl w:val="AB743012"/>
    <w:lvl w:ilvl="0" w:tplc="ACC8F92C">
      <w:start w:val="1"/>
      <w:numFmt w:val="decimal"/>
      <w:lvlText w:val="%1）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BB4CEB"/>
    <w:multiLevelType w:val="hybridMultilevel"/>
    <w:tmpl w:val="E3D2875A"/>
    <w:lvl w:ilvl="0" w:tplc="1BC479C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7C3990"/>
    <w:multiLevelType w:val="hybridMultilevel"/>
    <w:tmpl w:val="51F0D026"/>
    <w:lvl w:ilvl="0" w:tplc="E2C668B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0E72C4"/>
    <w:multiLevelType w:val="multilevel"/>
    <w:tmpl w:val="FE2A21A4"/>
    <w:lvl w:ilvl="0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539A2"/>
    <w:rsid w:val="00055E91"/>
    <w:rsid w:val="00073FF3"/>
    <w:rsid w:val="00075FF7"/>
    <w:rsid w:val="00081201"/>
    <w:rsid w:val="00091FA2"/>
    <w:rsid w:val="00094BC1"/>
    <w:rsid w:val="000954AF"/>
    <w:rsid w:val="000A17B0"/>
    <w:rsid w:val="000A1C2B"/>
    <w:rsid w:val="000A2019"/>
    <w:rsid w:val="000C100B"/>
    <w:rsid w:val="000D5639"/>
    <w:rsid w:val="000D6C62"/>
    <w:rsid w:val="000D711B"/>
    <w:rsid w:val="000E4CC0"/>
    <w:rsid w:val="00100FAA"/>
    <w:rsid w:val="001117FE"/>
    <w:rsid w:val="00120E76"/>
    <w:rsid w:val="00123B01"/>
    <w:rsid w:val="001307C2"/>
    <w:rsid w:val="0013099B"/>
    <w:rsid w:val="00170415"/>
    <w:rsid w:val="00193C73"/>
    <w:rsid w:val="00193EFD"/>
    <w:rsid w:val="00196C8B"/>
    <w:rsid w:val="001A60F2"/>
    <w:rsid w:val="001A71C7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3F7D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69A5"/>
    <w:rsid w:val="002C7057"/>
    <w:rsid w:val="002D4339"/>
    <w:rsid w:val="002E6766"/>
    <w:rsid w:val="002E717E"/>
    <w:rsid w:val="002F2E7B"/>
    <w:rsid w:val="003047CE"/>
    <w:rsid w:val="003069F2"/>
    <w:rsid w:val="00310959"/>
    <w:rsid w:val="00313DBD"/>
    <w:rsid w:val="003204F4"/>
    <w:rsid w:val="003257F2"/>
    <w:rsid w:val="00340FC5"/>
    <w:rsid w:val="00346A9A"/>
    <w:rsid w:val="00346F9A"/>
    <w:rsid w:val="003474F2"/>
    <w:rsid w:val="00353400"/>
    <w:rsid w:val="003618EB"/>
    <w:rsid w:val="00364B43"/>
    <w:rsid w:val="003764B2"/>
    <w:rsid w:val="003818D1"/>
    <w:rsid w:val="003826CC"/>
    <w:rsid w:val="00387A38"/>
    <w:rsid w:val="003A0A3C"/>
    <w:rsid w:val="003B130B"/>
    <w:rsid w:val="003B1717"/>
    <w:rsid w:val="003B6F13"/>
    <w:rsid w:val="003C15CF"/>
    <w:rsid w:val="003E5FDB"/>
    <w:rsid w:val="003E6A79"/>
    <w:rsid w:val="003F2BAA"/>
    <w:rsid w:val="003F4EFB"/>
    <w:rsid w:val="004004C6"/>
    <w:rsid w:val="004105C8"/>
    <w:rsid w:val="00410973"/>
    <w:rsid w:val="00410F8D"/>
    <w:rsid w:val="00422DB8"/>
    <w:rsid w:val="00437172"/>
    <w:rsid w:val="0044684C"/>
    <w:rsid w:val="00447954"/>
    <w:rsid w:val="0045206E"/>
    <w:rsid w:val="00453AC4"/>
    <w:rsid w:val="00473E3B"/>
    <w:rsid w:val="00473E41"/>
    <w:rsid w:val="004766B6"/>
    <w:rsid w:val="00476AF5"/>
    <w:rsid w:val="0048008D"/>
    <w:rsid w:val="0048186F"/>
    <w:rsid w:val="0048389C"/>
    <w:rsid w:val="0049066F"/>
    <w:rsid w:val="0049775E"/>
    <w:rsid w:val="004A6A18"/>
    <w:rsid w:val="004B4390"/>
    <w:rsid w:val="004C477B"/>
    <w:rsid w:val="004D5954"/>
    <w:rsid w:val="004E5047"/>
    <w:rsid w:val="004E6B0E"/>
    <w:rsid w:val="005001B8"/>
    <w:rsid w:val="00501990"/>
    <w:rsid w:val="00505376"/>
    <w:rsid w:val="0051088E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94FA6"/>
    <w:rsid w:val="005A70E9"/>
    <w:rsid w:val="005B5BAC"/>
    <w:rsid w:val="005C27F2"/>
    <w:rsid w:val="005C4863"/>
    <w:rsid w:val="005D4A5D"/>
    <w:rsid w:val="005D5154"/>
    <w:rsid w:val="005E2254"/>
    <w:rsid w:val="005F3548"/>
    <w:rsid w:val="0060631D"/>
    <w:rsid w:val="00612B09"/>
    <w:rsid w:val="00617364"/>
    <w:rsid w:val="0062278A"/>
    <w:rsid w:val="00636A99"/>
    <w:rsid w:val="00637838"/>
    <w:rsid w:val="00637CD4"/>
    <w:rsid w:val="0064375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B25"/>
    <w:rsid w:val="00713DD0"/>
    <w:rsid w:val="00724252"/>
    <w:rsid w:val="007261AA"/>
    <w:rsid w:val="0074000C"/>
    <w:rsid w:val="007428C9"/>
    <w:rsid w:val="0074333E"/>
    <w:rsid w:val="007561FC"/>
    <w:rsid w:val="00756FDE"/>
    <w:rsid w:val="007614DA"/>
    <w:rsid w:val="00763BDA"/>
    <w:rsid w:val="00764338"/>
    <w:rsid w:val="00764E50"/>
    <w:rsid w:val="0077203C"/>
    <w:rsid w:val="0078523F"/>
    <w:rsid w:val="007867E9"/>
    <w:rsid w:val="00796D71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60E5"/>
    <w:rsid w:val="00815C12"/>
    <w:rsid w:val="00822006"/>
    <w:rsid w:val="00826573"/>
    <w:rsid w:val="00836329"/>
    <w:rsid w:val="00836926"/>
    <w:rsid w:val="00843513"/>
    <w:rsid w:val="00861400"/>
    <w:rsid w:val="008658CD"/>
    <w:rsid w:val="00871685"/>
    <w:rsid w:val="008846CD"/>
    <w:rsid w:val="00890871"/>
    <w:rsid w:val="00896755"/>
    <w:rsid w:val="008A4EC5"/>
    <w:rsid w:val="008D4964"/>
    <w:rsid w:val="008E1325"/>
    <w:rsid w:val="008E231D"/>
    <w:rsid w:val="008F5FAF"/>
    <w:rsid w:val="00903507"/>
    <w:rsid w:val="00903EC3"/>
    <w:rsid w:val="0091172B"/>
    <w:rsid w:val="00912302"/>
    <w:rsid w:val="00925CA8"/>
    <w:rsid w:val="00971FBB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01563"/>
    <w:rsid w:val="00A11359"/>
    <w:rsid w:val="00A1684D"/>
    <w:rsid w:val="00A212A2"/>
    <w:rsid w:val="00A23076"/>
    <w:rsid w:val="00A24B56"/>
    <w:rsid w:val="00A25A65"/>
    <w:rsid w:val="00A31B28"/>
    <w:rsid w:val="00A36F56"/>
    <w:rsid w:val="00A3736C"/>
    <w:rsid w:val="00A41309"/>
    <w:rsid w:val="00A51902"/>
    <w:rsid w:val="00A56CA0"/>
    <w:rsid w:val="00A65A59"/>
    <w:rsid w:val="00A67EFA"/>
    <w:rsid w:val="00A71594"/>
    <w:rsid w:val="00A72536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D86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A04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87E"/>
    <w:rsid w:val="00C06B70"/>
    <w:rsid w:val="00C11B22"/>
    <w:rsid w:val="00C2389A"/>
    <w:rsid w:val="00C23EEA"/>
    <w:rsid w:val="00C3156F"/>
    <w:rsid w:val="00C342C1"/>
    <w:rsid w:val="00C44210"/>
    <w:rsid w:val="00C46BC5"/>
    <w:rsid w:val="00C500A5"/>
    <w:rsid w:val="00C61741"/>
    <w:rsid w:val="00C66345"/>
    <w:rsid w:val="00C7120E"/>
    <w:rsid w:val="00C805C3"/>
    <w:rsid w:val="00C86248"/>
    <w:rsid w:val="00C913D5"/>
    <w:rsid w:val="00C915AE"/>
    <w:rsid w:val="00C93084"/>
    <w:rsid w:val="00C94F10"/>
    <w:rsid w:val="00C97F21"/>
    <w:rsid w:val="00CB0B0D"/>
    <w:rsid w:val="00CB176F"/>
    <w:rsid w:val="00CB6D4E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4178"/>
    <w:rsid w:val="00D66345"/>
    <w:rsid w:val="00D80608"/>
    <w:rsid w:val="00DA33B7"/>
    <w:rsid w:val="00DB3621"/>
    <w:rsid w:val="00DB476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28BC"/>
    <w:rsid w:val="00E67EEA"/>
    <w:rsid w:val="00E701FC"/>
    <w:rsid w:val="00E737BC"/>
    <w:rsid w:val="00EA1AD9"/>
    <w:rsid w:val="00EA203C"/>
    <w:rsid w:val="00EA2810"/>
    <w:rsid w:val="00EB0323"/>
    <w:rsid w:val="00EC1E29"/>
    <w:rsid w:val="00ED10C1"/>
    <w:rsid w:val="00ED3AED"/>
    <w:rsid w:val="00ED75A4"/>
    <w:rsid w:val="00EE39F8"/>
    <w:rsid w:val="00EF5D12"/>
    <w:rsid w:val="00F01FA2"/>
    <w:rsid w:val="00F04491"/>
    <w:rsid w:val="00F05258"/>
    <w:rsid w:val="00F075FB"/>
    <w:rsid w:val="00F35129"/>
    <w:rsid w:val="00F44870"/>
    <w:rsid w:val="00F4718F"/>
    <w:rsid w:val="00F54A18"/>
    <w:rsid w:val="00F55CC6"/>
    <w:rsid w:val="00F57C94"/>
    <w:rsid w:val="00F674CC"/>
    <w:rsid w:val="00F82261"/>
    <w:rsid w:val="00F91E4B"/>
    <w:rsid w:val="00F95C2F"/>
    <w:rsid w:val="00F97151"/>
    <w:rsid w:val="00FA1F31"/>
    <w:rsid w:val="00FD40C6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AC1C2"/>
  <w15:chartTrackingRefBased/>
  <w15:docId w15:val="{3BE2A542-EDB4-4DE4-AD9F-63F2101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Keyboard" w:semiHidden="1" w:unhideWhenUsed="1"/>
    <w:lsdException w:name="HTML Preformatted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43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rPr>
      <w:rFonts w:ascii="宋体" w:eastAsia="宋体" w:hAnsi="宋体" w:cs="宋体" w:hint="eastAsia"/>
      <w:b/>
      <w:i w:val="0"/>
      <w:color w:val="000000"/>
      <w:sz w:val="24"/>
      <w:szCs w:val="24"/>
      <w:u w:val="none"/>
    </w:rPr>
  </w:style>
  <w:style w:type="character" w:customStyle="1" w:styleId="font41">
    <w:name w:val="font41"/>
    <w:rPr>
      <w:rFonts w:ascii="Times New Roman" w:hAnsi="Times New Roman" w:cs="Times New Roman" w:hint="default"/>
      <w:i w:val="0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i w:val="0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rPr>
      <w:color w:val="0000FF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</w:rPr>
  </w:style>
  <w:style w:type="character" w:customStyle="1" w:styleId="40">
    <w:name w:val="标题 4 字符"/>
    <w:link w:val="4"/>
    <w:semiHidden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正文文本 字符"/>
    <w:link w:val="aa"/>
    <w:rPr>
      <w:rFonts w:ascii="宋体" w:hAnsi="宋体"/>
      <w:color w:val="000000"/>
      <w:sz w:val="24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HTML">
    <w:name w:val="HTML 预设格式 字符"/>
    <w:link w:val="HTML0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i w:val="0"/>
      <w:color w:val="000000"/>
      <w:sz w:val="24"/>
      <w:szCs w:val="24"/>
      <w:u w:val="none"/>
    </w:rPr>
  </w:style>
  <w:style w:type="character" w:customStyle="1" w:styleId="ad">
    <w:name w:val="纯文本 字符"/>
    <w:link w:val="ae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d"/>
    <w:rPr>
      <w:rFonts w:ascii="宋体" w:hAnsi="Courier New"/>
      <w:szCs w:val="21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ody Text"/>
    <w:basedOn w:val="a"/>
    <w:link w:val="a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text"/>
    <w:basedOn w:val="a"/>
    <w:link w:val="a7"/>
    <w:pPr>
      <w:jc w:val="left"/>
    </w:p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styleId="af1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2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f3">
    <w:name w:val="annotation subject"/>
    <w:basedOn w:val="a8"/>
    <w:next w:val="a8"/>
    <w:link w:val="af4"/>
    <w:rsid w:val="00091FA2"/>
    <w:rPr>
      <w:b/>
      <w:bCs/>
    </w:rPr>
  </w:style>
  <w:style w:type="character" w:customStyle="1" w:styleId="af4">
    <w:name w:val="批注主题 字符"/>
    <w:link w:val="af3"/>
    <w:rsid w:val="00091FA2"/>
    <w:rPr>
      <w:b/>
      <w:bCs/>
      <w:kern w:val="2"/>
      <w:sz w:val="21"/>
      <w:szCs w:val="24"/>
    </w:rPr>
  </w:style>
  <w:style w:type="paragraph" w:styleId="af5">
    <w:name w:val="Normal (Web)"/>
    <w:basedOn w:val="a"/>
    <w:uiPriority w:val="99"/>
    <w:unhideWhenUsed/>
    <w:qFormat/>
    <w:rsid w:val="005108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ext">
    <w:name w:val="text"/>
    <w:rsid w:val="0051088E"/>
  </w:style>
  <w:style w:type="character" w:customStyle="1" w:styleId="UnresolvedMention">
    <w:name w:val="Unresolved Mention"/>
    <w:basedOn w:val="a0"/>
    <w:uiPriority w:val="99"/>
    <w:semiHidden/>
    <w:unhideWhenUsed/>
    <w:rsid w:val="00447954"/>
    <w:rPr>
      <w:color w:val="605E5C"/>
      <w:shd w:val="clear" w:color="auto" w:fill="E1DFDD"/>
    </w:rPr>
  </w:style>
  <w:style w:type="paragraph" w:customStyle="1" w:styleId="11">
    <w:name w:val="列出段落1"/>
    <w:basedOn w:val="a"/>
    <w:uiPriority w:val="34"/>
    <w:qFormat/>
    <w:rsid w:val="00C0687E"/>
    <w:pPr>
      <w:kinsoku w:val="0"/>
      <w:overflowPunct w:val="0"/>
      <w:autoSpaceDE w:val="0"/>
      <w:autoSpaceDN w:val="0"/>
      <w:ind w:firstLineChars="200" w:firstLine="420"/>
      <w:jc w:val="left"/>
      <w:textAlignment w:val="top"/>
    </w:pPr>
    <w:rPr>
      <w:rFonts w:asciiTheme="minorHAnsi" w:eastAsiaTheme="minorEastAsia" w:hAnsiTheme="minorHAnsi" w:cstheme="minorBidi"/>
      <w:sz w:val="18"/>
    </w:rPr>
  </w:style>
  <w:style w:type="paragraph" w:customStyle="1" w:styleId="12">
    <w:name w:val="无间隔1"/>
    <w:basedOn w:val="a"/>
    <w:next w:val="a"/>
    <w:uiPriority w:val="1"/>
    <w:qFormat/>
    <w:rsid w:val="0077203C"/>
    <w:pPr>
      <w:kinsoku w:val="0"/>
      <w:overflowPunct w:val="0"/>
      <w:autoSpaceDE w:val="0"/>
      <w:autoSpaceDN w:val="0"/>
      <w:spacing w:beforeLines="100" w:before="100" w:afterLines="50" w:after="50"/>
      <w:jc w:val="left"/>
      <w:textAlignment w:val="top"/>
    </w:pPr>
    <w:rPr>
      <w:rFonts w:asciiTheme="minorHAnsi" w:eastAsiaTheme="minorEastAsia" w:hAnsiTheme="minorHAnsi" w:cstheme="minorBidi"/>
      <w:b/>
      <w:szCs w:val="21"/>
    </w:rPr>
  </w:style>
  <w:style w:type="paragraph" w:customStyle="1" w:styleId="af6">
    <w:name w:val="图片样式"/>
    <w:basedOn w:val="a"/>
    <w:link w:val="Char"/>
    <w:qFormat/>
    <w:rsid w:val="00903EC3"/>
    <w:pPr>
      <w:keepNext/>
      <w:widowControl/>
      <w:jc w:val="center"/>
    </w:pPr>
  </w:style>
  <w:style w:type="character" w:customStyle="1" w:styleId="Char">
    <w:name w:val="图片样式 Char"/>
    <w:basedOn w:val="a0"/>
    <w:link w:val="af6"/>
    <w:qFormat/>
    <w:rsid w:val="00903EC3"/>
    <w:rPr>
      <w:kern w:val="2"/>
      <w:sz w:val="21"/>
      <w:szCs w:val="24"/>
    </w:rPr>
  </w:style>
  <w:style w:type="paragraph" w:styleId="af7">
    <w:name w:val="caption"/>
    <w:basedOn w:val="a"/>
    <w:next w:val="a"/>
    <w:unhideWhenUsed/>
    <w:qFormat/>
    <w:rsid w:val="00903EC3"/>
    <w:pPr>
      <w:adjustRightInd w:val="0"/>
      <w:snapToGrid w:val="0"/>
      <w:jc w:val="center"/>
    </w:pPr>
    <w:rPr>
      <w:rFonts w:ascii="Cambria" w:eastAsia="黑体" w:hAnsi="Cambria"/>
      <w:sz w:val="20"/>
      <w:szCs w:val="20"/>
    </w:rPr>
  </w:style>
  <w:style w:type="character" w:styleId="HTML1">
    <w:name w:val="HTML Code"/>
    <w:basedOn w:val="a0"/>
    <w:uiPriority w:val="99"/>
    <w:unhideWhenUsed/>
    <w:rsid w:val="00F55CC6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rsid w:val="007433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8">
    <w:name w:val="No Spacing"/>
    <w:aliases w:val="【】Simple"/>
    <w:basedOn w:val="a"/>
    <w:next w:val="a"/>
    <w:uiPriority w:val="1"/>
    <w:qFormat/>
    <w:rsid w:val="0074333E"/>
    <w:pPr>
      <w:kinsoku w:val="0"/>
      <w:overflowPunct w:val="0"/>
      <w:autoSpaceDE w:val="0"/>
      <w:autoSpaceDN w:val="0"/>
      <w:spacing w:beforeLines="100" w:before="100" w:afterLines="50" w:after="50"/>
      <w:jc w:val="left"/>
      <w:textAlignment w:val="top"/>
    </w:pPr>
    <w:rPr>
      <w:rFonts w:asciiTheme="minorHAnsi" w:eastAsiaTheme="minorEastAsia" w:hAnsiTheme="minorHAnsi" w:cstheme="minorBidi"/>
      <w:b/>
      <w:szCs w:val="21"/>
    </w:rPr>
  </w:style>
  <w:style w:type="character" w:customStyle="1" w:styleId="Char0">
    <w:name w:val="图 Char"/>
    <w:basedOn w:val="a0"/>
    <w:link w:val="af9"/>
    <w:qFormat/>
    <w:locked/>
    <w:rsid w:val="0074333E"/>
    <w:rPr>
      <w:szCs w:val="21"/>
    </w:rPr>
  </w:style>
  <w:style w:type="paragraph" w:customStyle="1" w:styleId="af9">
    <w:name w:val="图"/>
    <w:basedOn w:val="a"/>
    <w:next w:val="af7"/>
    <w:link w:val="Char0"/>
    <w:qFormat/>
    <w:rsid w:val="0074333E"/>
    <w:pPr>
      <w:adjustRightInd w:val="0"/>
      <w:snapToGrid w:val="0"/>
      <w:jc w:val="center"/>
    </w:pPr>
    <w:rPr>
      <w:kern w:val="0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62595-2883-408F-BAAC-6FEA233F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263</Words>
  <Characters>1500</Characters>
  <Application>Microsoft Office Word</Application>
  <DocSecurity>0</DocSecurity>
  <Lines>12</Lines>
  <Paragraphs>3</Paragraphs>
  <ScaleCrop>false</ScaleCrop>
  <Company>cuc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keywords/>
  <cp:lastModifiedBy>Windows 用户</cp:lastModifiedBy>
  <cp:revision>30</cp:revision>
  <cp:lastPrinted>2018-06-13T02:18:00Z</cp:lastPrinted>
  <dcterms:created xsi:type="dcterms:W3CDTF">2022-03-10T01:00:00Z</dcterms:created>
  <dcterms:modified xsi:type="dcterms:W3CDTF">2023-04-21T09:39:00Z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>
    <vt:lpwstr>6</vt:lpwstr>
  </property>
</Properties>
</file>