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B78EA" w14:textId="77777777" w:rsidR="00196C8B" w:rsidRPr="00196C8B" w:rsidRDefault="00196C8B" w:rsidP="00196C8B">
      <w:pPr>
        <w:rPr>
          <w:vanish/>
        </w:rPr>
      </w:pPr>
    </w:p>
    <w:tbl>
      <w:tblPr>
        <w:tblpPr w:leftFromText="180" w:rightFromText="180" w:vertAnchor="page" w:horzAnchor="margin" w:tblpX="-142" w:tblpY="1259"/>
        <w:tblW w:w="9087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009"/>
        <w:gridCol w:w="2409"/>
        <w:gridCol w:w="2552"/>
        <w:gridCol w:w="2546"/>
      </w:tblGrid>
      <w:tr w:rsidR="00612B09" w:rsidRPr="007062E5" w14:paraId="0D085171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A97AD" w14:textId="5CF88A55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 w:hint="eastAsia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姓名：</w:t>
            </w:r>
            <w:r w:rsidR="00B02B5B">
              <w:rPr>
                <w:rStyle w:val="font11"/>
                <w:rFonts w:hint="default"/>
                <w:color w:val="auto"/>
                <w:sz w:val="22"/>
                <w:lang w:bidi="ar"/>
              </w:rPr>
              <w:t>崔文帅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AC8D" w14:textId="5BBAE2AE" w:rsidR="00612B09" w:rsidRPr="007F0597" w:rsidRDefault="00612B09" w:rsidP="007F0597">
            <w:pPr>
              <w:ind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学号：</w:t>
            </w:r>
            <w:r w:rsidR="00B02B5B">
              <w:rPr>
                <w:rStyle w:val="font11"/>
                <w:rFonts w:hint="default"/>
                <w:color w:val="auto"/>
                <w:sz w:val="22"/>
                <w:lang w:bidi="ar"/>
              </w:rPr>
              <w:t>2025060163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7BDC" w14:textId="153C29D9" w:rsidR="00612B09" w:rsidRPr="007F0597" w:rsidRDefault="00612B09" w:rsidP="007F0597">
            <w:pPr>
              <w:ind w:firstLineChars="50" w:firstLine="110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专业年级：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</w:t>
            </w:r>
            <w:r w:rsidR="00C146A3">
              <w:rPr>
                <w:rStyle w:val="font31"/>
                <w:rFonts w:hint="default"/>
                <w:color w:val="auto"/>
                <w:sz w:val="22"/>
                <w:lang w:bidi="ar"/>
              </w:rPr>
              <w:t>20网工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6A36" w14:textId="0BD1D4B8"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班级：</w:t>
            </w:r>
            <w:r w:rsidR="00B02B5B">
              <w:rPr>
                <w:rStyle w:val="font11"/>
                <w:rFonts w:hint="default"/>
                <w:color w:val="auto"/>
                <w:sz w:val="22"/>
                <w:lang w:bidi="ar"/>
              </w:rPr>
              <w:t>网三</w:t>
            </w: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</w:tr>
      <w:tr w:rsidR="00612B09" w:rsidRPr="007062E5" w14:paraId="6C241CDF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91BE5" w14:textId="77777777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FCA61" w14:textId="3C8E27CC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实验室：</w:t>
            </w:r>
            <w:r w:rsidR="009C4A31">
              <w:rPr>
                <w:rStyle w:val="font11"/>
                <w:rFonts w:hint="default"/>
                <w:color w:val="auto"/>
                <w:sz w:val="22"/>
                <w:lang w:bidi="ar"/>
              </w:rPr>
              <w:t>软件学院</w:t>
            </w:r>
            <w:r w:rsidR="00C146A3">
              <w:rPr>
                <w:rStyle w:val="font11"/>
                <w:rFonts w:hint="default"/>
                <w:color w:val="auto"/>
                <w:sz w:val="22"/>
                <w:lang w:bidi="ar"/>
              </w:rPr>
              <w:t>402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A8D3" w14:textId="77777777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指导教师：</w:t>
            </w:r>
            <w:r w:rsidR="00826573">
              <w:rPr>
                <w:rStyle w:val="font11"/>
                <w:rFonts w:hint="default"/>
                <w:color w:val="auto"/>
                <w:sz w:val="22"/>
                <w:lang w:bidi="ar"/>
              </w:rPr>
              <w:t>郭念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B2B2" w14:textId="2FBAA19F" w:rsidR="00612B09" w:rsidRPr="007F0597" w:rsidRDefault="00612B09" w:rsidP="00B02B5B">
            <w:pPr>
              <w:ind w:leftChars="-8" w:left="-17" w:firstLineChars="50" w:firstLine="110"/>
              <w:jc w:val="left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实验日期：</w:t>
            </w:r>
            <w:r w:rsidR="00B02B5B">
              <w:rPr>
                <w:rStyle w:val="font11"/>
                <w:rFonts w:hint="default"/>
                <w:color w:val="auto"/>
                <w:sz w:val="22"/>
                <w:lang w:bidi="ar"/>
              </w:rPr>
              <w:t>2023-04-21</w:t>
            </w:r>
            <w:bookmarkStart w:id="0" w:name="_GoBack"/>
            <w:bookmarkEnd w:id="0"/>
          </w:p>
        </w:tc>
      </w:tr>
      <w:tr w:rsidR="00612B09" w:rsidRPr="007062E5" w14:paraId="2E811EF2" w14:textId="77777777" w:rsidTr="007F0597">
        <w:trPr>
          <w:trHeight w:val="402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14:paraId="4074786B" w14:textId="77777777" w:rsidR="00612B09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实验的准备阶段</w:t>
            </w:r>
          </w:p>
          <w:p w14:paraId="4F3C7FCE" w14:textId="77777777" w:rsidR="00523500" w:rsidRPr="007062E5" w:rsidRDefault="00523500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FE0FE" w14:textId="77777777" w:rsidR="00612B09" w:rsidRPr="00091FA2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76457" w14:textId="77777777" w:rsidR="00612B09" w:rsidRPr="007062E5" w:rsidRDefault="007E3679" w:rsidP="00612B09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网络协议分析与攻防技术</w:t>
            </w:r>
          </w:p>
        </w:tc>
      </w:tr>
      <w:tr w:rsidR="00612B09" w:rsidRPr="007062E5" w14:paraId="74EE572E" w14:textId="77777777" w:rsidTr="007F0597">
        <w:trPr>
          <w:trHeight w:val="387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A8CEC61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FD22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EE87" w14:textId="2270FBBB" w:rsidR="00612B09" w:rsidRPr="007062E5" w:rsidRDefault="00EF533E" w:rsidP="003A3C73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 w:rsidRPr="00EF533E">
              <w:rPr>
                <w:rStyle w:val="text"/>
                <w:rFonts w:hint="eastAsia"/>
                <w:color w:val="1F4665"/>
                <w:shd w:val="clear" w:color="auto" w:fill="EAEAEA"/>
              </w:rPr>
              <w:t>实验八</w:t>
            </w:r>
            <w:r w:rsidRPr="00EF533E">
              <w:rPr>
                <w:rStyle w:val="text"/>
                <w:rFonts w:hint="eastAsia"/>
                <w:color w:val="1F4665"/>
                <w:shd w:val="clear" w:color="auto" w:fill="EAEAEA"/>
              </w:rPr>
              <w:t xml:space="preserve">  </w:t>
            </w:r>
            <w:r w:rsidR="003A3C73">
              <w:rPr>
                <w:rStyle w:val="text"/>
                <w:rFonts w:hint="eastAsia"/>
                <w:color w:val="1F4665"/>
                <w:shd w:val="clear" w:color="auto" w:fill="EAEAEA"/>
              </w:rPr>
              <w:t>计算机</w:t>
            </w:r>
            <w:r w:rsidR="003A3C73">
              <w:rPr>
                <w:rStyle w:val="text"/>
                <w:color w:val="1F4665"/>
                <w:shd w:val="clear" w:color="auto" w:fill="EAEAEA"/>
              </w:rPr>
              <w:t>木马</w:t>
            </w:r>
          </w:p>
        </w:tc>
      </w:tr>
      <w:tr w:rsidR="00612B09" w:rsidRPr="007062E5" w14:paraId="30B30278" w14:textId="77777777" w:rsidTr="007F0597">
        <w:trPr>
          <w:trHeight w:val="1088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6936B0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D09C4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0C42" w14:textId="1EC98FBF" w:rsidR="003A3C73" w:rsidRPr="003A3C73" w:rsidRDefault="003A3C73" w:rsidP="0008669D"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1"/>
                <w:szCs w:val="21"/>
              </w:rPr>
            </w:pPr>
            <w:r w:rsidRPr="003A3C73">
              <w:rPr>
                <w:rFonts w:asciiTheme="minorEastAsia" w:hAnsiTheme="minorEastAsia" w:hint="eastAsia"/>
                <w:sz w:val="21"/>
                <w:szCs w:val="21"/>
              </w:rPr>
              <w:t>了解上兴远控软件的用法</w:t>
            </w:r>
          </w:p>
          <w:p w14:paraId="241F7782" w14:textId="77777777" w:rsidR="003A3C73" w:rsidRPr="003A3C73" w:rsidRDefault="003A3C73" w:rsidP="003A3C73"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hint="eastAsia"/>
                <w:color w:val="14191E"/>
                <w:shd w:val="clear" w:color="auto" w:fill="FFFFFF"/>
              </w:rPr>
              <w:t>了解广外女生的使用与清除</w:t>
            </w:r>
          </w:p>
          <w:p w14:paraId="27EC562F" w14:textId="21A2BD5E" w:rsidR="00713B25" w:rsidRPr="0074333E" w:rsidRDefault="003A3C73" w:rsidP="003A3C73"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1"/>
                <w:szCs w:val="21"/>
              </w:rPr>
            </w:pPr>
            <w:r w:rsidRPr="003A3C73">
              <w:rPr>
                <w:rFonts w:asciiTheme="minorEastAsia" w:hAnsiTheme="minorEastAsia" w:hint="eastAsia"/>
                <w:sz w:val="21"/>
                <w:szCs w:val="21"/>
              </w:rPr>
              <w:t>探索防治木马的方法</w:t>
            </w:r>
          </w:p>
        </w:tc>
      </w:tr>
      <w:tr w:rsidR="00612B09" w:rsidRPr="007062E5" w14:paraId="556EF81C" w14:textId="77777777" w:rsidTr="007F0597">
        <w:trPr>
          <w:trHeight w:val="123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7294AD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E9DF1" w14:textId="78C5254A" w:rsidR="00612B09" w:rsidRPr="007062E5" w:rsidRDefault="00713B25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DBABC" w14:textId="2D0867DC" w:rsidR="00594FA6" w:rsidRDefault="003A3C73" w:rsidP="003A3C73">
            <w:pPr>
              <w:pStyle w:val="af"/>
              <w:numPr>
                <w:ilvl w:val="0"/>
                <w:numId w:val="21"/>
              </w:numPr>
              <w:kinsoku w:val="0"/>
              <w:overflowPunct w:val="0"/>
              <w:autoSpaceDE w:val="0"/>
              <w:autoSpaceDN w:val="0"/>
              <w:spacing w:before="100" w:beforeAutospacing="1" w:after="100" w:afterAutospacing="1"/>
              <w:ind w:firstLineChars="0"/>
              <w:jc w:val="left"/>
              <w:textAlignment w:val="top"/>
              <w:rPr>
                <w:rFonts w:ascii="宋体" w:hAnsi="宋体" w:cs="Arial"/>
                <w:color w:val="14191E"/>
                <w:kern w:val="0"/>
                <w:szCs w:val="21"/>
              </w:rPr>
            </w:pPr>
            <w:r w:rsidRPr="003A3C73">
              <w:rPr>
                <w:rFonts w:ascii="宋体" w:hAnsi="宋体" w:cs="Arial"/>
                <w:color w:val="14191E"/>
                <w:kern w:val="0"/>
                <w:szCs w:val="21"/>
              </w:rPr>
              <w:t>上兴软件</w:t>
            </w:r>
          </w:p>
          <w:p w14:paraId="575F65FF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1）上兴远控是一款功能强大的远程控制软件。</w:t>
            </w:r>
          </w:p>
          <w:p w14:paraId="01D8DEA1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2）大多数特洛伊木马包含客户端和服务器端两个部分，也就是说，木马其实是一个C/S结构程序。 攻击者通常利用一种称为绑定程序（exe-binder）的工具将木马服务器绑定到某个合法的软件上， 诱使用户运行合法软件。只要用户运行该软件，特洛伊木马的服务器就在用户毫无察觉的情况下完成了安装过程。</w:t>
            </w:r>
          </w:p>
          <w:p w14:paraId="77E164AE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3）攻击者要利用客户端远程监视、控制服务器，必须先建立木马连接； 而建立木马连接，必须先知道网络中哪一台计算机中了木马。 攻击者可以利用端口扫描工具（木马自带的或网络刺客的专用工具）进行端口扫描，搜索木马服务器， 一旦发现中的木马的计算机，即可添加到客户端控制程序的服务端主机列表中。也可由中了木马的主机主动通知攻击者而获取到所需信息。</w:t>
            </w:r>
          </w:p>
          <w:p w14:paraId="1CE06F23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4）获取到木马服务器的信息后，即可建立木马服务器和客户端程序之间的联系通道， 攻击者就可以利用客户端程序向服务器端程序发送命令，达到操控用户计算机的目的。 特洛伊木马的服务器通常是可以定制的，攻击者可以定制的项目一般包括： 服务器运行的端口号、程序启动时机、如何发出调用、如何隐身、是否加密。 另外，攻击者还可以设置登录服务器的密码、确定通信方式等。</w:t>
            </w:r>
          </w:p>
          <w:p w14:paraId="08F2D3B9" w14:textId="77777777" w:rsidR="003A3C73" w:rsidRDefault="003A3C73" w:rsidP="003A3C73">
            <w:pPr>
              <w:pStyle w:val="af"/>
              <w:numPr>
                <w:ilvl w:val="0"/>
                <w:numId w:val="21"/>
              </w:numPr>
              <w:kinsoku w:val="0"/>
              <w:overflowPunct w:val="0"/>
              <w:autoSpaceDE w:val="0"/>
              <w:autoSpaceDN w:val="0"/>
              <w:spacing w:before="100" w:beforeAutospacing="1" w:after="100" w:afterAutospacing="1"/>
              <w:ind w:firstLineChars="0"/>
              <w:jc w:val="left"/>
              <w:textAlignment w:val="top"/>
              <w:rPr>
                <w:rFonts w:ascii="宋体" w:hAnsi="宋体" w:cs="Arial"/>
                <w:color w:val="14191E"/>
                <w:kern w:val="0"/>
                <w:szCs w:val="21"/>
              </w:rPr>
            </w:pPr>
            <w:r>
              <w:rPr>
                <w:rFonts w:ascii="宋体" w:hAnsi="宋体" w:cs="Arial" w:hint="eastAsia"/>
                <w:color w:val="14191E"/>
                <w:kern w:val="0"/>
                <w:szCs w:val="21"/>
              </w:rPr>
              <w:t>广外</w:t>
            </w:r>
            <w:r>
              <w:rPr>
                <w:rFonts w:ascii="宋体" w:hAnsi="宋体" w:cs="Arial"/>
                <w:color w:val="14191E"/>
                <w:kern w:val="0"/>
                <w:szCs w:val="21"/>
              </w:rPr>
              <w:t>女生</w:t>
            </w:r>
          </w:p>
          <w:p w14:paraId="30EED505" w14:textId="7DF14C48" w:rsidR="003A3C73" w:rsidRPr="003A3C73" w:rsidRDefault="003A3C73" w:rsidP="003A3C73">
            <w:pPr>
              <w:pStyle w:val="af"/>
              <w:numPr>
                <w:ilvl w:val="0"/>
                <w:numId w:val="21"/>
              </w:numPr>
              <w:kinsoku w:val="0"/>
              <w:overflowPunct w:val="0"/>
              <w:autoSpaceDE w:val="0"/>
              <w:autoSpaceDN w:val="0"/>
              <w:spacing w:before="100" w:beforeAutospacing="1" w:after="100" w:afterAutospacing="1"/>
              <w:ind w:firstLineChars="0"/>
              <w:jc w:val="left"/>
              <w:textAlignment w:val="top"/>
              <w:rPr>
                <w:rFonts w:ascii="宋体" w:hAnsi="宋体" w:cs="Arial"/>
                <w:color w:val="14191E"/>
                <w:kern w:val="0"/>
                <w:szCs w:val="21"/>
              </w:rPr>
            </w:pPr>
            <w:r>
              <w:rPr>
                <w:rFonts w:ascii="宋体" w:hAnsi="宋体" w:cs="Arial" w:hint="eastAsia"/>
                <w:color w:val="14191E"/>
                <w:kern w:val="0"/>
                <w:szCs w:val="21"/>
              </w:rPr>
              <w:t>熊猫</w:t>
            </w:r>
            <w:r>
              <w:rPr>
                <w:rFonts w:ascii="宋体" w:hAnsi="宋体" w:cs="Arial"/>
                <w:color w:val="14191E"/>
                <w:kern w:val="0"/>
                <w:szCs w:val="21"/>
              </w:rPr>
              <w:t>烧香</w:t>
            </w:r>
          </w:p>
        </w:tc>
      </w:tr>
      <w:tr w:rsidR="00612B09" w:rsidRPr="007062E5" w14:paraId="50AADD13" w14:textId="77777777" w:rsidTr="007F0597">
        <w:trPr>
          <w:trHeight w:val="69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312C1B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5CACC" w14:textId="77777777" w:rsidR="00612B09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实验类型</w:t>
            </w:r>
          </w:p>
          <w:p w14:paraId="7BF1B66B" w14:textId="77777777" w:rsidR="00612B09" w:rsidRPr="005E2254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01D90" w14:textId="77777777" w:rsidR="00612B09" w:rsidRPr="007062E5" w:rsidRDefault="00DB4763" w:rsidP="00612B09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="00612B09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验证性  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670796">
              <w:rPr>
                <w:rFonts w:ascii="宋体" w:hAnsi="宋体" w:cs="宋体" w:hint="eastAsia"/>
                <w:kern w:val="0"/>
                <w:szCs w:val="21"/>
                <w:lang w:bidi="ar"/>
              </w:rPr>
              <w:t>演示性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 w:rsidR="00A25A65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7062E5">
              <w:rPr>
                <w:rFonts w:ascii="宋体" w:hAnsi="宋体" w:cs="宋体" w:hint="eastAsia"/>
                <w:kern w:val="0"/>
                <w:szCs w:val="21"/>
                <w:lang w:bidi="ar"/>
              </w:rPr>
              <w:t>设计性</w:t>
            </w:r>
            <w:r w:rsidR="00612B09" w:rsidRPr="007062E5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 w:rsidRPr="00D93A88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D93A88">
              <w:rPr>
                <w:rStyle w:val="font51"/>
                <w:rFonts w:hint="default"/>
                <w:color w:val="auto"/>
                <w:lang w:bidi="ar"/>
              </w:rPr>
              <w:t>综合性</w:t>
            </w:r>
          </w:p>
        </w:tc>
      </w:tr>
      <w:tr w:rsidR="00612B09" w:rsidRPr="007062E5" w14:paraId="2184FE90" w14:textId="77777777" w:rsidTr="007F0597">
        <w:trPr>
          <w:trHeight w:val="93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5F011D9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98A8D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4F91A" w14:textId="75356BF7" w:rsidR="0077203C" w:rsidRPr="00EF533E" w:rsidRDefault="003A3C73" w:rsidP="00EF533E">
            <w:pPr>
              <w:pStyle w:val="af"/>
              <w:numPr>
                <w:ilvl w:val="0"/>
                <w:numId w:val="2"/>
              </w:numPr>
              <w:kinsoku w:val="0"/>
              <w:overflowPunct w:val="0"/>
              <w:autoSpaceDE w:val="0"/>
              <w:autoSpaceDN w:val="0"/>
              <w:spacing w:before="312" w:after="156"/>
              <w:ind w:firstLineChars="0"/>
              <w:jc w:val="left"/>
              <w:textAlignment w:val="top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/>
                <w:color w:val="14191E"/>
                <w:shd w:val="clear" w:color="auto" w:fill="FFFFFF"/>
              </w:rPr>
              <w:t>防治木马的方法</w:t>
            </w:r>
          </w:p>
        </w:tc>
      </w:tr>
      <w:tr w:rsidR="00612B09" w:rsidRPr="007062E5" w14:paraId="044794AC" w14:textId="77777777" w:rsidTr="007F0597">
        <w:trPr>
          <w:trHeight w:val="780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6A2EC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4EB96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74AEF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目标机：192.168.1.3</w:t>
            </w:r>
          </w:p>
          <w:p w14:paraId="1A9271FE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工具：C:\实验工具集\04_恶意代码\02_木马技术与分析</w:t>
            </w:r>
          </w:p>
          <w:p w14:paraId="0B4229BB" w14:textId="4B1AA9B3" w:rsidR="0074333E" w:rsidRPr="0074333E" w:rsidRDefault="003A3C73" w:rsidP="0074333E">
            <w:pPr>
              <w:jc w:val="left"/>
              <w:rPr>
                <w:rFonts w:ascii="Arial" w:hAnsi="Arial" w:cs="Arial"/>
                <w:color w:val="14191E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14F589" wp14:editId="47B02224">
                  <wp:extent cx="4324350" cy="2400300"/>
                  <wp:effectExtent l="0" t="0" r="0" b="0"/>
                  <wp:docPr id="1" name="图片 1" descr="http://10.11.52.15/upload/init/initimage/1489403946507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0.11.52.15/upload/init/initimage/1489403946507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B09" w:rsidRPr="007062E5" w14:paraId="569190DC" w14:textId="77777777" w:rsidTr="007F0597">
        <w:trPr>
          <w:trHeight w:val="481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F44A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F98AC87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实验步骤及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87AFD65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bookmarkStart w:id="1" w:name="【实验思考】"/>
            <w:bookmarkEnd w:id="1"/>
            <w:r>
              <w:rPr>
                <w:rStyle w:val="a4"/>
                <w:rFonts w:cs="Arial" w:hint="eastAsia"/>
                <w:color w:val="14191E"/>
              </w:rPr>
              <w:t>一、配置服务器端</w:t>
            </w:r>
          </w:p>
          <w:p w14:paraId="1157C371" w14:textId="543368EC" w:rsidR="003A3C73" w:rsidRDefault="003A3C73" w:rsidP="003A3C73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1.1 在操作机的c盘【实验工具集】--&gt;【04_恶意代码】--&gt;【02_木马技术与分析】--&gt;【第3节 上兴远控】--&gt;【上兴远控2014】中，打开主程序【rejoice.exe】，在主界面上方会显示操作机IP地址，在左下角会显示打开的端口信息。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6EF17EEB" w14:textId="4496D831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F0B028" wp14:editId="51A2DEFF">
                  <wp:extent cx="4760595" cy="3198495"/>
                  <wp:effectExtent l="0" t="0" r="190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C6B27" w14:textId="399FDA65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1.2 点击菜单栏中的【生成】，生成服务端配置程序，添加操作机IP地址，并再次确认上线端口。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01D203FB" w14:textId="4E7F4A05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478ACB" wp14:editId="47A45394">
                  <wp:extent cx="4714875" cy="50292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60CA8" w14:textId="2D513A16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1.3 点击【测试连接】，提示测试成功，解析出的IP即为操作机IP。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2443E48A" w14:textId="6A99B5FB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754CC" wp14:editId="36ACDE31">
                  <wp:extent cx="4760595" cy="3331210"/>
                  <wp:effectExtent l="0" t="0" r="1905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B3C14" w14:textId="24B5F503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1.4 确认服务端配置程序的【安装名称】、【安装路径】，以及运行方式，还有服【服务启动】等相关信息。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57822961" w14:textId="7403600D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4088C9DC" wp14:editId="5AB4CF91">
                  <wp:extent cx="4591050" cy="48863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470A9" w14:textId="6B6ADF12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1.5 确认配置信息后，点击【生成服务端】，即可生成服务端配置程序，选择路径，点击【保存】，在这我们为了更好的传输文件，选择保存在C盘底下。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5FFAEC9E" w14:textId="1202568D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7EBF182A" wp14:editId="040F0543">
                  <wp:extent cx="4760595" cy="3464560"/>
                  <wp:effectExtent l="0" t="0" r="1905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A5097" w14:textId="7DFCA2B5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二、模拟中木马情景</w:t>
            </w:r>
          </w:p>
          <w:p w14:paraId="2D629988" w14:textId="0F62833E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2.1 点击【开始】--&gt;【运行】--&gt;【输入mstsc】，进入到了远程桌面连接服务，输入目标机IP地址，打开选项。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1644EE93" w14:textId="5773D95F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F0D3" wp14:editId="123183EE">
                  <wp:extent cx="4760595" cy="579628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79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731D" w14:textId="42B3E853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2.2 选择【本地资源】,勾选【磁盘驱动器】。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000634D3" w14:textId="1BBAB86C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41C9D8" wp14:editId="27E94FAB">
                  <wp:extent cx="4181475" cy="46196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67F01" w14:textId="7543CE85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2.3 选择【常规】,输入服务器管理密码【Simplexue123 】,并且进行连接。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298E50D1" w14:textId="3E7E140C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D3E794" wp14:editId="2D67DCBA">
                  <wp:extent cx="4438650" cy="46672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F0C6E" w14:textId="692B4DF8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2.4 连接成功后，因为我们已经把我们操作机的硬盘资源映射到了目标机，所以我们可以将生成好的服务端程序拷贝到目标机的桌面上。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6AA86053" w14:textId="0F1F978B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5679E" wp14:editId="4C64F41C">
                  <wp:extent cx="4760595" cy="364109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F0947" w14:textId="0C64EFDF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2.5 我们双击拷贝到目标机的程序，这时在上兴远控的主界面会出现一条记录。</w:t>
            </w:r>
            <w:r w:rsidRPr="003A3C73">
              <w:rPr>
                <w:rFonts w:cs="Arial" w:hint="eastAsia"/>
                <w:b/>
                <w:color w:val="FF0000"/>
              </w:rPr>
              <w:t>实验</w:t>
            </w:r>
            <w:r w:rsidRPr="003A3C73">
              <w:rPr>
                <w:rFonts w:cs="Arial"/>
                <w:b/>
                <w:color w:val="FF0000"/>
              </w:rPr>
              <w:t>截图</w:t>
            </w:r>
            <w:r w:rsidRPr="003A3C73">
              <w:rPr>
                <w:rFonts w:cs="Arial" w:hint="eastAsia"/>
                <w:b/>
                <w:color w:val="FF0000"/>
              </w:rPr>
              <w:t>如下</w:t>
            </w:r>
            <w:r w:rsidRPr="003A3C73">
              <w:rPr>
                <w:rFonts w:cs="Arial"/>
                <w:b/>
                <w:color w:val="FF0000"/>
              </w:rPr>
              <w:t>：</w:t>
            </w:r>
          </w:p>
          <w:p w14:paraId="64F7BCA7" w14:textId="739FA046" w:rsidR="003A3C73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4DD49E28" wp14:editId="70C440C4">
                  <wp:extent cx="4760595" cy="3686810"/>
                  <wp:effectExtent l="0" t="0" r="1905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63A5F" w14:textId="5884427E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三、上兴远控的简单使用</w:t>
            </w:r>
          </w:p>
          <w:p w14:paraId="317A1E76" w14:textId="30725D5E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3.1 右键单击上线的主机，即可查看可以进行的相关管理操作。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4C239386" w14:textId="6FFA09D3" w:rsidR="00182BD0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57C91A" wp14:editId="50CAE88D">
                  <wp:extent cx="4760595" cy="350774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AFA99" w14:textId="14E01E76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3.2 点击【系统管理】，即可进入到系统管理界面。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35907556" w14:textId="381D1A6B" w:rsidR="00182BD0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4F8B5EE6" wp14:editId="30C48A34">
                  <wp:extent cx="4760595" cy="3366770"/>
                  <wp:effectExtent l="0" t="0" r="190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6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904A5" w14:textId="45FC7506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3.3 右键单击【命令管理】，即可进入到目标机的命令行界面，输入命令【ipconifg】，即可查看IP地址。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1ACBFDFE" w14:textId="77891478" w:rsidR="00182BD0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E3269E" wp14:editId="054D7250">
                  <wp:extent cx="4760595" cy="3659505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1BE07" w14:textId="77777777" w:rsidR="00182BD0" w:rsidRDefault="003A3C73" w:rsidP="00182BD0">
            <w:pPr>
              <w:pStyle w:val="af5"/>
              <w:shd w:val="clear" w:color="auto" w:fill="FFFFFF"/>
              <w:spacing w:before="75" w:beforeAutospacing="0" w:after="75" w:afterAutospacing="0"/>
              <w:jc w:val="both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3.4 输入命令【net start】，即可查看系统所开启的服务。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74FEA1F0" w14:textId="3BA1CB29" w:rsidR="00182BD0" w:rsidRDefault="00FD70F8" w:rsidP="00182BD0">
            <w:pPr>
              <w:pStyle w:val="af5"/>
              <w:shd w:val="clear" w:color="auto" w:fill="FFFFFF"/>
              <w:spacing w:before="75" w:beforeAutospacing="0" w:after="75" w:afterAutospacing="0"/>
              <w:jc w:val="both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48FBBB09" wp14:editId="7C432B9F">
                  <wp:extent cx="4760595" cy="3469640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A9CD4" w14:textId="36C5B6E7" w:rsidR="003A3C73" w:rsidRDefault="003A3C73" w:rsidP="00182BD0">
            <w:pPr>
              <w:pStyle w:val="af5"/>
              <w:shd w:val="clear" w:color="auto" w:fill="FFFFFF"/>
              <w:spacing w:before="75" w:beforeAutospacing="0" w:after="75" w:afterAutospacing="0"/>
              <w:jc w:val="both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3.5 输入命令【netstat -no】，即可查看目标机进行的网络连接，以及所开启的端口号，PID为618。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35C6AFC4" w14:textId="02BE036A" w:rsidR="00182BD0" w:rsidRDefault="00FD70F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95A3FE" wp14:editId="5DC120BD">
                  <wp:extent cx="4760595" cy="3408045"/>
                  <wp:effectExtent l="0" t="0" r="190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0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0706C" w14:textId="6797633B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一、广外女生的使用</w:t>
            </w:r>
          </w:p>
          <w:p w14:paraId="67959B7A" w14:textId="47CBFABF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1.1 打开Windows 7桌面tools\广外女生的使用与手工清除文件夹下的gwg.exe，单击服务端设置。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1D6B6688" w14:textId="3205E255" w:rsidR="00182BD0" w:rsidRDefault="003C04B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26C89C57" wp14:editId="792277B0">
                  <wp:extent cx="4760595" cy="3593465"/>
                  <wp:effectExtent l="0" t="0" r="1905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9F108" w14:textId="5C984C1A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1.2 这里使用自定义，单击生成服务端，则会在当前目录下生成服务端木马程序GDUFS.exe。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43C3D65D" w14:textId="650C29F6" w:rsidR="00182BD0" w:rsidRDefault="003C04B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B2B430" wp14:editId="48B7458B">
                  <wp:extent cx="4760595" cy="3654425"/>
                  <wp:effectExtent l="0" t="0" r="1905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5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DEAA5" w14:textId="631A83EA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1.3 双击桌面上的共享快捷方式，打开共享文件夹，将在gwgirl文件夹下生成的木马程序GDUFS.exe拷贝到共享文件夹下。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39999F54" w14:textId="2E149C48" w:rsidR="00182BD0" w:rsidRDefault="003C04B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67BC3159" wp14:editId="39BE1034">
                  <wp:extent cx="4760595" cy="3503295"/>
                  <wp:effectExtent l="0" t="0" r="190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538F" w14:textId="004C2C79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1.4 切换到目标机，在Windows server 2003上双击桌面上的共享快捷方式，打开共享文件夹，将GDUFS.exe复制到桌面上。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57054C4E" w14:textId="3E745DCE" w:rsidR="00182BD0" w:rsidRDefault="003C04B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3F85A6" wp14:editId="4CF6F4AA">
                  <wp:extent cx="4760595" cy="3663315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8AD77" w14:textId="5D3F0774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t>1.5 双击运行木马程序，弹出提示。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560DDF85" w14:textId="14CFB359" w:rsidR="00182BD0" w:rsidRDefault="003C04B8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201F31" wp14:editId="0E598E0B">
                  <wp:extent cx="2533650" cy="13620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7FE14" w14:textId="77777777" w:rsidR="00182BD0" w:rsidRDefault="00182BD0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</w:p>
          <w:p w14:paraId="0AE50329" w14:textId="0DEF4BF1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1.6 单击添加主机选项卡，设置起始和终止IP，验证密码为空，单击开始搜索，搜索到目标主机。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493C234B" w14:textId="35A87EB9" w:rsidR="00182BD0" w:rsidRDefault="00C7256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124950" wp14:editId="04934E32">
                  <wp:extent cx="4760595" cy="3421380"/>
                  <wp:effectExtent l="0" t="0" r="190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C333" w14:textId="640255BC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1.7 在文件共享选项卡下，可以对目标机上的目录和文件进行相关操作，如上传、下载文件，打开选定文件，新建、删除文件夹，设置文件或文件夹属性等等。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0C25F2B0" w14:textId="3AB3D52D" w:rsidR="00182BD0" w:rsidRDefault="002F7B4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2005E6E8" wp14:editId="1D7817AB">
                  <wp:extent cx="4760595" cy="3663950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11E9A" w14:textId="77777777" w:rsidR="00182BD0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t>1.8 向目标主机发送一条信息，发送前可以进行预览。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0BEF7E4F" w14:textId="66D50700" w:rsidR="00182BD0" w:rsidRPr="002F7B41" w:rsidRDefault="002F7B4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A8A3B" wp14:editId="1915BD3F">
                  <wp:extent cx="3971925" cy="32289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D351F" w14:textId="483923A4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1.9 在远程注册表选项卡下，可以对目标机的注册表进行相关操作，如新建主键、删除主键、新建字符键值、新建DWORD键值、删除键值等等。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0696EE8C" w14:textId="47779970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52463BB9" wp14:editId="6B6E0078">
                  <wp:extent cx="4760595" cy="3575685"/>
                  <wp:effectExtent l="0" t="0" r="1905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7C0D6" w14:textId="73508817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t>1.10 在进程管理（Win9x）选项卡下，可以查看和终止目标机的进程。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7381CC18" w14:textId="1010F64D" w:rsidR="005A1691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 w:hint="eastAsia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C59AC5" wp14:editId="38CF7D9D">
                  <wp:extent cx="4760595" cy="3771265"/>
                  <wp:effectExtent l="0" t="0" r="190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F89B1" w14:textId="5411BC74" w:rsidR="00182BD0" w:rsidRDefault="00182BD0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</w:p>
          <w:p w14:paraId="63782C98" w14:textId="45BD2F2F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1.11 在屏幕控制选项卡下，可以对目标机的屏幕选择画质的高低及进行预览，预览的同时会在当前目录下截取对方的屏幕并保存为msconfig.jpg。单击开始控制可切换到目标机屏幕并进行控制，但是不是很灵敏且屏幕一直在闪烁，按Alt+F4即可退出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62DDA4EC" w14:textId="5009CB5A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22CB09B3" wp14:editId="623FCEE0">
                  <wp:extent cx="4760595" cy="3550285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F15D9" w14:textId="41F057D1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1.12 在密码记录选项卡下可以对目标机进行密码记录，不过好像没用。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2639ADE1" w14:textId="5F99F626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30850299" wp14:editId="79C1658B">
                  <wp:extent cx="4760595" cy="3597910"/>
                  <wp:effectExtent l="0" t="0" r="1905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253E0" w14:textId="3C65BE13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二、广外女生的清除</w:t>
            </w:r>
          </w:p>
          <w:p w14:paraId="56588926" w14:textId="0C6AE5E9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2.1 在目标机上打开运行，输入regedit打开注册表编辑器，找到如下注册项: HKEY_LOCAL_MACHINE\software\classes\exefile\shell\open\command\。先不要修改，因为如果这时修改注册表的话，DIAGCFG.EXE进程仍然会立即把它改回来。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146E9750" w14:textId="2DD0DF68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41175972" wp14:editId="37CF3AE3">
                  <wp:extent cx="4760595" cy="3400425"/>
                  <wp:effectExtent l="0" t="0" r="190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62624" w14:textId="798B5C24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2.2 打开“任务管理器”，找到DIAGCFG.EXE进程，选中它按“结束进程”来关掉这个进程。注意：一定也不要先关进程再打开注册表，否则执行regedit.exe时又会启动DIAGCFG.EXE。前功尽弃！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22467B75" w14:textId="46D9665A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1D385494" wp14:editId="151168FE">
                  <wp:extent cx="4057650" cy="39433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A2CEE" w14:textId="291570DB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2.3 把HKEY_LOCAL_MACHINE\software\classes\exefile\shell\open\command\的键值由原来的 C:\winnt\system32\DIAGCFG.EXE "%1" %*改为"%1" %* 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6788EA80" w14:textId="4AB69155" w:rsidR="00182BD0" w:rsidRDefault="005A1691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58F23B2D" wp14:editId="5FD50A42">
                  <wp:extent cx="4610100" cy="24479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7BC02" w14:textId="16AB169C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2.4 HKEY_LOCAL_MACHINE\Software\Microsoft\Windows\CurrentVersion\RunServices，删除其中名称为“Diagnostic Configuration”的键</w:t>
            </w:r>
            <w:r>
              <w:rPr>
                <w:rFonts w:cs="Arial" w:hint="eastAsia"/>
                <w:color w:val="14191E"/>
              </w:rPr>
              <w:lastRenderedPageBreak/>
              <w:t>值。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  <w:r w:rsidR="005A1691">
              <w:rPr>
                <w:noProof/>
              </w:rPr>
              <w:drawing>
                <wp:inline distT="0" distB="0" distL="0" distR="0" wp14:anchorId="3C8F0EC7" wp14:editId="5736B34C">
                  <wp:extent cx="4760595" cy="3109595"/>
                  <wp:effectExtent l="0" t="0" r="190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1D361" w14:textId="75A26307" w:rsidR="00182BD0" w:rsidRDefault="00182BD0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</w:p>
          <w:p w14:paraId="2EC13300" w14:textId="5031193C" w:rsidR="003A3C73" w:rsidRDefault="003A3C73" w:rsidP="003A3C73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2.5 这时就可以删除C:\Windows\System32文件夹下的木马程序DIAGCFG.EXE了，切记不可先删除这个文件，否则，就无法在系统中运行任何可执行文件了。</w:t>
            </w:r>
            <w:r w:rsidR="00182BD0" w:rsidRPr="003A3C73">
              <w:rPr>
                <w:rFonts w:cs="Arial" w:hint="eastAsia"/>
                <w:b/>
                <w:color w:val="FF0000"/>
              </w:rPr>
              <w:t>实验</w:t>
            </w:r>
            <w:r w:rsidR="00182BD0" w:rsidRPr="003A3C73">
              <w:rPr>
                <w:rFonts w:cs="Arial"/>
                <w:b/>
                <w:color w:val="FF0000"/>
              </w:rPr>
              <w:t>截图</w:t>
            </w:r>
            <w:r w:rsidR="00182BD0" w:rsidRPr="003A3C73">
              <w:rPr>
                <w:rFonts w:cs="Arial" w:hint="eastAsia"/>
                <w:b/>
                <w:color w:val="FF0000"/>
              </w:rPr>
              <w:t>如下</w:t>
            </w:r>
            <w:r w:rsidR="00182BD0" w:rsidRPr="003A3C73">
              <w:rPr>
                <w:rFonts w:cs="Arial"/>
                <w:b/>
                <w:color w:val="FF0000"/>
              </w:rPr>
              <w:t>：</w:t>
            </w:r>
          </w:p>
          <w:p w14:paraId="7C9E0E25" w14:textId="1EE1AEF6" w:rsidR="00A72536" w:rsidRPr="003A3C73" w:rsidRDefault="005A1691" w:rsidP="00182BD0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5301D9E0" wp14:editId="09103D4C">
                  <wp:extent cx="4760595" cy="3611880"/>
                  <wp:effectExtent l="0" t="0" r="1905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B09" w:rsidRPr="007062E5" w14:paraId="005901AC" w14:textId="77777777" w:rsidTr="00C94F10">
        <w:trPr>
          <w:trHeight w:val="1783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96F25A9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480CA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实验结果的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3202" w14:textId="77777777" w:rsidR="003A3C73" w:rsidRDefault="003A3C73" w:rsidP="003A3C73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1.如何防止木马？</w:t>
            </w:r>
          </w:p>
          <w:p w14:paraId="44E11D93" w14:textId="77777777" w:rsidR="00612B09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1.安装</w:t>
            </w:r>
            <w:r>
              <w:rPr>
                <w:rFonts w:ascii="宋体" w:hAnsi="宋体" w:cs="宋体"/>
                <w:szCs w:val="21"/>
              </w:rPr>
              <w:t>计算机杀毒软件，定期扫描系统</w:t>
            </w:r>
            <w:r>
              <w:rPr>
                <w:rFonts w:ascii="宋体" w:hAnsi="宋体" w:cs="宋体" w:hint="eastAsia"/>
                <w:szCs w:val="21"/>
              </w:rPr>
              <w:t>查杀</w:t>
            </w:r>
            <w:r>
              <w:rPr>
                <w:rFonts w:ascii="宋体" w:hAnsi="宋体" w:cs="宋体"/>
                <w:szCs w:val="21"/>
              </w:rPr>
              <w:t>病毒</w:t>
            </w:r>
          </w:p>
          <w:p w14:paraId="291F5308" w14:textId="77777777" w:rsid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及时</w:t>
            </w:r>
            <w:r>
              <w:rPr>
                <w:rFonts w:ascii="宋体" w:hAnsi="宋体" w:cs="宋体"/>
                <w:szCs w:val="21"/>
              </w:rPr>
              <w:t>更新病毒库、更新系统补丁</w:t>
            </w:r>
          </w:p>
          <w:p w14:paraId="3D3B7D52" w14:textId="77777777" w:rsid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3.</w:t>
            </w:r>
            <w:r>
              <w:rPr>
                <w:rFonts w:ascii="宋体" w:hAnsi="宋体" w:cs="宋体" w:hint="eastAsia"/>
                <w:szCs w:val="21"/>
              </w:rPr>
              <w:t>下载</w:t>
            </w:r>
            <w:r>
              <w:rPr>
                <w:rFonts w:ascii="宋体" w:hAnsi="宋体" w:cs="宋体"/>
                <w:szCs w:val="21"/>
              </w:rPr>
              <w:t>软件到官方网站</w:t>
            </w:r>
          </w:p>
          <w:p w14:paraId="57C8A7A9" w14:textId="77777777" w:rsid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4.不随意</w:t>
            </w:r>
            <w:r>
              <w:rPr>
                <w:rFonts w:ascii="宋体" w:hAnsi="宋体" w:cs="宋体"/>
                <w:szCs w:val="21"/>
              </w:rPr>
              <w:t>打开不明网页链接</w:t>
            </w:r>
          </w:p>
          <w:p w14:paraId="285F3CD1" w14:textId="77777777" w:rsid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5.</w:t>
            </w:r>
            <w:r>
              <w:rPr>
                <w:rFonts w:ascii="宋体" w:hAnsi="宋体" w:cs="宋体" w:hint="eastAsia"/>
                <w:szCs w:val="21"/>
              </w:rPr>
              <w:t>使用</w:t>
            </w:r>
            <w:r>
              <w:rPr>
                <w:rFonts w:ascii="宋体" w:hAnsi="宋体" w:cs="宋体"/>
                <w:szCs w:val="21"/>
              </w:rPr>
              <w:t>网络通信工具</w:t>
            </w:r>
            <w:r>
              <w:rPr>
                <w:rFonts w:ascii="宋体" w:hAnsi="宋体" w:cs="宋体" w:hint="eastAsia"/>
                <w:szCs w:val="21"/>
              </w:rPr>
              <w:t>时</w:t>
            </w:r>
            <w:r>
              <w:rPr>
                <w:rFonts w:ascii="宋体" w:hAnsi="宋体" w:cs="宋体"/>
                <w:szCs w:val="21"/>
              </w:rPr>
              <w:t>，不随意</w:t>
            </w:r>
            <w:r>
              <w:rPr>
                <w:rFonts w:ascii="宋体" w:hAnsi="宋体" w:cs="宋体" w:hint="eastAsia"/>
                <w:szCs w:val="21"/>
              </w:rPr>
              <w:t>接收</w:t>
            </w:r>
            <w:r>
              <w:rPr>
                <w:rFonts w:ascii="宋体" w:hAnsi="宋体" w:cs="宋体"/>
                <w:szCs w:val="21"/>
              </w:rPr>
              <w:t>陌生人的文件</w:t>
            </w:r>
          </w:p>
          <w:p w14:paraId="3B43914A" w14:textId="77777777" w:rsid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6.</w:t>
            </w:r>
            <w:r>
              <w:rPr>
                <w:rFonts w:ascii="宋体" w:hAnsi="宋体" w:cs="宋体" w:hint="eastAsia"/>
                <w:szCs w:val="21"/>
              </w:rPr>
              <w:t>对</w:t>
            </w:r>
            <w:r>
              <w:rPr>
                <w:rFonts w:ascii="宋体" w:hAnsi="宋体" w:cs="宋体"/>
                <w:szCs w:val="21"/>
              </w:rPr>
              <w:t>计算机系统的</w:t>
            </w:r>
            <w:r>
              <w:rPr>
                <w:rFonts w:ascii="宋体" w:hAnsi="宋体" w:cs="宋体" w:hint="eastAsia"/>
                <w:szCs w:val="21"/>
              </w:rPr>
              <w:t>各个</w:t>
            </w:r>
            <w:r>
              <w:rPr>
                <w:rFonts w:ascii="宋体" w:hAnsi="宋体" w:cs="宋体"/>
                <w:szCs w:val="21"/>
              </w:rPr>
              <w:t>账号要设置口令，</w:t>
            </w:r>
            <w:r>
              <w:rPr>
                <w:rFonts w:ascii="宋体" w:hAnsi="宋体" w:cs="宋体" w:hint="eastAsia"/>
                <w:szCs w:val="21"/>
              </w:rPr>
              <w:t>及时</w:t>
            </w:r>
            <w:r>
              <w:rPr>
                <w:rFonts w:ascii="宋体" w:hAnsi="宋体" w:cs="宋体"/>
                <w:szCs w:val="21"/>
              </w:rPr>
              <w:t>删除或禁用过期账号</w:t>
            </w:r>
          </w:p>
          <w:p w14:paraId="65301315" w14:textId="7089C05C" w:rsidR="009A794D" w:rsidRPr="009A794D" w:rsidRDefault="009A794D" w:rsidP="009A79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7.</w:t>
            </w:r>
            <w:r>
              <w:rPr>
                <w:rFonts w:ascii="宋体" w:hAnsi="宋体" w:cs="宋体" w:hint="eastAsia"/>
                <w:szCs w:val="21"/>
              </w:rPr>
              <w:t>定期</w:t>
            </w:r>
            <w:r>
              <w:rPr>
                <w:rFonts w:ascii="宋体" w:hAnsi="宋体" w:cs="宋体"/>
                <w:szCs w:val="21"/>
              </w:rPr>
              <w:t>备份，当遭到</w:t>
            </w:r>
            <w:r>
              <w:rPr>
                <w:rFonts w:ascii="宋体" w:hAnsi="宋体" w:cs="宋体" w:hint="eastAsia"/>
                <w:szCs w:val="21"/>
              </w:rPr>
              <w:t>病毒</w:t>
            </w:r>
            <w:r>
              <w:rPr>
                <w:rFonts w:ascii="宋体" w:hAnsi="宋体" w:cs="宋体"/>
                <w:szCs w:val="21"/>
              </w:rPr>
              <w:t>严重破坏后能迅速修复。</w:t>
            </w:r>
          </w:p>
        </w:tc>
      </w:tr>
    </w:tbl>
    <w:p w14:paraId="71A1CC51" w14:textId="77777777" w:rsidR="00B475C0" w:rsidRPr="00ED3AED" w:rsidRDefault="00B475C0" w:rsidP="002C7057"/>
    <w:sectPr w:rsidR="00B475C0" w:rsidRPr="00ED3AED" w:rsidSect="009D7459">
      <w:headerReference w:type="default" r:id="rId41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14560" w14:textId="77777777" w:rsidR="00BA727A" w:rsidRDefault="00BA727A">
      <w:r>
        <w:separator/>
      </w:r>
    </w:p>
  </w:endnote>
  <w:endnote w:type="continuationSeparator" w:id="0">
    <w:p w14:paraId="0B4050F7" w14:textId="77777777" w:rsidR="00BA727A" w:rsidRDefault="00BA7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C20AF" w14:textId="77777777" w:rsidR="00BA727A" w:rsidRDefault="00BA727A">
      <w:r>
        <w:separator/>
      </w:r>
    </w:p>
  </w:footnote>
  <w:footnote w:type="continuationSeparator" w:id="0">
    <w:p w14:paraId="78E1E8B3" w14:textId="77777777" w:rsidR="00BA727A" w:rsidRDefault="00BA7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28722" w14:textId="77777777" w:rsidR="00B475C0" w:rsidRPr="00091FA2" w:rsidRDefault="007F0597" w:rsidP="00091FA2">
    <w:pPr>
      <w:pStyle w:val="af1"/>
      <w:ind w:leftChars="-67" w:left="-141"/>
      <w:rPr>
        <w:rFonts w:ascii="仿宋" w:eastAsia="仿宋" w:hAnsi="仿宋" w:cs="仿宋"/>
        <w:sz w:val="21"/>
      </w:rPr>
    </w:pPr>
    <w:r w:rsidRPr="00523500">
      <w:rPr>
        <w:rFonts w:ascii="仿宋" w:eastAsia="仿宋" w:hAnsi="仿宋" w:cs="仿宋" w:hint="eastAsia"/>
        <w:sz w:val="24"/>
      </w:rPr>
      <w:t>河南大学</w:t>
    </w:r>
    <w:r w:rsidR="00B475C0" w:rsidRPr="00523500">
      <w:rPr>
        <w:rFonts w:ascii="仿宋" w:eastAsia="仿宋" w:hAnsi="仿宋" w:cs="仿宋" w:hint="eastAsia"/>
        <w:sz w:val="24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3303"/>
    <w:multiLevelType w:val="hybridMultilevel"/>
    <w:tmpl w:val="AB743012"/>
    <w:lvl w:ilvl="0" w:tplc="ACC8F92C">
      <w:start w:val="1"/>
      <w:numFmt w:val="decimal"/>
      <w:lvlText w:val="%1）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2F0971"/>
    <w:multiLevelType w:val="hybridMultilevel"/>
    <w:tmpl w:val="3E7441F4"/>
    <w:lvl w:ilvl="0" w:tplc="1BC479CE">
      <w:start w:val="1"/>
      <w:numFmt w:val="japaneseCounting"/>
      <w:lvlText w:val="%1、"/>
      <w:lvlJc w:val="left"/>
      <w:pPr>
        <w:ind w:left="592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B02DC4"/>
    <w:multiLevelType w:val="hybridMultilevel"/>
    <w:tmpl w:val="0E6C8BD2"/>
    <w:lvl w:ilvl="0" w:tplc="CA26CDB8">
      <w:start w:val="1"/>
      <w:numFmt w:val="decimal"/>
      <w:lvlText w:val="2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A10332"/>
    <w:multiLevelType w:val="hybridMultilevel"/>
    <w:tmpl w:val="69987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A31E5"/>
    <w:multiLevelType w:val="hybridMultilevel"/>
    <w:tmpl w:val="BEA09F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7B5E86"/>
    <w:multiLevelType w:val="multilevel"/>
    <w:tmpl w:val="16725D42"/>
    <w:lvl w:ilvl="0">
      <w:start w:val="1"/>
      <w:numFmt w:val="decimal"/>
      <w:lvlText w:val="%1．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24063F61"/>
    <w:multiLevelType w:val="hybridMultilevel"/>
    <w:tmpl w:val="630C31DE"/>
    <w:lvl w:ilvl="0" w:tplc="0D9C5EE8">
      <w:start w:val="1"/>
      <w:numFmt w:val="decimal"/>
      <w:lvlText w:val="2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B589C"/>
    <w:multiLevelType w:val="hybridMultilevel"/>
    <w:tmpl w:val="F9A25970"/>
    <w:lvl w:ilvl="0" w:tplc="855C85BC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BC58DD"/>
    <w:multiLevelType w:val="multilevel"/>
    <w:tmpl w:val="364EC21A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9" w15:restartNumberingAfterBreak="0">
    <w:nsid w:val="34752C04"/>
    <w:multiLevelType w:val="multilevel"/>
    <w:tmpl w:val="6CB6F040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395D665F"/>
    <w:multiLevelType w:val="hybridMultilevel"/>
    <w:tmpl w:val="D500DB7A"/>
    <w:lvl w:ilvl="0" w:tplc="6974FA6C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 w:tplc="CB4832D0">
      <w:start w:val="1"/>
      <w:numFmt w:val="decimal"/>
      <w:lvlText w:val="%2．"/>
      <w:lvlJc w:val="left"/>
      <w:pPr>
        <w:ind w:left="425" w:hanging="4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F17AF3"/>
    <w:multiLevelType w:val="hybridMultilevel"/>
    <w:tmpl w:val="0F4AE032"/>
    <w:lvl w:ilvl="0" w:tplc="85ACAEFC">
      <w:start w:val="1"/>
      <w:numFmt w:val="decimal"/>
      <w:lvlText w:val="1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103AA2"/>
    <w:multiLevelType w:val="hybridMultilevel"/>
    <w:tmpl w:val="F9749A22"/>
    <w:lvl w:ilvl="0" w:tplc="12989F1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DF3C38"/>
    <w:multiLevelType w:val="hybridMultilevel"/>
    <w:tmpl w:val="4BBA8BB6"/>
    <w:lvl w:ilvl="0" w:tplc="1CF067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EDF4BE5"/>
    <w:multiLevelType w:val="hybridMultilevel"/>
    <w:tmpl w:val="9FF64F38"/>
    <w:lvl w:ilvl="0" w:tplc="2A44ECDE">
      <w:start w:val="1"/>
      <w:numFmt w:val="decimal"/>
      <w:lvlText w:val="4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D65DFA"/>
    <w:multiLevelType w:val="multilevel"/>
    <w:tmpl w:val="D96ECCB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6" w15:restartNumberingAfterBreak="0">
    <w:nsid w:val="6DA76A71"/>
    <w:multiLevelType w:val="hybridMultilevel"/>
    <w:tmpl w:val="AB743012"/>
    <w:lvl w:ilvl="0" w:tplc="ACC8F92C">
      <w:start w:val="1"/>
      <w:numFmt w:val="decimal"/>
      <w:lvlText w:val="%1）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BB4CEB"/>
    <w:multiLevelType w:val="hybridMultilevel"/>
    <w:tmpl w:val="E3D2875A"/>
    <w:lvl w:ilvl="0" w:tplc="1BC479C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3F161D"/>
    <w:multiLevelType w:val="multilevel"/>
    <w:tmpl w:val="733F161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7C3990"/>
    <w:multiLevelType w:val="hybridMultilevel"/>
    <w:tmpl w:val="51F0D026"/>
    <w:lvl w:ilvl="0" w:tplc="E2C668B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80E72C4"/>
    <w:multiLevelType w:val="multilevel"/>
    <w:tmpl w:val="FE2A21A4"/>
    <w:lvl w:ilvl="0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0"/>
  </w:num>
  <w:num w:numId="3">
    <w:abstractNumId w:val="12"/>
  </w:num>
  <w:num w:numId="4">
    <w:abstractNumId w:val="19"/>
  </w:num>
  <w:num w:numId="5">
    <w:abstractNumId w:val="10"/>
  </w:num>
  <w:num w:numId="6">
    <w:abstractNumId w:val="20"/>
  </w:num>
  <w:num w:numId="7">
    <w:abstractNumId w:val="17"/>
  </w:num>
  <w:num w:numId="8">
    <w:abstractNumId w:val="5"/>
  </w:num>
  <w:num w:numId="9">
    <w:abstractNumId w:val="6"/>
  </w:num>
  <w:num w:numId="10">
    <w:abstractNumId w:val="18"/>
  </w:num>
  <w:num w:numId="11">
    <w:abstractNumId w:val="4"/>
  </w:num>
  <w:num w:numId="12">
    <w:abstractNumId w:val="1"/>
  </w:num>
  <w:num w:numId="13">
    <w:abstractNumId w:val="11"/>
  </w:num>
  <w:num w:numId="14">
    <w:abstractNumId w:val="9"/>
  </w:num>
  <w:num w:numId="15">
    <w:abstractNumId w:val="3"/>
  </w:num>
  <w:num w:numId="16">
    <w:abstractNumId w:val="2"/>
  </w:num>
  <w:num w:numId="17">
    <w:abstractNumId w:val="15"/>
  </w:num>
  <w:num w:numId="18">
    <w:abstractNumId w:val="7"/>
  </w:num>
  <w:num w:numId="19">
    <w:abstractNumId w:val="8"/>
  </w:num>
  <w:num w:numId="20">
    <w:abstractNumId w:val="14"/>
  </w:num>
  <w:num w:numId="21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84"/>
    <w:rsid w:val="00004B15"/>
    <w:rsid w:val="00007548"/>
    <w:rsid w:val="00021E56"/>
    <w:rsid w:val="0003650F"/>
    <w:rsid w:val="00040068"/>
    <w:rsid w:val="00043AA3"/>
    <w:rsid w:val="000443B1"/>
    <w:rsid w:val="000539A2"/>
    <w:rsid w:val="00073FF3"/>
    <w:rsid w:val="00075FF7"/>
    <w:rsid w:val="00081201"/>
    <w:rsid w:val="00091FA2"/>
    <w:rsid w:val="00094BC1"/>
    <w:rsid w:val="000954AF"/>
    <w:rsid w:val="000A17B0"/>
    <w:rsid w:val="000A1C2B"/>
    <w:rsid w:val="000A2019"/>
    <w:rsid w:val="000C100B"/>
    <w:rsid w:val="000C6082"/>
    <w:rsid w:val="000D5639"/>
    <w:rsid w:val="000D6C62"/>
    <w:rsid w:val="000D711B"/>
    <w:rsid w:val="000E4CC0"/>
    <w:rsid w:val="00100FAA"/>
    <w:rsid w:val="001112FF"/>
    <w:rsid w:val="001117FE"/>
    <w:rsid w:val="00120E76"/>
    <w:rsid w:val="00123B01"/>
    <w:rsid w:val="001307C2"/>
    <w:rsid w:val="0013099B"/>
    <w:rsid w:val="00170415"/>
    <w:rsid w:val="00182BD0"/>
    <w:rsid w:val="00193C73"/>
    <w:rsid w:val="00193EFD"/>
    <w:rsid w:val="00196C8B"/>
    <w:rsid w:val="001A71C7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3F7D"/>
    <w:rsid w:val="00216DE3"/>
    <w:rsid w:val="00235F5B"/>
    <w:rsid w:val="00236E86"/>
    <w:rsid w:val="00246241"/>
    <w:rsid w:val="00246CFF"/>
    <w:rsid w:val="002536A5"/>
    <w:rsid w:val="002673F5"/>
    <w:rsid w:val="00292111"/>
    <w:rsid w:val="00294289"/>
    <w:rsid w:val="002A3985"/>
    <w:rsid w:val="002A64BC"/>
    <w:rsid w:val="002B55C0"/>
    <w:rsid w:val="002C09EB"/>
    <w:rsid w:val="002C69A5"/>
    <w:rsid w:val="002C7057"/>
    <w:rsid w:val="002D4339"/>
    <w:rsid w:val="002E6766"/>
    <w:rsid w:val="002E717E"/>
    <w:rsid w:val="002F2E7B"/>
    <w:rsid w:val="002F7B41"/>
    <w:rsid w:val="003047CE"/>
    <w:rsid w:val="003069F2"/>
    <w:rsid w:val="00310959"/>
    <w:rsid w:val="00313DBD"/>
    <w:rsid w:val="003204F4"/>
    <w:rsid w:val="003257F2"/>
    <w:rsid w:val="00340FC5"/>
    <w:rsid w:val="00346A9A"/>
    <w:rsid w:val="00346F9A"/>
    <w:rsid w:val="003474F2"/>
    <w:rsid w:val="003618EB"/>
    <w:rsid w:val="00364B43"/>
    <w:rsid w:val="003764B2"/>
    <w:rsid w:val="003818D1"/>
    <w:rsid w:val="003826CC"/>
    <w:rsid w:val="00387A38"/>
    <w:rsid w:val="003A0A3C"/>
    <w:rsid w:val="003A3C73"/>
    <w:rsid w:val="003B130B"/>
    <w:rsid w:val="003B1717"/>
    <w:rsid w:val="003B6F13"/>
    <w:rsid w:val="003C04B8"/>
    <w:rsid w:val="003E5FDB"/>
    <w:rsid w:val="003E6A79"/>
    <w:rsid w:val="003F2BAA"/>
    <w:rsid w:val="003F4EFB"/>
    <w:rsid w:val="004004C6"/>
    <w:rsid w:val="004105C8"/>
    <w:rsid w:val="00410973"/>
    <w:rsid w:val="00410F8D"/>
    <w:rsid w:val="00422DB8"/>
    <w:rsid w:val="00437172"/>
    <w:rsid w:val="0044684C"/>
    <w:rsid w:val="00447954"/>
    <w:rsid w:val="0045206E"/>
    <w:rsid w:val="00453AC4"/>
    <w:rsid w:val="00473E3B"/>
    <w:rsid w:val="00473E41"/>
    <w:rsid w:val="004766B6"/>
    <w:rsid w:val="00476AF5"/>
    <w:rsid w:val="0048186F"/>
    <w:rsid w:val="0048389C"/>
    <w:rsid w:val="0049066F"/>
    <w:rsid w:val="0049775E"/>
    <w:rsid w:val="004A6A18"/>
    <w:rsid w:val="004B4390"/>
    <w:rsid w:val="004C477B"/>
    <w:rsid w:val="004D5954"/>
    <w:rsid w:val="004E5047"/>
    <w:rsid w:val="005001B8"/>
    <w:rsid w:val="00501990"/>
    <w:rsid w:val="00505376"/>
    <w:rsid w:val="0051088E"/>
    <w:rsid w:val="00523500"/>
    <w:rsid w:val="00537E25"/>
    <w:rsid w:val="005400BE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94FA6"/>
    <w:rsid w:val="005A1691"/>
    <w:rsid w:val="005A70E9"/>
    <w:rsid w:val="005B5BAC"/>
    <w:rsid w:val="005C27F2"/>
    <w:rsid w:val="005C4863"/>
    <w:rsid w:val="005D4A5D"/>
    <w:rsid w:val="005D5154"/>
    <w:rsid w:val="005E2254"/>
    <w:rsid w:val="005F3548"/>
    <w:rsid w:val="0060631D"/>
    <w:rsid w:val="00612B09"/>
    <w:rsid w:val="00617364"/>
    <w:rsid w:val="0062278A"/>
    <w:rsid w:val="00636A99"/>
    <w:rsid w:val="00637838"/>
    <w:rsid w:val="00637CD4"/>
    <w:rsid w:val="0064375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B25"/>
    <w:rsid w:val="00713DD0"/>
    <w:rsid w:val="00724252"/>
    <w:rsid w:val="007261AA"/>
    <w:rsid w:val="0074000C"/>
    <w:rsid w:val="007428C9"/>
    <w:rsid w:val="0074333E"/>
    <w:rsid w:val="007561FC"/>
    <w:rsid w:val="00756FDE"/>
    <w:rsid w:val="007614DA"/>
    <w:rsid w:val="00763BDA"/>
    <w:rsid w:val="00764338"/>
    <w:rsid w:val="00764E50"/>
    <w:rsid w:val="0077203C"/>
    <w:rsid w:val="0078523F"/>
    <w:rsid w:val="007867E9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8060E5"/>
    <w:rsid w:val="00815C12"/>
    <w:rsid w:val="00822006"/>
    <w:rsid w:val="00826573"/>
    <w:rsid w:val="00836329"/>
    <w:rsid w:val="00843513"/>
    <w:rsid w:val="00861400"/>
    <w:rsid w:val="008658CD"/>
    <w:rsid w:val="00871685"/>
    <w:rsid w:val="00871D38"/>
    <w:rsid w:val="008846CD"/>
    <w:rsid w:val="00896755"/>
    <w:rsid w:val="008A4EC5"/>
    <w:rsid w:val="008E1325"/>
    <w:rsid w:val="008E231D"/>
    <w:rsid w:val="008F5FAF"/>
    <w:rsid w:val="00903507"/>
    <w:rsid w:val="00903EC3"/>
    <w:rsid w:val="0091172B"/>
    <w:rsid w:val="00912302"/>
    <w:rsid w:val="00925CA8"/>
    <w:rsid w:val="00971FBB"/>
    <w:rsid w:val="00975770"/>
    <w:rsid w:val="009865A2"/>
    <w:rsid w:val="00990B44"/>
    <w:rsid w:val="00993A08"/>
    <w:rsid w:val="009A243F"/>
    <w:rsid w:val="009A794D"/>
    <w:rsid w:val="009B0D76"/>
    <w:rsid w:val="009B2ED1"/>
    <w:rsid w:val="009C31B3"/>
    <w:rsid w:val="009C4A31"/>
    <w:rsid w:val="009D7459"/>
    <w:rsid w:val="009E177D"/>
    <w:rsid w:val="00A11359"/>
    <w:rsid w:val="00A212A2"/>
    <w:rsid w:val="00A23076"/>
    <w:rsid w:val="00A24B56"/>
    <w:rsid w:val="00A25A65"/>
    <w:rsid w:val="00A31B28"/>
    <w:rsid w:val="00A36F56"/>
    <w:rsid w:val="00A3736C"/>
    <w:rsid w:val="00A41309"/>
    <w:rsid w:val="00A51902"/>
    <w:rsid w:val="00A56CA0"/>
    <w:rsid w:val="00A65A59"/>
    <w:rsid w:val="00A67EFA"/>
    <w:rsid w:val="00A71594"/>
    <w:rsid w:val="00A72536"/>
    <w:rsid w:val="00AD077E"/>
    <w:rsid w:val="00AD2C9A"/>
    <w:rsid w:val="00AD681F"/>
    <w:rsid w:val="00AD7409"/>
    <w:rsid w:val="00AE6D3A"/>
    <w:rsid w:val="00AE7465"/>
    <w:rsid w:val="00AF67F3"/>
    <w:rsid w:val="00B02B5B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A04BB"/>
    <w:rsid w:val="00BA727A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87E"/>
    <w:rsid w:val="00C06B70"/>
    <w:rsid w:val="00C11B22"/>
    <w:rsid w:val="00C146A3"/>
    <w:rsid w:val="00C2389A"/>
    <w:rsid w:val="00C23EEA"/>
    <w:rsid w:val="00C3156F"/>
    <w:rsid w:val="00C342C1"/>
    <w:rsid w:val="00C44210"/>
    <w:rsid w:val="00C46BC5"/>
    <w:rsid w:val="00C500A5"/>
    <w:rsid w:val="00C61741"/>
    <w:rsid w:val="00C66345"/>
    <w:rsid w:val="00C7120E"/>
    <w:rsid w:val="00C72561"/>
    <w:rsid w:val="00C805C3"/>
    <w:rsid w:val="00C86248"/>
    <w:rsid w:val="00C913D5"/>
    <w:rsid w:val="00C915AE"/>
    <w:rsid w:val="00C93084"/>
    <w:rsid w:val="00C94F10"/>
    <w:rsid w:val="00C97F21"/>
    <w:rsid w:val="00CB0B0D"/>
    <w:rsid w:val="00CB176F"/>
    <w:rsid w:val="00CB6D4E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AE1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4763"/>
    <w:rsid w:val="00DC653A"/>
    <w:rsid w:val="00DD2360"/>
    <w:rsid w:val="00E00264"/>
    <w:rsid w:val="00E1023B"/>
    <w:rsid w:val="00E1182C"/>
    <w:rsid w:val="00E202C0"/>
    <w:rsid w:val="00E40AA9"/>
    <w:rsid w:val="00E537CE"/>
    <w:rsid w:val="00E54DF5"/>
    <w:rsid w:val="00E55444"/>
    <w:rsid w:val="00E628BC"/>
    <w:rsid w:val="00E67EEA"/>
    <w:rsid w:val="00E701FC"/>
    <w:rsid w:val="00E737BC"/>
    <w:rsid w:val="00EA1AD9"/>
    <w:rsid w:val="00EA203C"/>
    <w:rsid w:val="00EA2810"/>
    <w:rsid w:val="00EB0323"/>
    <w:rsid w:val="00ED10C1"/>
    <w:rsid w:val="00ED3AED"/>
    <w:rsid w:val="00ED75A4"/>
    <w:rsid w:val="00EE39F8"/>
    <w:rsid w:val="00EF533E"/>
    <w:rsid w:val="00EF5D12"/>
    <w:rsid w:val="00F01FA2"/>
    <w:rsid w:val="00F04491"/>
    <w:rsid w:val="00F05258"/>
    <w:rsid w:val="00F075FB"/>
    <w:rsid w:val="00F35129"/>
    <w:rsid w:val="00F4286F"/>
    <w:rsid w:val="00F44870"/>
    <w:rsid w:val="00F4718F"/>
    <w:rsid w:val="00F54A18"/>
    <w:rsid w:val="00F55CC6"/>
    <w:rsid w:val="00F57C94"/>
    <w:rsid w:val="00F674CC"/>
    <w:rsid w:val="00F82261"/>
    <w:rsid w:val="00F91E4B"/>
    <w:rsid w:val="00F95C2F"/>
    <w:rsid w:val="00F97151"/>
    <w:rsid w:val="00FA1F31"/>
    <w:rsid w:val="00FD40C6"/>
    <w:rsid w:val="00FD49D2"/>
    <w:rsid w:val="00FD70B6"/>
    <w:rsid w:val="00FD70F8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AAC1C2"/>
  <w15:chartTrackingRefBased/>
  <w15:docId w15:val="{3BE2A542-EDB4-4DE4-AD9F-63F2101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Keyboard" w:semiHidden="1" w:unhideWhenUsed="1"/>
    <w:lsdException w:name="HTML Preformatted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433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font11">
    <w:name w:val="font11"/>
    <w:rPr>
      <w:rFonts w:ascii="宋体" w:eastAsia="宋体" w:hAnsi="宋体" w:cs="宋体" w:hint="eastAsia"/>
      <w:b/>
      <w:i w:val="0"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i w:val="0"/>
      <w:color w:val="FF0000"/>
      <w:sz w:val="21"/>
      <w:szCs w:val="21"/>
      <w:u w:val="none"/>
    </w:rPr>
  </w:style>
  <w:style w:type="character" w:customStyle="1" w:styleId="font51">
    <w:name w:val="font51"/>
    <w:rPr>
      <w:rFonts w:ascii="宋体" w:eastAsia="宋体" w:hAnsi="宋体" w:cs="宋体" w:hint="eastAsia"/>
      <w:i w:val="0"/>
      <w:color w:val="FF0000"/>
      <w:sz w:val="21"/>
      <w:szCs w:val="21"/>
      <w:u w:val="none"/>
    </w:rPr>
  </w:style>
  <w:style w:type="character" w:customStyle="1" w:styleId="10">
    <w:name w:val="标题 1 字符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Pr>
      <w:color w:val="0000FF"/>
    </w:rPr>
  </w:style>
  <w:style w:type="character" w:customStyle="1" w:styleId="b1">
    <w:name w:val="b1"/>
    <w:rPr>
      <w:rFonts w:ascii="Courier New" w:hAnsi="Courier New" w:cs="Courier New" w:hint="default"/>
      <w:b/>
      <w:bCs/>
      <w:strike w:val="0"/>
      <w:dstrike w:val="0"/>
      <w:color w:val="FF0000"/>
      <w:u w:val="none"/>
    </w:rPr>
  </w:style>
  <w:style w:type="character" w:customStyle="1" w:styleId="40">
    <w:name w:val="标题 4 字符"/>
    <w:link w:val="4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Pr>
      <w:rFonts w:ascii="Courier" w:hAnsi="Courier" w:hint="default"/>
      <w:sz w:val="24"/>
      <w:szCs w:val="24"/>
    </w:rPr>
  </w:style>
  <w:style w:type="character" w:styleId="a3">
    <w:name w:val="page number"/>
    <w:basedOn w:val="a0"/>
  </w:style>
  <w:style w:type="character" w:styleId="a4">
    <w:name w:val="Strong"/>
    <w:uiPriority w:val="22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ascii="宋体" w:hAnsi="宋体"/>
      <w:color w:val="000000"/>
      <w:sz w:val="24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HTML">
    <w:name w:val="HTML 预设格式 字符"/>
    <w:link w:val="HTML0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i w:val="0"/>
      <w:color w:val="000000"/>
      <w:sz w:val="24"/>
      <w:szCs w:val="24"/>
      <w:u w:val="none"/>
    </w:rPr>
  </w:style>
  <w:style w:type="character" w:customStyle="1" w:styleId="ad">
    <w:name w:val="纯文本 字符"/>
    <w:link w:val="ae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d"/>
    <w:rPr>
      <w:rFonts w:ascii="宋体" w:hAnsi="Courier New"/>
      <w:szCs w:val="21"/>
    </w:rPr>
  </w:style>
  <w:style w:type="paragraph" w:customStyle="1" w:styleId="notesheading">
    <w:name w:val="notesheading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ody Text"/>
    <w:basedOn w:val="a"/>
    <w:link w:val="a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itemlist">
    <w:name w:val="itemlis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annotation text"/>
    <w:basedOn w:val="a"/>
    <w:link w:val="a7"/>
    <w:pPr>
      <w:jc w:val="left"/>
    </w:pPr>
  </w:style>
  <w:style w:type="paragraph" w:styleId="af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1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customStyle="1" w:styleId="terminaldisplay">
    <w:name w:val="terminaldisplay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f3">
    <w:name w:val="annotation subject"/>
    <w:basedOn w:val="a8"/>
    <w:next w:val="a8"/>
    <w:link w:val="af4"/>
    <w:rsid w:val="00091FA2"/>
    <w:rPr>
      <w:b/>
      <w:bCs/>
    </w:rPr>
  </w:style>
  <w:style w:type="character" w:customStyle="1" w:styleId="af4">
    <w:name w:val="批注主题 字符"/>
    <w:link w:val="af3"/>
    <w:rsid w:val="00091FA2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unhideWhenUsed/>
    <w:qFormat/>
    <w:rsid w:val="005108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ext">
    <w:name w:val="text"/>
    <w:rsid w:val="0051088E"/>
  </w:style>
  <w:style w:type="character" w:customStyle="1" w:styleId="UnresolvedMention">
    <w:name w:val="Unresolved Mention"/>
    <w:basedOn w:val="a0"/>
    <w:uiPriority w:val="99"/>
    <w:semiHidden/>
    <w:unhideWhenUsed/>
    <w:rsid w:val="00447954"/>
    <w:rPr>
      <w:color w:val="605E5C"/>
      <w:shd w:val="clear" w:color="auto" w:fill="E1DFDD"/>
    </w:rPr>
  </w:style>
  <w:style w:type="paragraph" w:customStyle="1" w:styleId="11">
    <w:name w:val="列出段落1"/>
    <w:basedOn w:val="a"/>
    <w:uiPriority w:val="34"/>
    <w:qFormat/>
    <w:rsid w:val="00C0687E"/>
    <w:pPr>
      <w:kinsoku w:val="0"/>
      <w:overflowPunct w:val="0"/>
      <w:autoSpaceDE w:val="0"/>
      <w:autoSpaceDN w:val="0"/>
      <w:ind w:firstLineChars="200" w:firstLine="420"/>
      <w:jc w:val="left"/>
      <w:textAlignment w:val="top"/>
    </w:pPr>
    <w:rPr>
      <w:rFonts w:asciiTheme="minorHAnsi" w:eastAsiaTheme="minorEastAsia" w:hAnsiTheme="minorHAnsi" w:cstheme="minorBidi"/>
      <w:sz w:val="18"/>
    </w:rPr>
  </w:style>
  <w:style w:type="paragraph" w:customStyle="1" w:styleId="12">
    <w:name w:val="无间隔1"/>
    <w:basedOn w:val="a"/>
    <w:next w:val="a"/>
    <w:uiPriority w:val="1"/>
    <w:qFormat/>
    <w:rsid w:val="0077203C"/>
    <w:pPr>
      <w:kinsoku w:val="0"/>
      <w:overflowPunct w:val="0"/>
      <w:autoSpaceDE w:val="0"/>
      <w:autoSpaceDN w:val="0"/>
      <w:spacing w:beforeLines="100" w:before="100" w:afterLines="50" w:after="50"/>
      <w:jc w:val="left"/>
      <w:textAlignment w:val="top"/>
    </w:pPr>
    <w:rPr>
      <w:rFonts w:asciiTheme="minorHAnsi" w:eastAsiaTheme="minorEastAsia" w:hAnsiTheme="minorHAnsi" w:cstheme="minorBidi"/>
      <w:b/>
      <w:szCs w:val="21"/>
    </w:rPr>
  </w:style>
  <w:style w:type="paragraph" w:customStyle="1" w:styleId="af6">
    <w:name w:val="图片样式"/>
    <w:basedOn w:val="a"/>
    <w:link w:val="Char"/>
    <w:qFormat/>
    <w:rsid w:val="00903EC3"/>
    <w:pPr>
      <w:keepNext/>
      <w:widowControl/>
      <w:jc w:val="center"/>
    </w:pPr>
  </w:style>
  <w:style w:type="character" w:customStyle="1" w:styleId="Char">
    <w:name w:val="图片样式 Char"/>
    <w:basedOn w:val="a0"/>
    <w:link w:val="af6"/>
    <w:qFormat/>
    <w:rsid w:val="00903EC3"/>
    <w:rPr>
      <w:kern w:val="2"/>
      <w:sz w:val="21"/>
      <w:szCs w:val="24"/>
    </w:rPr>
  </w:style>
  <w:style w:type="paragraph" w:styleId="af7">
    <w:name w:val="caption"/>
    <w:basedOn w:val="a"/>
    <w:next w:val="a"/>
    <w:unhideWhenUsed/>
    <w:qFormat/>
    <w:rsid w:val="00903EC3"/>
    <w:pPr>
      <w:adjustRightInd w:val="0"/>
      <w:snapToGrid w:val="0"/>
      <w:jc w:val="center"/>
    </w:pPr>
    <w:rPr>
      <w:rFonts w:ascii="Cambria" w:eastAsia="黑体" w:hAnsi="Cambria"/>
      <w:sz w:val="20"/>
      <w:szCs w:val="20"/>
    </w:rPr>
  </w:style>
  <w:style w:type="character" w:styleId="HTML1">
    <w:name w:val="HTML Code"/>
    <w:basedOn w:val="a0"/>
    <w:uiPriority w:val="99"/>
    <w:unhideWhenUsed/>
    <w:rsid w:val="00F55CC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rsid w:val="0074333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8">
    <w:name w:val="No Spacing"/>
    <w:aliases w:val="【】Simple"/>
    <w:basedOn w:val="a"/>
    <w:next w:val="a"/>
    <w:uiPriority w:val="1"/>
    <w:qFormat/>
    <w:rsid w:val="0074333E"/>
    <w:pPr>
      <w:kinsoku w:val="0"/>
      <w:overflowPunct w:val="0"/>
      <w:autoSpaceDE w:val="0"/>
      <w:autoSpaceDN w:val="0"/>
      <w:spacing w:beforeLines="100" w:before="100" w:afterLines="50" w:after="50"/>
      <w:jc w:val="left"/>
      <w:textAlignment w:val="top"/>
    </w:pPr>
    <w:rPr>
      <w:rFonts w:asciiTheme="minorHAnsi" w:eastAsiaTheme="minorEastAsia" w:hAnsiTheme="minorHAnsi" w:cstheme="minorBidi"/>
      <w:b/>
      <w:szCs w:val="21"/>
    </w:rPr>
  </w:style>
  <w:style w:type="character" w:customStyle="1" w:styleId="Char0">
    <w:name w:val="图 Char"/>
    <w:basedOn w:val="a0"/>
    <w:link w:val="af9"/>
    <w:qFormat/>
    <w:locked/>
    <w:rsid w:val="0074333E"/>
    <w:rPr>
      <w:szCs w:val="21"/>
    </w:rPr>
  </w:style>
  <w:style w:type="paragraph" w:customStyle="1" w:styleId="af9">
    <w:name w:val="图"/>
    <w:basedOn w:val="a"/>
    <w:next w:val="af7"/>
    <w:link w:val="Char0"/>
    <w:qFormat/>
    <w:rsid w:val="0074333E"/>
    <w:pPr>
      <w:adjustRightInd w:val="0"/>
      <w:snapToGrid w:val="0"/>
      <w:jc w:val="center"/>
    </w:pPr>
    <w:rPr>
      <w:kern w:val="0"/>
      <w:sz w:val="2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AEFFE-FB9A-43D9-8A6C-3E0E40155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21</Pages>
  <Words>504</Words>
  <Characters>2876</Characters>
  <Application>Microsoft Office Word</Application>
  <DocSecurity>0</DocSecurity>
  <Lines>23</Lines>
  <Paragraphs>6</Paragraphs>
  <ScaleCrop>false</ScaleCrop>
  <Company>cuc</Company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keywords/>
  <cp:lastModifiedBy>Windows 用户</cp:lastModifiedBy>
  <cp:revision>35</cp:revision>
  <cp:lastPrinted>2018-06-13T02:18:00Z</cp:lastPrinted>
  <dcterms:created xsi:type="dcterms:W3CDTF">2022-03-10T01:00:00Z</dcterms:created>
  <dcterms:modified xsi:type="dcterms:W3CDTF">2023-04-21T10:27:00Z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