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78EA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0D08517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97AD" w14:textId="632C458A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8004A0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AC8D" w14:textId="4A572DA6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8004A0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7BDC" w14:textId="1D6E4697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  <w:r w:rsidR="008004A0">
              <w:rPr>
                <w:rStyle w:val="font31"/>
                <w:rFonts w:hint="default"/>
                <w:color w:val="auto"/>
                <w:sz w:val="22"/>
                <w:lang w:bidi="ar"/>
              </w:rPr>
              <w:t>20网工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6A36" w14:textId="7428AE5E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 w:hint="eastAsia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8004A0">
              <w:rPr>
                <w:rStyle w:val="font11"/>
                <w:rFonts w:hint="default"/>
                <w:color w:val="auto"/>
                <w:sz w:val="22"/>
                <w:lang w:bidi="ar"/>
              </w:rPr>
              <w:t>网三</w:t>
            </w:r>
          </w:p>
        </w:tc>
      </w:tr>
      <w:tr w:rsidR="00612B09" w:rsidRPr="007062E5" w14:paraId="6C241CDF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BE5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CA61" w14:textId="50734D7D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8004A0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8D3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2B2" w14:textId="203CD581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8004A0">
              <w:rPr>
                <w:rStyle w:val="font11"/>
                <w:rFonts w:hint="default"/>
                <w:color w:val="auto"/>
                <w:sz w:val="22"/>
                <w:lang w:bidi="ar"/>
              </w:rPr>
              <w:t>2023-05-05</w:t>
            </w:r>
            <w:bookmarkStart w:id="0" w:name="_GoBack"/>
            <w:bookmarkEnd w:id="0"/>
          </w:p>
        </w:tc>
      </w:tr>
      <w:tr w:rsidR="00612B09" w:rsidRPr="007062E5" w14:paraId="2E811EF2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74786B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3C7FCE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0FE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6457" w14:textId="77777777"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14:paraId="74EE572E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8CEC61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FD2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EE87" w14:textId="1A30B056" w:rsidR="00612B09" w:rsidRPr="007062E5" w:rsidRDefault="00EF533E" w:rsidP="006E40F8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 w:rsidRPr="00EF533E"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6E40F8">
              <w:rPr>
                <w:rStyle w:val="text"/>
                <w:rFonts w:hint="eastAsia"/>
                <w:color w:val="1F4665"/>
                <w:shd w:val="clear" w:color="auto" w:fill="EAEAEA"/>
              </w:rPr>
              <w:t>十</w:t>
            </w:r>
            <w:r w:rsidRPr="00EF533E"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 </w:t>
            </w:r>
            <w:r w:rsidR="006E40F8">
              <w:rPr>
                <w:rStyle w:val="text"/>
                <w:rFonts w:hint="eastAsia"/>
                <w:color w:val="1F4665"/>
                <w:shd w:val="clear" w:color="auto" w:fill="EAEAEA"/>
              </w:rPr>
              <w:t>缓冲区溢出</w:t>
            </w:r>
            <w:r w:rsidR="006E40F8">
              <w:rPr>
                <w:rStyle w:val="text"/>
                <w:color w:val="1F4665"/>
                <w:shd w:val="clear" w:color="auto" w:fill="EAEAEA"/>
              </w:rPr>
              <w:t>攻击</w:t>
            </w:r>
          </w:p>
        </w:tc>
      </w:tr>
      <w:tr w:rsidR="00612B09" w:rsidRPr="007062E5" w14:paraId="30B30278" w14:textId="77777777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936B0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09C4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A404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了解程序调入内存中的分段情况</w:t>
            </w:r>
          </w:p>
          <w:p w14:paraId="582617B3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2) 掌握堆、栈、BSS段缓冲区溢出的原理</w:t>
            </w:r>
          </w:p>
          <w:p w14:paraId="48681D98" w14:textId="6ABB67CB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3) 了解缓冲区溢出常见的攻击手法</w:t>
            </w:r>
          </w:p>
          <w:p w14:paraId="27EC562F" w14:textId="0EE04543" w:rsidR="00713B25" w:rsidRPr="0074333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color w:val="14191E"/>
                <w:shd w:val="clear" w:color="auto" w:fill="FFFFFF"/>
              </w:rPr>
              <w:t>4</w:t>
            </w:r>
            <w:r>
              <w:rPr>
                <w:rFonts w:hint="eastAsia"/>
                <w:color w:val="14191E"/>
                <w:shd w:val="clear" w:color="auto" w:fill="FFFFFF"/>
              </w:rPr>
              <w:t>) 掌握利用MS08067远程溢出工具发送特殊构造的数据包,使目标主机产生溢出，然后执行shellcode代码，,打开目标主机端口，使用telnet连接目标端口，获得系统权限。</w:t>
            </w:r>
          </w:p>
        </w:tc>
      </w:tr>
      <w:tr w:rsidR="00612B09" w:rsidRPr="007062E5" w14:paraId="556EF81C" w14:textId="77777777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294AD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9DF1" w14:textId="78C5254A" w:rsidR="00612B09" w:rsidRPr="007062E5" w:rsidRDefault="00713B25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775A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1) 学习溢出工具的代码构成。</w:t>
            </w:r>
          </w:p>
          <w:p w14:paraId="55A2BD71" w14:textId="3FC48B8D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2) 学习堆溢出的原理。</w:t>
            </w:r>
          </w:p>
          <w:p w14:paraId="722A81A0" w14:textId="70CCC76D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color w:val="14191E"/>
                <w:shd w:val="clear" w:color="auto" w:fill="FFFFFF"/>
              </w:rPr>
              <w:t>3</w:t>
            </w:r>
            <w:r>
              <w:rPr>
                <w:rFonts w:hint="eastAsia"/>
                <w:color w:val="14191E"/>
                <w:shd w:val="clear" w:color="auto" w:fill="FFFFFF"/>
              </w:rPr>
              <w:t>）MS08-067远程溢出漏洞的原因是由于Windows系统中RPC存在缺陷造成的，Windows系统的Server服务在处理特制RPC请求时存在缓冲区溢出漏洞，远程攻击者可以通过发送恶意的RPC请求触发这个溢出，如果受影响的系统收到了特制伪造的RPC请求，可能允许远程执行代码，导致完全入侵用户系统，以SYSTEM权限执行任意指令并获取数据，并获取对该系统的控制权，造成系统失窃及系统崩溃等严重问题。</w:t>
            </w:r>
          </w:p>
          <w:p w14:paraId="2C3D3CC3" w14:textId="7D58682A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30EED505" w14:textId="4CCDC2E7" w:rsidR="00FD2D18" w:rsidRPr="004515EE" w:rsidRDefault="00FD2D18" w:rsidP="00FD2D18">
            <w:pPr>
              <w:rPr>
                <w:rFonts w:ascii="宋体" w:hAnsi="宋体" w:cs="Arial"/>
                <w:color w:val="14191E"/>
                <w:kern w:val="0"/>
                <w:szCs w:val="21"/>
              </w:rPr>
            </w:pPr>
          </w:p>
        </w:tc>
      </w:tr>
      <w:tr w:rsidR="00612B09" w:rsidRPr="007062E5" w14:paraId="50AADD1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312C1B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CACC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BF1B66B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1D90" w14:textId="77777777"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2184FE90" w14:textId="77777777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011D9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8A8D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F91A" w14:textId="3FC1E020" w:rsidR="0077203C" w:rsidRPr="00FD2D18" w:rsidRDefault="004515EE" w:rsidP="00FD2D18">
            <w:pPr>
              <w:kinsoku w:val="0"/>
              <w:overflowPunct w:val="0"/>
              <w:autoSpaceDE w:val="0"/>
              <w:autoSpaceDN w:val="0"/>
              <w:spacing w:before="312" w:after="156"/>
              <w:jc w:val="left"/>
              <w:textAlignment w:val="top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缓冲区溢出</w:t>
            </w:r>
            <w:r>
              <w:rPr>
                <w:rFonts w:asciiTheme="minorEastAsia" w:hAnsiTheme="minorEastAsia"/>
                <w:b/>
                <w:szCs w:val="21"/>
              </w:rPr>
              <w:t>攻击</w:t>
            </w:r>
          </w:p>
        </w:tc>
      </w:tr>
      <w:tr w:rsidR="00612B09" w:rsidRPr="007062E5" w14:paraId="044794AC" w14:textId="77777777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A2EC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EB9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28D7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实验</w:t>
            </w:r>
            <w:r>
              <w:rPr>
                <w:rFonts w:cs="Arial"/>
                <w:color w:val="14191E"/>
              </w:rPr>
              <w:t>任务一</w:t>
            </w:r>
          </w:p>
          <w:p w14:paraId="4EBCA0B3" w14:textId="51B5B74F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工具：C:\实验工具集\02_主机安全\03_远程缓冲区技术</w:t>
            </w:r>
          </w:p>
          <w:p w14:paraId="356DE299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实验工具：溢出演示工具</w:t>
            </w:r>
          </w:p>
          <w:p w14:paraId="147EF24B" w14:textId="77777777" w:rsidR="0074333E" w:rsidRDefault="004515EE" w:rsidP="00FB27A5">
            <w:pPr>
              <w:jc w:val="left"/>
              <w:rPr>
                <w:rFonts w:ascii="Arial" w:hAnsi="Arial" w:cs="Arial"/>
                <w:color w:val="14191E"/>
                <w:szCs w:val="21"/>
              </w:rPr>
            </w:pPr>
            <w:r>
              <w:rPr>
                <w:rFonts w:ascii="Arial" w:hAnsi="Arial" w:cs="Arial" w:hint="eastAsia"/>
                <w:color w:val="14191E"/>
                <w:szCs w:val="21"/>
              </w:rPr>
              <w:t>实验</w:t>
            </w:r>
            <w:r>
              <w:rPr>
                <w:rFonts w:ascii="Arial" w:hAnsi="Arial" w:cs="Arial"/>
                <w:color w:val="14191E"/>
                <w:szCs w:val="21"/>
              </w:rPr>
              <w:t>任务二</w:t>
            </w:r>
          </w:p>
          <w:p w14:paraId="0E26186E" w14:textId="754B9A6B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lastRenderedPageBreak/>
              <w:drawing>
                <wp:inline distT="0" distB="0" distL="0" distR="0" wp14:anchorId="078ED8F6" wp14:editId="2ECC7906">
                  <wp:extent cx="4142740" cy="2298065"/>
                  <wp:effectExtent l="0" t="0" r="0" b="6985"/>
                  <wp:docPr id="10" name="图片 10" descr="绘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绘图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740" cy="22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3FD3D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7096FFB9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目标机：192.168.1.3</w:t>
            </w:r>
          </w:p>
          <w:p w14:paraId="6BDD51FE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  <w:sz w:val="21"/>
                <w:szCs w:val="21"/>
              </w:rPr>
              <w:t>工具: C:\toos\MS08067利用方法</w:t>
            </w:r>
          </w:p>
          <w:p w14:paraId="0B4229BB" w14:textId="5D90BBBC" w:rsidR="004515EE" w:rsidRPr="004515EE" w:rsidRDefault="004515EE" w:rsidP="00FB27A5">
            <w:pPr>
              <w:jc w:val="left"/>
              <w:rPr>
                <w:rFonts w:ascii="Arial" w:hAnsi="Arial" w:cs="Arial"/>
                <w:color w:val="14191E"/>
                <w:szCs w:val="21"/>
              </w:rPr>
            </w:pPr>
          </w:p>
        </w:tc>
      </w:tr>
      <w:tr w:rsidR="00612B09" w:rsidRPr="007062E5" w14:paraId="569190DC" w14:textId="77777777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44A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AC8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5687E" w14:textId="77777777" w:rsidR="004515EE" w:rsidRPr="004515EE" w:rsidRDefault="004515EE" w:rsidP="004515EE">
            <w:pPr>
              <w:widowControl/>
              <w:shd w:val="clear" w:color="auto" w:fill="FFFFFF"/>
              <w:jc w:val="left"/>
              <w:rPr>
                <w:rStyle w:val="a4"/>
              </w:rPr>
            </w:pPr>
            <w:bookmarkStart w:id="1" w:name="【实验思考】"/>
            <w:bookmarkEnd w:id="1"/>
            <w:r>
              <w:rPr>
                <w:rStyle w:val="a4"/>
                <w:rFonts w:cs="Arial" w:hint="eastAsia"/>
                <w:color w:val="14191E"/>
              </w:rPr>
              <w:t>实验</w:t>
            </w:r>
            <w:r>
              <w:rPr>
                <w:rStyle w:val="a4"/>
                <w:rFonts w:cs="Arial"/>
                <w:color w:val="14191E"/>
              </w:rPr>
              <w:t>任务一：</w:t>
            </w:r>
            <w:r w:rsidRPr="004515EE">
              <w:rPr>
                <w:rStyle w:val="a4"/>
                <w:color w:val="14191E"/>
              </w:rPr>
              <w:t>Windows</w:t>
            </w:r>
            <w:r w:rsidRPr="004515EE">
              <w:rPr>
                <w:rStyle w:val="a4"/>
                <w:color w:val="14191E"/>
              </w:rPr>
              <w:t>堆溢出</w:t>
            </w:r>
          </w:p>
          <w:p w14:paraId="43A11569" w14:textId="3575EFF4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一、原理描述</w:t>
            </w:r>
          </w:p>
          <w:p w14:paraId="15BF2441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1.1 这里引入一个基于堆的缓冲区溢出的例子，首先介绍例子功能：在一个堆栈里边申请两块存储空间，处于低地址的buf1和处于高地址的buf2。在buf2当中，存储了一个名为myoutfile的字符串，用来存储文件名；buf1用来接收输入，同时将这些输入字符写入到buf2存储的文件名myoutfile所指向的文件中。如图1、图2所示</w:t>
            </w:r>
          </w:p>
          <w:p w14:paraId="60DE938C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drawing>
                <wp:inline distT="0" distB="0" distL="0" distR="0" wp14:anchorId="33DD89A6" wp14:editId="54F66811">
                  <wp:extent cx="3959860" cy="3474720"/>
                  <wp:effectExtent l="0" t="0" r="2540" b="0"/>
                  <wp:docPr id="9" name="图片 9" descr="http://10.11.52.15/upload/init/initimage/1489403941194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1.52.15/upload/init/initimage/1489403941194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F5C11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图 1</w:t>
            </w:r>
          </w:p>
          <w:p w14:paraId="0F0BDBD5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lastRenderedPageBreak/>
              <w:drawing>
                <wp:inline distT="0" distB="0" distL="0" distR="0" wp14:anchorId="0C0327F3" wp14:editId="70204B99">
                  <wp:extent cx="3959860" cy="2767330"/>
                  <wp:effectExtent l="0" t="0" r="2540" b="0"/>
                  <wp:docPr id="8" name="图片 8" descr="http://10.11.52.15/upload/init/initimage/1489403941194/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1.52.15/upload/init/initimage/1489403941194/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276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D442F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132D95B2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图2</w:t>
            </w:r>
          </w:p>
          <w:p w14:paraId="56D4803D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通过malloc函数，在内存中申请了两个堆的存储空间。在这里要注意分配堆的存储空间时，存在一个顺序问题。buf2的申请命令虽然在buf1的申请命令之前，但是在运行过程中，内存空间中buf2是在高地址位，buf1是在低地址位。这个随操作系统和编译器的不同而不同。接着定义了diff变量，它记录了buf1和buf2之间的地址距离，也就是说buf1和buf2之间还有多少存储空间。fopen语句将buf2指向的文件打开，打开的形式是追加行，用了关键字“a”。即打开这个文件后，如果这个文件是以前存在的，那么写入的文件就添加到已有的内容之后；如果是以前不存在，用fprint语句将buf1中已经获得的语句写入到这个文件里，然后关闭文件。</w:t>
            </w:r>
          </w:p>
          <w:p w14:paraId="706F10A9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1.2 进入堆溢出文件夹（C:\实验工具集\02_主机安全\03_远程缓冲区技术\第2节 Windows堆溢出\code1），双击运行sample.exe软件。</w:t>
            </w:r>
            <w:r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5ACD9FB6" w14:textId="59745699" w:rsidR="004515EE" w:rsidRDefault="00471D3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2AFE60" wp14:editId="0F6D9E11">
                  <wp:extent cx="4760595" cy="3016885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D20A9" w14:textId="6FDF0B9E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从输出信息可以看到buf1和buf2都分配了内存地址，并且内存地址相差72字节，buf2内存储了字符串“myoutfile”，作为buf1变量接收字符串时存储文件的名称。</w:t>
            </w:r>
          </w:p>
          <w:p w14:paraId="549AD074" w14:textId="2B587E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1.3 输入71个数字，因c语言默认会在字符串后面加入\0结束符来表示字符串输入结束，所以相当于占用了72个字节空间。那么buf1全部使用完毕，并存储在名称为myoutfile的文件里。</w:t>
            </w:r>
            <w:r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622BCB28" w14:textId="38DCD9DE" w:rsidR="004515EE" w:rsidRDefault="00471D3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B9EDE10" wp14:editId="68B9B911">
                  <wp:extent cx="4760595" cy="3119755"/>
                  <wp:effectExtent l="0" t="0" r="190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F967D" w14:textId="209D2BA0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1.4 从输出信息发现，软件没有出错。字符串正常写入文件。</w:t>
            </w:r>
            <w:r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273588F9" w14:textId="14DE00BF" w:rsidR="004515EE" w:rsidRDefault="00471D3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CF605A" wp14:editId="65B022AD">
                  <wp:extent cx="3933825" cy="34575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61AC2" w14:textId="1EB97099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1.5 输入72个数字，因c语言默认会在字符串后面加入“\0”结束符来表示字符串输入结束。所以相当于占用了73个字节空间。那么buf1全部使用完毕，并且最后一个“\0”因buf1的内存空间用完，按内存地址增加的顺序存入下一个字节空间，即buf2的第一个字节空间存储了“\0”。当程序打开buf2变量所指定的文件名时，读到第一字节为“\0”,表示读取结束。程序读到值为空，出错。</w:t>
            </w:r>
            <w:r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4B2166F0" w14:textId="6C6C746D" w:rsidR="004515EE" w:rsidRDefault="00BC74CB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BB7B4D" wp14:editId="0E75FCA3">
                  <wp:extent cx="4760595" cy="2814955"/>
                  <wp:effectExtent l="0" t="0" r="190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D825C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1.6 从输出信息中，可以看到buf2中没有数据，造成软件崩溃。如图7所示</w:t>
            </w:r>
          </w:p>
          <w:p w14:paraId="6D9EBCE4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lastRenderedPageBreak/>
              <w:drawing>
                <wp:inline distT="0" distB="0" distL="0" distR="0" wp14:anchorId="15BFCD0F" wp14:editId="7A2A6B2C">
                  <wp:extent cx="3959860" cy="3037205"/>
                  <wp:effectExtent l="0" t="0" r="2540" b="0"/>
                  <wp:docPr id="3" name="图片 3" descr="http://10.11.52.15/upload/init/initimage/1489403941194/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0.11.52.15/upload/init/initimage/1489403941194/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15CE1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图7</w:t>
            </w:r>
          </w:p>
          <w:p w14:paraId="4B6C1447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1.7 输入75个数字，因c语言默认会在字符串后面加入“\0”结束符来表示字符串输入结束。所以相当于占用了76个字节空间。那么buf1全部使用完毕，并且 “345\0”因buf1的内存空间用完，按内存地址增加的顺序存入下一个字节空间，即buf2的前四个字节空间存储了“345\0”。当程序打开buf2变量所指定的文件名时，读到为“345\0”,表示读取结束。程序buf2存储的文件名被覆盖为345。</w:t>
            </w:r>
            <w:r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5C03CABB" w14:textId="1DBC9785" w:rsidR="004515EE" w:rsidRDefault="00BC74CB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70D8854" wp14:editId="0D33F581">
                  <wp:extent cx="4760595" cy="310959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0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7029E" w14:textId="0C52B559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1.8 从输出信息可以看到buf2存储的文件名信息变成了345。如图9所示</w:t>
            </w:r>
          </w:p>
          <w:p w14:paraId="17BC39E6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4191E"/>
                <w:sz w:val="21"/>
                <w:szCs w:val="21"/>
              </w:rPr>
              <w:lastRenderedPageBreak/>
              <w:drawing>
                <wp:inline distT="0" distB="0" distL="0" distR="0" wp14:anchorId="4CAE5D33" wp14:editId="583A5CA5">
                  <wp:extent cx="3959860" cy="3037205"/>
                  <wp:effectExtent l="0" t="0" r="2540" b="0"/>
                  <wp:docPr id="1" name="图片 1" descr="http://10.11.52.15/upload/init/initimage/1489403941194/image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0.11.52.15/upload/init/initimage/1489403941194/image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30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5DF82" w14:textId="7777777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jc w:val="center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图9</w:t>
            </w:r>
          </w:p>
          <w:p w14:paraId="1B5C457C" w14:textId="528B3A71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   从内存分配来看，buf1填充了大于72个字节的字符串，余下的”345\0”就扩展到了buf2的空间之中。同样，字符串要以\0表示结束。但是原先的buf2中的内容也有一个\0表示字符串的结束，但是这个\0落在了”345\0”的后边，所以系统当看到”345”后边的\0时就认为字符串结束了，所以输出的是345。而读取buf1的内容时候，到存储空间结束也没有遇到\0，那么它就继续往下读，直到遇见了\0，所以它读取的长度已经超过了它本身分配的存储空间的长度。这样就构造了一个新的文件名覆盖了原先的内容，从而输出到一个我们定制的文件中，产生了基于堆的溢出。</w:t>
            </w:r>
          </w:p>
          <w:p w14:paraId="424DD87E" w14:textId="77777777" w:rsidR="00E71E4E" w:rsidRDefault="00E71E4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49C6991F" w14:textId="77777777" w:rsidR="004515EE" w:rsidRPr="004515EE" w:rsidRDefault="004515EE" w:rsidP="004515EE">
            <w:pPr>
              <w:widowControl/>
              <w:shd w:val="clear" w:color="auto" w:fill="FFFFFF"/>
              <w:jc w:val="left"/>
              <w:rPr>
                <w:rStyle w:val="a4"/>
              </w:rPr>
            </w:pPr>
            <w:r>
              <w:rPr>
                <w:rStyle w:val="a4"/>
                <w:rFonts w:hint="eastAsia"/>
                <w:color w:val="14191E"/>
              </w:rPr>
              <w:t>实验</w:t>
            </w:r>
            <w:r>
              <w:rPr>
                <w:rStyle w:val="a4"/>
                <w:color w:val="14191E"/>
              </w:rPr>
              <w:t>任务二：</w:t>
            </w:r>
            <w:r w:rsidRPr="004515EE">
              <w:rPr>
                <w:rStyle w:val="a4"/>
                <w:color w:val="14191E"/>
              </w:rPr>
              <w:t>MS08067</w:t>
            </w:r>
            <w:r w:rsidRPr="004515EE">
              <w:rPr>
                <w:rStyle w:val="a4"/>
                <w:color w:val="14191E"/>
              </w:rPr>
              <w:t>利用方法</w:t>
            </w:r>
          </w:p>
          <w:p w14:paraId="5B3DD7C6" w14:textId="30255ADB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一、运行MS08067远程溢出软件</w:t>
            </w:r>
          </w:p>
          <w:p w14:paraId="6E8BB2AD" w14:textId="5ADE8163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1.1 单击“开始”-〉“运行”，在弹出的对话框中输入“cmd”,打开命令行界面。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6F5AD307" w14:textId="22AE5812" w:rsidR="00E71E4E" w:rsidRDefault="00B05E4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57C37" wp14:editId="572AFD01">
                  <wp:extent cx="4760595" cy="533844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33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2A3B7" w14:textId="6C1BE0AC" w:rsidR="00E71E4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1.2 在命令行界面输入”cd  C:\tools\MS08067利用方法”。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57E5E837" w14:textId="7CDA9B51" w:rsidR="00E71E4E" w:rsidRDefault="00B05E4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857BB1" wp14:editId="40E72C83">
                  <wp:extent cx="4760595" cy="3113405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E72C7" w14:textId="4EA4EDF7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1.3 输入命令”MS08067.exe”,显示工具使用方法。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3803B688" w14:textId="791FF3C4" w:rsidR="00E71E4E" w:rsidRDefault="00B05E4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59D7A3EE" wp14:editId="40B8D9DF">
                  <wp:extent cx="4760595" cy="2981325"/>
                  <wp:effectExtent l="0" t="0" r="190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D8D72" w14:textId="662D0353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1.4 输入命令“MS08067.exe  192.168.1.3”,工具向远程主机192.168.1.3发送一串特殊构造的数据包，使目标主机产生内存溢出，程序跳转到shellcode代码处执行，shellcode代码在目标主机上开启4444端口，等待连接。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6A2ABAD7" w14:textId="48E4633E" w:rsidR="00E71E4E" w:rsidRDefault="00B05E40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C00EEC" wp14:editId="6F0965EC">
                  <wp:extent cx="4760595" cy="3110230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1A535" w14:textId="67E57E4A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二、连接远程主机并添加用户</w:t>
            </w:r>
          </w:p>
          <w:p w14:paraId="736BD411" w14:textId="5C6C591D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2.1 输入命令“telnet 192.168.1.3 4444”。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74E63006" w14:textId="19B1581D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438E129F" wp14:editId="3C6D3F8B">
                  <wp:extent cx="4760595" cy="695325"/>
                  <wp:effectExtent l="0" t="0" r="190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CA8B3" w14:textId="0A0778E3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2.2 成功连接目标主机，输入命令“ipconfig”,查看远程主机IP信息。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54A08F8B" w14:textId="331CCAA5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7296DC74" wp14:editId="2094370B">
                  <wp:extent cx="4760595" cy="3330575"/>
                  <wp:effectExtent l="0" t="0" r="190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5C6C1" w14:textId="231ACE6D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2.3 输入命令“net user aaa 123456 /add”在远程主机上添加帐户aaa，密码：123456。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509507C1" w14:textId="42969544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E921A7" wp14:editId="7BBCD63C">
                  <wp:extent cx="4760595" cy="3173730"/>
                  <wp:effectExtent l="0" t="0" r="190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E5E5F" w14:textId="31AC8819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2.4 输入命令“net localgroup administrators aaa /add”把帐户aaa添加到管理员组。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3CC93EC5" w14:textId="09B8DFF7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474B75D" wp14:editId="5CAB19D7">
                  <wp:extent cx="4760595" cy="318579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5FB42" w14:textId="53DB2783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2.5 输入命令“netstat -an”查看远程主机开放端口，发现3389已经打开。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038D0133" w14:textId="2E1CD1BB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6B120" wp14:editId="6FE5E952">
                  <wp:extent cx="4760595" cy="2694305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00C62" w14:textId="16B1F308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2.6 输入命令“net user aaa”查看帐户aaa是否已经输入管理员组。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01C093DE" w14:textId="05F9EECA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04A5EE6" wp14:editId="20277B24">
                  <wp:extent cx="4760595" cy="4370070"/>
                  <wp:effectExtent l="0" t="0" r="190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37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A6CD" w14:textId="24ED083E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2.7 单击“开始”-〉”运行“-&gt;输入命令”mstsc“,打开远程桌面窗口。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07CABABE" w14:textId="7B524880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B45881" wp14:editId="07B4060A">
                  <wp:extent cx="4760595" cy="2134870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EC198" w14:textId="13B02301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2.8 输入账号“aaa“和密码”123456“，登录目标主机。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75807F22" w14:textId="7DA1866F" w:rsidR="00E71E4E" w:rsidRDefault="004C5E77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38AF534D" wp14:editId="391B77EE">
                  <wp:extent cx="4760595" cy="2939415"/>
                  <wp:effectExtent l="0" t="0" r="190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CFA38" w14:textId="673BA046" w:rsidR="004515EE" w:rsidRDefault="004515EE" w:rsidP="004515E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2.9 使用aaa账号登录成功。</w:t>
            </w:r>
            <w:r w:rsidR="00E71E4E" w:rsidRPr="004515EE">
              <w:rPr>
                <w:rFonts w:cs="Arial" w:hint="eastAsia"/>
                <w:b/>
                <w:color w:val="FF0000"/>
                <w:highlight w:val="yellow"/>
              </w:rPr>
              <w:t>实验</w:t>
            </w:r>
            <w:r w:rsidR="00E71E4E" w:rsidRPr="004515EE">
              <w:rPr>
                <w:rFonts w:cs="Arial"/>
                <w:b/>
                <w:color w:val="FF0000"/>
                <w:highlight w:val="yellow"/>
              </w:rPr>
              <w:t>截图如下：</w:t>
            </w:r>
          </w:p>
          <w:p w14:paraId="10EC8059" w14:textId="7CA41496" w:rsidR="00FB27A5" w:rsidRDefault="004C5E77" w:rsidP="00FB27A5">
            <w:r>
              <w:rPr>
                <w:noProof/>
              </w:rPr>
              <w:lastRenderedPageBreak/>
              <w:drawing>
                <wp:inline distT="0" distB="0" distL="0" distR="0" wp14:anchorId="3DB6B986" wp14:editId="25F82D69">
                  <wp:extent cx="4760595" cy="3642995"/>
                  <wp:effectExtent l="0" t="0" r="190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4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48C6E" w14:textId="6B88AC42" w:rsidR="00FB27A5" w:rsidRPr="00F40AC4" w:rsidRDefault="00FB27A5" w:rsidP="00FB27A5"/>
          <w:p w14:paraId="7C9E0E25" w14:textId="3446FB63" w:rsidR="00A72536" w:rsidRPr="0074333E" w:rsidRDefault="00A72536" w:rsidP="00FB27A5">
            <w:pPr>
              <w:kinsoku w:val="0"/>
              <w:overflowPunct w:val="0"/>
              <w:autoSpaceDE w:val="0"/>
              <w:autoSpaceDN w:val="0"/>
              <w:jc w:val="left"/>
              <w:textAlignment w:val="top"/>
            </w:pPr>
          </w:p>
        </w:tc>
      </w:tr>
      <w:tr w:rsidR="00612B09" w:rsidRPr="007062E5" w14:paraId="005901AC" w14:textId="77777777" w:rsidTr="00C94F10">
        <w:trPr>
          <w:trHeight w:val="178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6F25A9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80CA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3D1B" w14:textId="5E98F977" w:rsidR="00E71E4E" w:rsidRPr="00707C0B" w:rsidRDefault="00E71E4E" w:rsidP="00707C0B">
            <w:pPr>
              <w:pStyle w:val="af"/>
              <w:numPr>
                <w:ilvl w:val="0"/>
                <w:numId w:val="21"/>
              </w:numPr>
              <w:ind w:firstLineChars="0"/>
              <w:rPr>
                <w:rFonts w:cs="Arial"/>
                <w:color w:val="14191E"/>
              </w:rPr>
            </w:pPr>
            <w:r w:rsidRPr="00707C0B">
              <w:rPr>
                <w:rFonts w:cs="Arial" w:hint="eastAsia"/>
                <w:color w:val="14191E"/>
              </w:rPr>
              <w:t>堆喷射技术有什么含义？</w:t>
            </w:r>
          </w:p>
          <w:p w14:paraId="5B476FCD" w14:textId="556130A5" w:rsidR="00707C0B" w:rsidRDefault="00707C0B" w:rsidP="00707C0B">
            <w:pPr>
              <w:rPr>
                <w:rFonts w:hint="eastAsia"/>
              </w:rPr>
            </w:pPr>
            <w:r>
              <w:rPr>
                <w:rFonts w:hint="eastAsia"/>
              </w:rPr>
              <w:t>利用堆的</w:t>
            </w:r>
            <w:r>
              <w:t>特性和漏洞，向内存中预先分配大量恶意代码，来提高</w:t>
            </w:r>
            <w:r>
              <w:rPr>
                <w:rFonts w:hint="eastAsia"/>
              </w:rPr>
              <w:t>攻击</w:t>
            </w:r>
            <w:r>
              <w:t>的成功率。</w:t>
            </w:r>
          </w:p>
          <w:p w14:paraId="4804DBA6" w14:textId="186BDBE9" w:rsidR="00E71E4E" w:rsidRDefault="00E71E4E" w:rsidP="00E71E4E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/>
                <w:color w:val="14191E"/>
              </w:rPr>
              <w:t>2</w:t>
            </w:r>
            <w:r>
              <w:rPr>
                <w:rStyle w:val="a4"/>
                <w:rFonts w:cs="Arial" w:hint="eastAsia"/>
                <w:color w:val="14191E"/>
              </w:rPr>
              <w:t>．</w:t>
            </w:r>
            <w:r>
              <w:rPr>
                <w:rFonts w:cs="Arial" w:hint="eastAsia"/>
                <w:color w:val="14191E"/>
              </w:rPr>
              <w:t>为什么溢出成功后，“telnet 目标IP 4444 “连接的是4444端口，可以是其它端口吗？</w:t>
            </w:r>
          </w:p>
          <w:p w14:paraId="65301315" w14:textId="59C087D8" w:rsidR="00612B09" w:rsidRPr="00E71E4E" w:rsidRDefault="00707C0B" w:rsidP="00FB27A5">
            <w:pPr>
              <w:pStyle w:val="1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不仅仅</w:t>
            </w:r>
            <w:r>
              <w:rPr>
                <w:rFonts w:ascii="宋体" w:hAnsi="宋体" w:cs="宋体"/>
                <w:szCs w:val="21"/>
              </w:rPr>
              <w:t>可以</w:t>
            </w:r>
            <w:r>
              <w:rPr>
                <w:rFonts w:ascii="宋体" w:hAnsi="宋体" w:cs="宋体" w:hint="eastAsia"/>
                <w:szCs w:val="21"/>
              </w:rPr>
              <w:t>是</w:t>
            </w:r>
            <w:r>
              <w:rPr>
                <w:rFonts w:ascii="宋体" w:hAnsi="宋体" w:cs="宋体" w:hint="eastAsia"/>
                <w:szCs w:val="21"/>
              </w:rPr>
              <w:t>4444</w:t>
            </w:r>
            <w:r>
              <w:rPr>
                <w:rFonts w:ascii="宋体" w:hAnsi="宋体" w:cs="宋体" w:hint="eastAsia"/>
                <w:szCs w:val="21"/>
              </w:rPr>
              <w:t>端口</w:t>
            </w:r>
            <w:r>
              <w:rPr>
                <w:rFonts w:ascii="宋体" w:hAnsi="宋体" w:cs="宋体"/>
                <w:szCs w:val="21"/>
              </w:rPr>
              <w:t>，选择目标系统开放的，未被占用的端口即可</w:t>
            </w:r>
          </w:p>
        </w:tc>
      </w:tr>
    </w:tbl>
    <w:p w14:paraId="71A1CC51" w14:textId="77777777" w:rsidR="00B475C0" w:rsidRPr="00ED3AED" w:rsidRDefault="00B475C0" w:rsidP="002C7057"/>
    <w:sectPr w:rsidR="00B475C0" w:rsidRPr="00ED3AED" w:rsidSect="009D7459">
      <w:headerReference w:type="default" r:id="rId31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F5B4E" w14:textId="77777777" w:rsidR="00FB50A5" w:rsidRDefault="00FB50A5">
      <w:r>
        <w:separator/>
      </w:r>
    </w:p>
  </w:endnote>
  <w:endnote w:type="continuationSeparator" w:id="0">
    <w:p w14:paraId="1FF9C494" w14:textId="77777777" w:rsidR="00FB50A5" w:rsidRDefault="00FB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B62CF" w14:textId="77777777" w:rsidR="00FB50A5" w:rsidRDefault="00FB50A5">
      <w:r>
        <w:separator/>
      </w:r>
    </w:p>
  </w:footnote>
  <w:footnote w:type="continuationSeparator" w:id="0">
    <w:p w14:paraId="731B4D7D" w14:textId="77777777" w:rsidR="00FB50A5" w:rsidRDefault="00FB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8722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303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F0971"/>
    <w:multiLevelType w:val="hybridMultilevel"/>
    <w:tmpl w:val="3E7441F4"/>
    <w:lvl w:ilvl="0" w:tplc="1BC479CE">
      <w:start w:val="1"/>
      <w:numFmt w:val="japaneseCounting"/>
      <w:lvlText w:val="%1、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02DC4"/>
    <w:multiLevelType w:val="hybridMultilevel"/>
    <w:tmpl w:val="0E6C8BD2"/>
    <w:lvl w:ilvl="0" w:tplc="CA26CDB8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10332"/>
    <w:multiLevelType w:val="hybridMultilevel"/>
    <w:tmpl w:val="699878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2A31E5"/>
    <w:multiLevelType w:val="hybridMultilevel"/>
    <w:tmpl w:val="BEA09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7B5E86"/>
    <w:multiLevelType w:val="multilevel"/>
    <w:tmpl w:val="16725D42"/>
    <w:lvl w:ilvl="0">
      <w:start w:val="1"/>
      <w:numFmt w:val="decimal"/>
      <w:lvlText w:val="%1．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24063F61"/>
    <w:multiLevelType w:val="hybridMultilevel"/>
    <w:tmpl w:val="630C31DE"/>
    <w:lvl w:ilvl="0" w:tplc="0D9C5EE8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B589C"/>
    <w:multiLevelType w:val="hybridMultilevel"/>
    <w:tmpl w:val="F9A25970"/>
    <w:lvl w:ilvl="0" w:tplc="855C85BC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BC58DD"/>
    <w:multiLevelType w:val="multilevel"/>
    <w:tmpl w:val="364EC21A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 w15:restartNumberingAfterBreak="0">
    <w:nsid w:val="2DA603D9"/>
    <w:multiLevelType w:val="hybridMultilevel"/>
    <w:tmpl w:val="456EE040"/>
    <w:lvl w:ilvl="0" w:tplc="F244B4D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752C04"/>
    <w:multiLevelType w:val="multilevel"/>
    <w:tmpl w:val="6CB6F040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95D665F"/>
    <w:multiLevelType w:val="hybridMultilevel"/>
    <w:tmpl w:val="D500DB7A"/>
    <w:lvl w:ilvl="0" w:tplc="6974FA6C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plc="CB4832D0">
      <w:start w:val="1"/>
      <w:numFmt w:val="decimal"/>
      <w:lvlText w:val="%2．"/>
      <w:lvlJc w:val="left"/>
      <w:pPr>
        <w:ind w:left="425" w:hanging="4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F17AF3"/>
    <w:multiLevelType w:val="hybridMultilevel"/>
    <w:tmpl w:val="0F4AE032"/>
    <w:lvl w:ilvl="0" w:tplc="85ACAEFC">
      <w:start w:val="1"/>
      <w:numFmt w:val="decimal"/>
      <w:lvlText w:val="1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103AA2"/>
    <w:multiLevelType w:val="hybridMultilevel"/>
    <w:tmpl w:val="F9749A22"/>
    <w:lvl w:ilvl="0" w:tplc="12989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DF4BE5"/>
    <w:multiLevelType w:val="hybridMultilevel"/>
    <w:tmpl w:val="9FF64F38"/>
    <w:lvl w:ilvl="0" w:tplc="2A44ECDE">
      <w:start w:val="1"/>
      <w:numFmt w:val="decimal"/>
      <w:lvlText w:val="4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D65DFA"/>
    <w:multiLevelType w:val="multilevel"/>
    <w:tmpl w:val="D96ECCBE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6" w15:restartNumberingAfterBreak="0">
    <w:nsid w:val="6DA76A71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BB4CEB"/>
    <w:multiLevelType w:val="hybridMultilevel"/>
    <w:tmpl w:val="E3D2875A"/>
    <w:lvl w:ilvl="0" w:tplc="1BC479C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3F161D"/>
    <w:multiLevelType w:val="multilevel"/>
    <w:tmpl w:val="733F16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7C3990"/>
    <w:multiLevelType w:val="hybridMultilevel"/>
    <w:tmpl w:val="51F0D026"/>
    <w:lvl w:ilvl="0" w:tplc="E2C668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0E72C4"/>
    <w:multiLevelType w:val="multilevel"/>
    <w:tmpl w:val="FE2A21A4"/>
    <w:lvl w:ilvl="0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9"/>
  </w:num>
  <w:num w:numId="5">
    <w:abstractNumId w:val="11"/>
  </w:num>
  <w:num w:numId="6">
    <w:abstractNumId w:val="20"/>
  </w:num>
  <w:num w:numId="7">
    <w:abstractNumId w:val="17"/>
  </w:num>
  <w:num w:numId="8">
    <w:abstractNumId w:val="5"/>
  </w:num>
  <w:num w:numId="9">
    <w:abstractNumId w:val="6"/>
  </w:num>
  <w:num w:numId="10">
    <w:abstractNumId w:val="18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3"/>
  </w:num>
  <w:num w:numId="16">
    <w:abstractNumId w:val="2"/>
  </w:num>
  <w:num w:numId="17">
    <w:abstractNumId w:val="15"/>
  </w:num>
  <w:num w:numId="18">
    <w:abstractNumId w:val="7"/>
  </w:num>
  <w:num w:numId="19">
    <w:abstractNumId w:val="8"/>
  </w:num>
  <w:num w:numId="20">
    <w:abstractNumId w:val="14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3650F"/>
    <w:rsid w:val="00040068"/>
    <w:rsid w:val="00043AA3"/>
    <w:rsid w:val="000443B1"/>
    <w:rsid w:val="000539A2"/>
    <w:rsid w:val="00073FF3"/>
    <w:rsid w:val="00075FF7"/>
    <w:rsid w:val="00081201"/>
    <w:rsid w:val="00091FA2"/>
    <w:rsid w:val="00094BC1"/>
    <w:rsid w:val="000954AF"/>
    <w:rsid w:val="000A17B0"/>
    <w:rsid w:val="000A1C2B"/>
    <w:rsid w:val="000A2019"/>
    <w:rsid w:val="000C100B"/>
    <w:rsid w:val="000D5639"/>
    <w:rsid w:val="000D6C62"/>
    <w:rsid w:val="000D711B"/>
    <w:rsid w:val="000E4CC0"/>
    <w:rsid w:val="00100FAA"/>
    <w:rsid w:val="001117FE"/>
    <w:rsid w:val="00120E76"/>
    <w:rsid w:val="00123B01"/>
    <w:rsid w:val="001307C2"/>
    <w:rsid w:val="0013099B"/>
    <w:rsid w:val="00170415"/>
    <w:rsid w:val="00193C73"/>
    <w:rsid w:val="00193EFD"/>
    <w:rsid w:val="00196C8B"/>
    <w:rsid w:val="001A71C7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3F7D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69A5"/>
    <w:rsid w:val="002C7057"/>
    <w:rsid w:val="002D4339"/>
    <w:rsid w:val="002E6766"/>
    <w:rsid w:val="002E717E"/>
    <w:rsid w:val="002F2E7B"/>
    <w:rsid w:val="003047CE"/>
    <w:rsid w:val="003069F2"/>
    <w:rsid w:val="00310959"/>
    <w:rsid w:val="00313DBD"/>
    <w:rsid w:val="003204F4"/>
    <w:rsid w:val="003257F2"/>
    <w:rsid w:val="00340FC5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A0A3C"/>
    <w:rsid w:val="003B130B"/>
    <w:rsid w:val="003B1717"/>
    <w:rsid w:val="003B6F13"/>
    <w:rsid w:val="003E5FDB"/>
    <w:rsid w:val="003E6A79"/>
    <w:rsid w:val="003F2BAA"/>
    <w:rsid w:val="003F4EFB"/>
    <w:rsid w:val="004004C6"/>
    <w:rsid w:val="004105C8"/>
    <w:rsid w:val="00410973"/>
    <w:rsid w:val="00410F8D"/>
    <w:rsid w:val="0041462E"/>
    <w:rsid w:val="00422DB8"/>
    <w:rsid w:val="00437172"/>
    <w:rsid w:val="0044684C"/>
    <w:rsid w:val="00447954"/>
    <w:rsid w:val="004515EE"/>
    <w:rsid w:val="0045206E"/>
    <w:rsid w:val="00453AC4"/>
    <w:rsid w:val="00471D30"/>
    <w:rsid w:val="00473E3B"/>
    <w:rsid w:val="00473E41"/>
    <w:rsid w:val="004766B6"/>
    <w:rsid w:val="00476AF5"/>
    <w:rsid w:val="0048186F"/>
    <w:rsid w:val="0048389C"/>
    <w:rsid w:val="0049066F"/>
    <w:rsid w:val="0049775E"/>
    <w:rsid w:val="004A64B5"/>
    <w:rsid w:val="004A6A18"/>
    <w:rsid w:val="004B4390"/>
    <w:rsid w:val="004C477B"/>
    <w:rsid w:val="004C5E77"/>
    <w:rsid w:val="004D5954"/>
    <w:rsid w:val="004E5047"/>
    <w:rsid w:val="005001B8"/>
    <w:rsid w:val="00501990"/>
    <w:rsid w:val="00505376"/>
    <w:rsid w:val="0051088E"/>
    <w:rsid w:val="00523500"/>
    <w:rsid w:val="005258E4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94FA6"/>
    <w:rsid w:val="005A70E9"/>
    <w:rsid w:val="005B5BAC"/>
    <w:rsid w:val="005C27F2"/>
    <w:rsid w:val="005C4863"/>
    <w:rsid w:val="005D4A5D"/>
    <w:rsid w:val="005D5154"/>
    <w:rsid w:val="005E2254"/>
    <w:rsid w:val="005F3548"/>
    <w:rsid w:val="0060631D"/>
    <w:rsid w:val="00612B09"/>
    <w:rsid w:val="00617364"/>
    <w:rsid w:val="0062278A"/>
    <w:rsid w:val="00636A99"/>
    <w:rsid w:val="00637838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E40F8"/>
    <w:rsid w:val="006F361B"/>
    <w:rsid w:val="006F6843"/>
    <w:rsid w:val="0070505C"/>
    <w:rsid w:val="007062E5"/>
    <w:rsid w:val="00707C0B"/>
    <w:rsid w:val="00713B25"/>
    <w:rsid w:val="00713DD0"/>
    <w:rsid w:val="00724252"/>
    <w:rsid w:val="007261AA"/>
    <w:rsid w:val="0074000C"/>
    <w:rsid w:val="007428C9"/>
    <w:rsid w:val="0074333E"/>
    <w:rsid w:val="007561FC"/>
    <w:rsid w:val="00756FDE"/>
    <w:rsid w:val="007614DA"/>
    <w:rsid w:val="00763BDA"/>
    <w:rsid w:val="00764338"/>
    <w:rsid w:val="00764E50"/>
    <w:rsid w:val="0077203C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04A0"/>
    <w:rsid w:val="008060E5"/>
    <w:rsid w:val="00815C12"/>
    <w:rsid w:val="00822006"/>
    <w:rsid w:val="00826573"/>
    <w:rsid w:val="00836329"/>
    <w:rsid w:val="00843513"/>
    <w:rsid w:val="00861400"/>
    <w:rsid w:val="008658CD"/>
    <w:rsid w:val="00871685"/>
    <w:rsid w:val="008846CD"/>
    <w:rsid w:val="008965F8"/>
    <w:rsid w:val="00896755"/>
    <w:rsid w:val="008A4EC5"/>
    <w:rsid w:val="008E1325"/>
    <w:rsid w:val="008E231D"/>
    <w:rsid w:val="008F5FAF"/>
    <w:rsid w:val="00903507"/>
    <w:rsid w:val="00903EC3"/>
    <w:rsid w:val="0091172B"/>
    <w:rsid w:val="00912302"/>
    <w:rsid w:val="00925CA8"/>
    <w:rsid w:val="00971FBB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3736C"/>
    <w:rsid w:val="00A41309"/>
    <w:rsid w:val="00A51902"/>
    <w:rsid w:val="00A56CA0"/>
    <w:rsid w:val="00A65A59"/>
    <w:rsid w:val="00A6692A"/>
    <w:rsid w:val="00A67EFA"/>
    <w:rsid w:val="00A71594"/>
    <w:rsid w:val="00A72536"/>
    <w:rsid w:val="00AD077E"/>
    <w:rsid w:val="00AD2C9A"/>
    <w:rsid w:val="00AD681F"/>
    <w:rsid w:val="00AD7409"/>
    <w:rsid w:val="00AE6D3A"/>
    <w:rsid w:val="00AE7465"/>
    <w:rsid w:val="00AF67F3"/>
    <w:rsid w:val="00B05E40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04BB"/>
    <w:rsid w:val="00BB5597"/>
    <w:rsid w:val="00BC21AA"/>
    <w:rsid w:val="00BC3429"/>
    <w:rsid w:val="00BC5FCF"/>
    <w:rsid w:val="00BC74CB"/>
    <w:rsid w:val="00BD0345"/>
    <w:rsid w:val="00BE0529"/>
    <w:rsid w:val="00BE1D70"/>
    <w:rsid w:val="00BE1DAC"/>
    <w:rsid w:val="00BE40BB"/>
    <w:rsid w:val="00C04E01"/>
    <w:rsid w:val="00C04E87"/>
    <w:rsid w:val="00C0687E"/>
    <w:rsid w:val="00C06B70"/>
    <w:rsid w:val="00C11B22"/>
    <w:rsid w:val="00C2389A"/>
    <w:rsid w:val="00C23EEA"/>
    <w:rsid w:val="00C3156F"/>
    <w:rsid w:val="00C342C1"/>
    <w:rsid w:val="00C44210"/>
    <w:rsid w:val="00C46BC5"/>
    <w:rsid w:val="00C500A5"/>
    <w:rsid w:val="00C61741"/>
    <w:rsid w:val="00C66345"/>
    <w:rsid w:val="00C7120E"/>
    <w:rsid w:val="00C805C3"/>
    <w:rsid w:val="00C86248"/>
    <w:rsid w:val="00C913D5"/>
    <w:rsid w:val="00C915AE"/>
    <w:rsid w:val="00C93084"/>
    <w:rsid w:val="00C94F10"/>
    <w:rsid w:val="00C97F21"/>
    <w:rsid w:val="00CB0B0D"/>
    <w:rsid w:val="00CB176F"/>
    <w:rsid w:val="00CB6D4E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8BC"/>
    <w:rsid w:val="00E67EEA"/>
    <w:rsid w:val="00E701FC"/>
    <w:rsid w:val="00E71E4E"/>
    <w:rsid w:val="00E737BC"/>
    <w:rsid w:val="00EA1AD9"/>
    <w:rsid w:val="00EA203C"/>
    <w:rsid w:val="00EA2810"/>
    <w:rsid w:val="00EB0323"/>
    <w:rsid w:val="00ED10C1"/>
    <w:rsid w:val="00ED3AED"/>
    <w:rsid w:val="00ED75A4"/>
    <w:rsid w:val="00EE39F8"/>
    <w:rsid w:val="00EF533E"/>
    <w:rsid w:val="00EF5D12"/>
    <w:rsid w:val="00F01FA2"/>
    <w:rsid w:val="00F04491"/>
    <w:rsid w:val="00F05258"/>
    <w:rsid w:val="00F075FB"/>
    <w:rsid w:val="00F35129"/>
    <w:rsid w:val="00F44870"/>
    <w:rsid w:val="00F4718F"/>
    <w:rsid w:val="00F54A18"/>
    <w:rsid w:val="00F55CC6"/>
    <w:rsid w:val="00F57C94"/>
    <w:rsid w:val="00F674CC"/>
    <w:rsid w:val="00F82261"/>
    <w:rsid w:val="00F91E4B"/>
    <w:rsid w:val="00F95C2F"/>
    <w:rsid w:val="00F97151"/>
    <w:rsid w:val="00FA1F31"/>
    <w:rsid w:val="00FB27A5"/>
    <w:rsid w:val="00FB50A5"/>
    <w:rsid w:val="00FD2D18"/>
    <w:rsid w:val="00FD40C6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C1C2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Keyboard" w:semiHidden="1" w:unhideWhenUsed="1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43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qFormat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  <w:style w:type="character" w:customStyle="1" w:styleId="UnresolvedMention">
    <w:name w:val="Unresolved Mention"/>
    <w:basedOn w:val="a0"/>
    <w:uiPriority w:val="99"/>
    <w:semiHidden/>
    <w:unhideWhenUsed/>
    <w:rsid w:val="00447954"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rsid w:val="00C0687E"/>
    <w:pPr>
      <w:kinsoku w:val="0"/>
      <w:overflowPunct w:val="0"/>
      <w:autoSpaceDE w:val="0"/>
      <w:autoSpaceDN w:val="0"/>
      <w:ind w:firstLineChars="200" w:firstLine="420"/>
      <w:jc w:val="left"/>
      <w:textAlignment w:val="top"/>
    </w:pPr>
    <w:rPr>
      <w:rFonts w:asciiTheme="minorHAnsi" w:eastAsiaTheme="minorEastAsia" w:hAnsiTheme="minorHAnsi" w:cstheme="minorBidi"/>
      <w:sz w:val="18"/>
    </w:rPr>
  </w:style>
  <w:style w:type="paragraph" w:customStyle="1" w:styleId="12">
    <w:name w:val="无间隔1"/>
    <w:basedOn w:val="a"/>
    <w:next w:val="a"/>
    <w:uiPriority w:val="1"/>
    <w:qFormat/>
    <w:rsid w:val="0077203C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paragraph" w:customStyle="1" w:styleId="af6">
    <w:name w:val="图片样式"/>
    <w:basedOn w:val="a"/>
    <w:link w:val="Char"/>
    <w:qFormat/>
    <w:rsid w:val="00903EC3"/>
    <w:pPr>
      <w:keepNext/>
      <w:widowControl/>
      <w:jc w:val="center"/>
    </w:pPr>
  </w:style>
  <w:style w:type="character" w:customStyle="1" w:styleId="Char">
    <w:name w:val="图片样式 Char"/>
    <w:basedOn w:val="a0"/>
    <w:link w:val="af6"/>
    <w:qFormat/>
    <w:rsid w:val="00903EC3"/>
    <w:rPr>
      <w:kern w:val="2"/>
      <w:sz w:val="21"/>
      <w:szCs w:val="24"/>
    </w:rPr>
  </w:style>
  <w:style w:type="paragraph" w:styleId="af7">
    <w:name w:val="caption"/>
    <w:basedOn w:val="a"/>
    <w:next w:val="a"/>
    <w:unhideWhenUsed/>
    <w:qFormat/>
    <w:rsid w:val="00903EC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character" w:styleId="HTML1">
    <w:name w:val="HTML Code"/>
    <w:basedOn w:val="a0"/>
    <w:uiPriority w:val="99"/>
    <w:unhideWhenUsed/>
    <w:rsid w:val="00F55CC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7433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8">
    <w:name w:val="No Spacing"/>
    <w:aliases w:val="【】Simple"/>
    <w:basedOn w:val="a"/>
    <w:next w:val="a"/>
    <w:uiPriority w:val="1"/>
    <w:qFormat/>
    <w:rsid w:val="0074333E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character" w:customStyle="1" w:styleId="Char0">
    <w:name w:val="图 Char"/>
    <w:basedOn w:val="a0"/>
    <w:link w:val="af9"/>
    <w:qFormat/>
    <w:locked/>
    <w:rsid w:val="0074333E"/>
    <w:rPr>
      <w:szCs w:val="21"/>
    </w:rPr>
  </w:style>
  <w:style w:type="paragraph" w:customStyle="1" w:styleId="af9">
    <w:name w:val="图"/>
    <w:basedOn w:val="a"/>
    <w:next w:val="af7"/>
    <w:link w:val="Char0"/>
    <w:qFormat/>
    <w:rsid w:val="0074333E"/>
    <w:pPr>
      <w:adjustRightInd w:val="0"/>
      <w:snapToGrid w:val="0"/>
      <w:jc w:val="center"/>
    </w:pPr>
    <w:rPr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66984-4AB6-4235-8332-B3CB12FE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487</Words>
  <Characters>2779</Characters>
  <Application>Microsoft Office Word</Application>
  <DocSecurity>0</DocSecurity>
  <Lines>23</Lines>
  <Paragraphs>6</Paragraphs>
  <ScaleCrop>false</ScaleCrop>
  <Company>cuc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6</cp:revision>
  <cp:lastPrinted>2018-06-13T02:18:00Z</cp:lastPrinted>
  <dcterms:created xsi:type="dcterms:W3CDTF">2023-05-05T07:00:00Z</dcterms:created>
  <dcterms:modified xsi:type="dcterms:W3CDTF">2023-05-05T10:16:00Z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