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C6A3" w14:textId="77777777" w:rsidR="00EB0F05" w:rsidRDefault="00EB0F05" w:rsidP="00EB0F05">
      <w:pPr>
        <w:rPr>
          <w:rFonts w:ascii="Garamond" w:hAnsi="Garamond" w:cs="Arial"/>
          <w:smallCaps/>
        </w:rPr>
      </w:pPr>
    </w:p>
    <w:p w14:paraId="4E6023AC" w14:textId="77777777" w:rsidR="00387EB8" w:rsidRPr="00EB0F05" w:rsidRDefault="00387EB8" w:rsidP="00EB0F05">
      <w:pPr>
        <w:rPr>
          <w:rFonts w:ascii="Garamond" w:hAnsi="Garamond" w:cs="Arial"/>
          <w:smallCaps/>
        </w:rPr>
      </w:pPr>
    </w:p>
    <w:p w14:paraId="594549C3" w14:textId="77777777" w:rsidR="00EB0F05" w:rsidRPr="00EB0F05" w:rsidRDefault="00EB0F05" w:rsidP="00EB0F05">
      <w:pPr>
        <w:rPr>
          <w:rFonts w:ascii="Garamond" w:hAnsi="Garamond" w:cs="Arial"/>
          <w:smallCaps/>
        </w:rPr>
      </w:pPr>
    </w:p>
    <w:p w14:paraId="522B943B" w14:textId="77777777" w:rsidR="006A0B08" w:rsidRPr="001F3F18" w:rsidRDefault="009E5DCD" w:rsidP="006A0B08">
      <w:pPr>
        <w:jc w:val="center"/>
        <w:rPr>
          <w:rFonts w:ascii="Garamond" w:hAnsi="Garamond" w:cs="Arial"/>
          <w:b/>
          <w:smallCaps/>
          <w:sz w:val="32"/>
          <w:szCs w:val="32"/>
        </w:rPr>
      </w:pPr>
      <w:r w:rsidRPr="001F3F18">
        <w:rPr>
          <w:rFonts w:ascii="Garamond" w:hAnsi="Garamond" w:cs="Arial"/>
          <w:b/>
          <w:smallCaps/>
          <w:sz w:val="32"/>
          <w:szCs w:val="32"/>
        </w:rPr>
        <w:t xml:space="preserve">Vendor </w:t>
      </w:r>
      <w:r w:rsidR="00B12B60" w:rsidRPr="001F3F18">
        <w:rPr>
          <w:rFonts w:ascii="Garamond" w:hAnsi="Garamond" w:cs="Arial"/>
          <w:b/>
          <w:smallCaps/>
          <w:sz w:val="32"/>
          <w:szCs w:val="32"/>
        </w:rPr>
        <w:t xml:space="preserve">Qualification </w:t>
      </w:r>
      <w:r w:rsidR="00BE044F" w:rsidRPr="001F3F18">
        <w:rPr>
          <w:rFonts w:ascii="Garamond" w:hAnsi="Garamond" w:cs="Arial"/>
          <w:b/>
          <w:smallCaps/>
          <w:sz w:val="32"/>
          <w:szCs w:val="32"/>
        </w:rPr>
        <w:t>Undertaking</w:t>
      </w:r>
    </w:p>
    <w:p w14:paraId="6CE285D4" w14:textId="77777777" w:rsidR="00E540B5" w:rsidRDefault="00E540B5" w:rsidP="00FD2343">
      <w:pPr>
        <w:jc w:val="both"/>
        <w:rPr>
          <w:rFonts w:ascii="Garamond" w:hAnsi="Garamond" w:cs="Arial"/>
        </w:rPr>
      </w:pPr>
    </w:p>
    <w:p w14:paraId="49351385" w14:textId="77777777" w:rsidR="001F3F18" w:rsidRDefault="001F3F18" w:rsidP="00FD2343">
      <w:pPr>
        <w:jc w:val="both"/>
        <w:rPr>
          <w:rFonts w:ascii="Garamond" w:hAnsi="Garamond" w:cs="Arial"/>
        </w:rPr>
      </w:pPr>
    </w:p>
    <w:p w14:paraId="143AB8C0" w14:textId="124C68CE" w:rsidR="00FD2343" w:rsidRPr="00E540B5" w:rsidRDefault="00FD2343" w:rsidP="00FD2343">
      <w:pPr>
        <w:tabs>
          <w:tab w:val="left" w:pos="1701"/>
        </w:tabs>
        <w:jc w:val="both"/>
        <w:rPr>
          <w:rFonts w:ascii="Garamond" w:hAnsi="Garamond" w:cs="Arial"/>
          <w:lang w:val="en-US"/>
        </w:rPr>
      </w:pPr>
      <w:r w:rsidRPr="00E540B5">
        <w:rPr>
          <w:rFonts w:ascii="Garamond" w:hAnsi="Garamond" w:cs="Arial"/>
          <w:lang w:val="en-US"/>
        </w:rPr>
        <w:t>We</w:t>
      </w:r>
      <w:r w:rsidR="001810EC" w:rsidRPr="00E540B5">
        <w:rPr>
          <w:rFonts w:ascii="Garamond" w:hAnsi="Garamond" w:cs="Arial"/>
          <w:lang w:val="en-US"/>
        </w:rPr>
        <w:t xml:space="preserve"> </w:t>
      </w:r>
      <w:r w:rsidR="001810EC">
        <w:rPr>
          <w:rFonts w:ascii="Garamond" w:hAnsi="Garamond" w:cs="Arial"/>
          <w:lang w:val="en-US"/>
        </w:rPr>
        <w:t>(</w:t>
      </w:r>
      <w:r w:rsidR="00642C87">
        <w:rPr>
          <w:rFonts w:ascii="Garamond" w:hAnsi="Garamond" w:cs="Arial"/>
          <w:lang w:val="en-US"/>
        </w:rPr>
        <w:t>Caspian Geology Center LLP</w:t>
      </w:r>
      <w:r w:rsidR="001810EC" w:rsidRPr="001810EC">
        <w:rPr>
          <w:rFonts w:ascii="Garamond" w:hAnsi="Garamond" w:cs="Arial"/>
          <w:lang w:val="en-US"/>
        </w:rPr>
        <w:t>)</w:t>
      </w:r>
      <w:r w:rsidR="001810EC">
        <w:rPr>
          <w:rFonts w:ascii="Garamond" w:hAnsi="Garamond" w:cs="Arial"/>
          <w:color w:val="FF0000"/>
          <w:lang w:val="en-US"/>
        </w:rPr>
        <w:t xml:space="preserve"> </w:t>
      </w:r>
      <w:r w:rsidR="0078630B">
        <w:rPr>
          <w:rFonts w:ascii="Garamond" w:hAnsi="Garamond" w:cs="Arial"/>
          <w:lang w:val="en-US"/>
        </w:rPr>
        <w:t>undertake</w:t>
      </w:r>
      <w:r w:rsidRPr="00E540B5">
        <w:rPr>
          <w:rFonts w:ascii="Garamond" w:hAnsi="Garamond" w:cs="Arial"/>
          <w:lang w:val="en-US"/>
        </w:rPr>
        <w:t xml:space="preserve"> that:</w:t>
      </w:r>
    </w:p>
    <w:p w14:paraId="2BCE52A7" w14:textId="77777777" w:rsidR="00FD2343" w:rsidRPr="00E57832" w:rsidRDefault="00FD2343" w:rsidP="00E57832">
      <w:pPr>
        <w:pStyle w:val="a3"/>
        <w:rPr>
          <w:rFonts w:ascii="Garamond" w:hAnsi="Garamond" w:cs="Arial"/>
          <w:noProof w:val="0"/>
          <w:szCs w:val="24"/>
          <w:lang w:val="en-US"/>
        </w:rPr>
      </w:pPr>
    </w:p>
    <w:p w14:paraId="25458D49" w14:textId="52777990" w:rsidR="00E57832" w:rsidRPr="00E57832" w:rsidRDefault="00D909EC" w:rsidP="001F3F18">
      <w:pPr>
        <w:pStyle w:val="a3"/>
        <w:ind w:left="567" w:hanging="567"/>
        <w:rPr>
          <w:rFonts w:ascii="Garamond" w:hAnsi="Garamond" w:cs="Arial"/>
          <w:noProof w:val="0"/>
          <w:szCs w:val="24"/>
          <w:lang w:val="en-US"/>
        </w:rPr>
      </w:pPr>
      <w:r>
        <w:rPr>
          <w:rFonts w:ascii="Garamond" w:hAnsi="Garamond" w:cs="Arial"/>
          <w:noProof w:val="0"/>
          <w:szCs w:val="24"/>
          <w:lang w:val="en-US"/>
        </w:rPr>
        <w:t>(A)</w:t>
      </w:r>
      <w:r>
        <w:rPr>
          <w:rFonts w:ascii="Garamond" w:hAnsi="Garamond" w:cs="Arial"/>
          <w:noProof w:val="0"/>
          <w:szCs w:val="24"/>
          <w:lang w:val="en-US"/>
        </w:rPr>
        <w:tab/>
      </w:r>
      <w:r w:rsidR="00E57832" w:rsidRPr="00E57832">
        <w:rPr>
          <w:rFonts w:ascii="Garamond" w:hAnsi="Garamond" w:cs="Arial"/>
          <w:noProof w:val="0"/>
          <w:szCs w:val="24"/>
          <w:lang w:val="en-US"/>
        </w:rPr>
        <w:t>The information provided and data submitted by us in the course of NCOC</w:t>
      </w:r>
      <w:r w:rsidR="00834DCF">
        <w:rPr>
          <w:rFonts w:ascii="Garamond" w:hAnsi="Garamond" w:cs="Arial"/>
          <w:noProof w:val="0"/>
          <w:szCs w:val="24"/>
          <w:lang w:val="en-US"/>
        </w:rPr>
        <w:t xml:space="preserve"> N.V. (“</w:t>
      </w:r>
      <w:r w:rsidR="00834DCF" w:rsidRPr="00834DCF">
        <w:rPr>
          <w:rFonts w:ascii="Garamond" w:hAnsi="Garamond" w:cs="Arial"/>
          <w:b/>
          <w:noProof w:val="0"/>
          <w:szCs w:val="24"/>
          <w:lang w:val="en-US"/>
        </w:rPr>
        <w:t>NCOC</w:t>
      </w:r>
      <w:r w:rsidR="00834DCF">
        <w:rPr>
          <w:rFonts w:ascii="Garamond" w:hAnsi="Garamond" w:cs="Arial"/>
          <w:noProof w:val="0"/>
          <w:szCs w:val="24"/>
          <w:lang w:val="en-US"/>
        </w:rPr>
        <w:t>”)</w:t>
      </w:r>
      <w:r w:rsidR="00E57832" w:rsidRPr="00E57832">
        <w:rPr>
          <w:rFonts w:ascii="Garamond" w:hAnsi="Garamond" w:cs="Arial"/>
          <w:noProof w:val="0"/>
          <w:szCs w:val="24"/>
          <w:lang w:val="en-US"/>
        </w:rPr>
        <w:t xml:space="preserve"> vendor qualification process</w:t>
      </w:r>
      <w:r w:rsidR="008F3FC5">
        <w:rPr>
          <w:rFonts w:ascii="Garamond" w:hAnsi="Garamond" w:cs="Arial"/>
          <w:noProof w:val="0"/>
          <w:szCs w:val="24"/>
          <w:lang w:val="en-US"/>
        </w:rPr>
        <w:t xml:space="preserve"> </w:t>
      </w:r>
      <w:r w:rsidR="001372FA">
        <w:rPr>
          <w:rFonts w:ascii="Garamond" w:hAnsi="Garamond" w:cs="Arial"/>
          <w:noProof w:val="0"/>
          <w:szCs w:val="24"/>
          <w:lang w:val="en-US"/>
        </w:rPr>
        <w:t xml:space="preserve">in </w:t>
      </w:r>
      <w:r w:rsidR="00FD15A2">
        <w:rPr>
          <w:rFonts w:ascii="Garamond" w:hAnsi="Garamond" w:cs="Arial"/>
          <w:noProof w:val="0"/>
          <w:szCs w:val="24"/>
          <w:lang w:val="en-US"/>
        </w:rPr>
        <w:t xml:space="preserve">Online Vendor Cabinet, </w:t>
      </w:r>
      <w:r w:rsidR="00AE03B4">
        <w:rPr>
          <w:rFonts w:ascii="Garamond" w:hAnsi="Garamond" w:cs="Arial"/>
          <w:noProof w:val="0"/>
          <w:szCs w:val="24"/>
          <w:lang w:val="en-US"/>
        </w:rPr>
        <w:t>this Vendor Qualification Undertaking</w:t>
      </w:r>
      <w:r w:rsidR="0078630B">
        <w:rPr>
          <w:rFonts w:ascii="Garamond" w:hAnsi="Garamond" w:cs="Arial"/>
          <w:noProof w:val="0"/>
          <w:szCs w:val="24"/>
          <w:lang w:val="en-US"/>
        </w:rPr>
        <w:t xml:space="preserve"> and </w:t>
      </w:r>
      <w:r w:rsidR="0078630B" w:rsidRPr="0078630B">
        <w:rPr>
          <w:rFonts w:ascii="Garamond" w:hAnsi="Garamond" w:cs="Arial"/>
          <w:noProof w:val="0"/>
          <w:szCs w:val="24"/>
          <w:lang w:val="en-US"/>
        </w:rPr>
        <w:t>Business Ethics Compliance Certificate for Contractors or Suppliers</w:t>
      </w:r>
      <w:r w:rsidR="0078630B">
        <w:rPr>
          <w:rFonts w:ascii="Garamond" w:hAnsi="Garamond" w:cs="Arial"/>
          <w:noProof w:val="0"/>
          <w:szCs w:val="24"/>
          <w:lang w:val="en-US"/>
        </w:rPr>
        <w:t xml:space="preserve"> (</w:t>
      </w:r>
      <w:r w:rsidR="00E57832" w:rsidRPr="00E57832">
        <w:rPr>
          <w:rFonts w:ascii="Garamond" w:hAnsi="Garamond" w:cs="Arial"/>
          <w:noProof w:val="0"/>
          <w:szCs w:val="24"/>
          <w:lang w:val="en-US"/>
        </w:rPr>
        <w:t>is true and correct as the time of signing;</w:t>
      </w:r>
    </w:p>
    <w:p w14:paraId="784A0155" w14:textId="77777777" w:rsidR="00E57832" w:rsidRDefault="00E57832" w:rsidP="00FD2343">
      <w:pPr>
        <w:tabs>
          <w:tab w:val="left" w:pos="1701"/>
        </w:tabs>
        <w:jc w:val="both"/>
        <w:rPr>
          <w:rFonts w:ascii="Garamond" w:hAnsi="Garamond" w:cs="Arial"/>
          <w:lang w:val="en-US"/>
        </w:rPr>
      </w:pPr>
    </w:p>
    <w:p w14:paraId="4A221596" w14:textId="77777777" w:rsidR="00FD2343" w:rsidRPr="0024765F" w:rsidRDefault="00D909EC" w:rsidP="001F3F18">
      <w:pPr>
        <w:pStyle w:val="a3"/>
        <w:ind w:left="567" w:hanging="567"/>
        <w:rPr>
          <w:rFonts w:ascii="Garamond" w:hAnsi="Garamond" w:cs="Arial"/>
          <w:noProof w:val="0"/>
          <w:szCs w:val="24"/>
          <w:lang w:val="en-US"/>
        </w:rPr>
      </w:pPr>
      <w:r>
        <w:rPr>
          <w:rFonts w:ascii="Garamond" w:hAnsi="Garamond" w:cs="Arial"/>
          <w:noProof w:val="0"/>
          <w:szCs w:val="24"/>
          <w:lang w:val="en-US"/>
        </w:rPr>
        <w:t>(B)</w:t>
      </w:r>
      <w:r>
        <w:rPr>
          <w:rFonts w:ascii="Garamond" w:hAnsi="Garamond" w:cs="Arial"/>
          <w:noProof w:val="0"/>
          <w:szCs w:val="24"/>
          <w:lang w:val="en-US"/>
        </w:rPr>
        <w:tab/>
      </w:r>
      <w:r w:rsidR="00FD2343" w:rsidRPr="00CB2643">
        <w:rPr>
          <w:rFonts w:ascii="Garamond" w:hAnsi="Garamond" w:cs="Arial"/>
          <w:noProof w:val="0"/>
          <w:szCs w:val="24"/>
          <w:lang w:val="en-US"/>
        </w:rPr>
        <w:t>All personal data submitted</w:t>
      </w:r>
      <w:r w:rsidR="00E57832">
        <w:rPr>
          <w:rFonts w:ascii="Garamond" w:hAnsi="Garamond" w:cs="Arial"/>
          <w:noProof w:val="0"/>
          <w:szCs w:val="24"/>
          <w:lang w:val="en-US"/>
        </w:rPr>
        <w:t xml:space="preserve"> to NCOC is</w:t>
      </w:r>
      <w:r w:rsidR="00FD2343" w:rsidRPr="00CB2643">
        <w:rPr>
          <w:rFonts w:ascii="Garamond" w:hAnsi="Garamond" w:cs="Arial"/>
          <w:noProof w:val="0"/>
          <w:szCs w:val="24"/>
          <w:lang w:val="en-US"/>
        </w:rPr>
        <w:t xml:space="preserve"> in accordance with any applicable </w:t>
      </w:r>
      <w:r w:rsidR="0024765F">
        <w:rPr>
          <w:rFonts w:ascii="Garamond" w:hAnsi="Garamond" w:cs="Arial"/>
          <w:noProof w:val="0"/>
          <w:szCs w:val="24"/>
          <w:lang w:val="en-US"/>
        </w:rPr>
        <w:t xml:space="preserve">laws and </w:t>
      </w:r>
      <w:r w:rsidR="00FD2343" w:rsidRPr="00CB2643">
        <w:rPr>
          <w:rFonts w:ascii="Garamond" w:hAnsi="Garamond" w:cs="Arial"/>
          <w:noProof w:val="0"/>
          <w:szCs w:val="24"/>
          <w:lang w:val="en-US"/>
        </w:rPr>
        <w:t>regulations and that we</w:t>
      </w:r>
      <w:r w:rsidR="00CB2643" w:rsidRPr="005C0A0C">
        <w:rPr>
          <w:rFonts w:ascii="Garamond" w:hAnsi="Garamond" w:cs="Arial"/>
          <w:color w:val="000000"/>
          <w:szCs w:val="24"/>
        </w:rPr>
        <w:t xml:space="preserve"> provide guaranteed reimbursement to,</w:t>
      </w:r>
      <w:r w:rsidR="00FD2343" w:rsidRPr="00CB2643">
        <w:rPr>
          <w:rFonts w:ascii="Garamond" w:hAnsi="Garamond" w:cs="Arial"/>
          <w:noProof w:val="0"/>
          <w:szCs w:val="24"/>
          <w:lang w:val="en-US"/>
        </w:rPr>
        <w:t xml:space="preserve"> indemnify and hold harmless NCOC against any and all claims or losses arising out of or in connection with the use of the personal data submitted;</w:t>
      </w:r>
    </w:p>
    <w:p w14:paraId="18A2F123" w14:textId="77777777" w:rsidR="00FD2343" w:rsidRPr="00E540B5" w:rsidRDefault="00FD2343" w:rsidP="00BE044F">
      <w:pPr>
        <w:pStyle w:val="a3"/>
        <w:rPr>
          <w:rFonts w:ascii="Garamond" w:hAnsi="Garamond" w:cs="Arial"/>
          <w:noProof w:val="0"/>
          <w:szCs w:val="24"/>
          <w:lang w:val="en-US"/>
        </w:rPr>
      </w:pPr>
    </w:p>
    <w:p w14:paraId="3E0996CB" w14:textId="7336745B" w:rsidR="00FD2343" w:rsidRPr="00E540B5" w:rsidRDefault="00D909EC" w:rsidP="001F3F18">
      <w:pPr>
        <w:pStyle w:val="a3"/>
        <w:ind w:left="567" w:hanging="567"/>
        <w:rPr>
          <w:rFonts w:ascii="Garamond" w:hAnsi="Garamond" w:cs="Arial"/>
          <w:noProof w:val="0"/>
          <w:szCs w:val="24"/>
          <w:lang w:val="en-US"/>
        </w:rPr>
      </w:pPr>
      <w:r>
        <w:rPr>
          <w:rFonts w:ascii="Garamond" w:hAnsi="Garamond" w:cs="Arial"/>
          <w:noProof w:val="0"/>
          <w:szCs w:val="24"/>
          <w:lang w:val="en-US"/>
        </w:rPr>
        <w:t>(C)</w:t>
      </w:r>
      <w:r>
        <w:rPr>
          <w:rFonts w:ascii="Garamond" w:hAnsi="Garamond" w:cs="Arial"/>
          <w:noProof w:val="0"/>
          <w:szCs w:val="24"/>
          <w:lang w:val="en-US"/>
        </w:rPr>
        <w:tab/>
      </w:r>
      <w:r w:rsidR="00FD2343" w:rsidRPr="00E540B5">
        <w:rPr>
          <w:rFonts w:ascii="Garamond" w:hAnsi="Garamond" w:cs="Arial"/>
          <w:noProof w:val="0"/>
          <w:szCs w:val="24"/>
          <w:lang w:val="en-US"/>
        </w:rPr>
        <w:t>We have received and reviewed a copy of the</w:t>
      </w:r>
      <w:r w:rsidR="00D96A47">
        <w:rPr>
          <w:rFonts w:ascii="Garamond" w:hAnsi="Garamond" w:cs="Arial"/>
          <w:noProof w:val="0"/>
          <w:szCs w:val="24"/>
          <w:lang w:val="en-US"/>
        </w:rPr>
        <w:t xml:space="preserve"> </w:t>
      </w:r>
      <w:hyperlink r:id="rId8" w:history="1">
        <w:r w:rsidR="00D96A47" w:rsidRPr="00D96A47">
          <w:rPr>
            <w:rStyle w:val="a6"/>
            <w:rFonts w:ascii="Garamond" w:hAnsi="Garamond" w:cs="Arial"/>
            <w:noProof w:val="0"/>
            <w:szCs w:val="24"/>
            <w:lang w:val="en-US"/>
          </w:rPr>
          <w:t>NCOC General Business Principles</w:t>
        </w:r>
      </w:hyperlink>
      <w:r w:rsidR="00FD2343" w:rsidRPr="00E540B5">
        <w:rPr>
          <w:rFonts w:ascii="Garamond" w:hAnsi="Garamond" w:cs="Arial"/>
          <w:noProof w:val="0"/>
          <w:szCs w:val="24"/>
          <w:lang w:val="en-US"/>
        </w:rPr>
        <w:t xml:space="preserve"> </w:t>
      </w:r>
      <w:r w:rsidR="00266C2F">
        <w:rPr>
          <w:rFonts w:ascii="Garamond" w:hAnsi="Garamond" w:cs="Arial"/>
          <w:noProof w:val="0"/>
          <w:szCs w:val="24"/>
          <w:lang w:val="en-US"/>
        </w:rPr>
        <w:t>and the</w:t>
      </w:r>
      <w:r w:rsidR="00D96A47">
        <w:rPr>
          <w:rFonts w:ascii="Garamond" w:hAnsi="Garamond" w:cs="Arial"/>
          <w:noProof w:val="0"/>
          <w:szCs w:val="24"/>
          <w:lang w:val="en-US"/>
        </w:rPr>
        <w:t xml:space="preserve"> </w:t>
      </w:r>
      <w:hyperlink r:id="rId9" w:history="1">
        <w:r w:rsidR="00D96A47" w:rsidRPr="00730A96">
          <w:rPr>
            <w:rStyle w:val="a6"/>
            <w:rFonts w:ascii="Garamond" w:hAnsi="Garamond" w:cs="Arial"/>
            <w:noProof w:val="0"/>
            <w:szCs w:val="24"/>
            <w:lang w:val="en-US"/>
          </w:rPr>
          <w:t xml:space="preserve">NCOC Code of Conduct </w:t>
        </w:r>
      </w:hyperlink>
      <w:r w:rsidR="00266C2F">
        <w:rPr>
          <w:rFonts w:ascii="Garamond" w:hAnsi="Garamond" w:cs="Arial"/>
          <w:noProof w:val="0"/>
          <w:szCs w:val="24"/>
          <w:lang w:val="en-US"/>
        </w:rPr>
        <w:t xml:space="preserve"> </w:t>
      </w:r>
      <w:hyperlink r:id="rId10" w:history="1">
        <w:r w:rsidR="00920EF9" w:rsidRPr="002230AD">
          <w:rPr>
            <w:rStyle w:val="a6"/>
            <w:rFonts w:ascii="Garamond" w:hAnsi="Garamond" w:cs="Arial"/>
            <w:lang w:val="en-US"/>
          </w:rPr>
          <w:t xml:space="preserve"> </w:t>
        </w:r>
      </w:hyperlink>
      <w:r w:rsidR="00920EF9">
        <w:rPr>
          <w:rFonts w:ascii="Garamond" w:hAnsi="Garamond" w:cs="Arial"/>
          <w:lang w:val="en-US"/>
        </w:rPr>
        <w:t xml:space="preserve">and </w:t>
      </w:r>
      <w:r w:rsidR="00920EF9" w:rsidRPr="00E540B5">
        <w:rPr>
          <w:rFonts w:ascii="Garamond" w:hAnsi="Garamond" w:cs="Arial"/>
          <w:lang w:val="en-US"/>
        </w:rPr>
        <w:t xml:space="preserve">undertake to respect the ethical principles stated in the NCOC </w:t>
      </w:r>
      <w:r w:rsidR="00920EF9">
        <w:rPr>
          <w:rFonts w:ascii="Garamond" w:hAnsi="Garamond" w:cs="Arial"/>
          <w:lang w:val="en-US"/>
        </w:rPr>
        <w:t xml:space="preserve">General </w:t>
      </w:r>
      <w:r w:rsidR="00920EF9" w:rsidRPr="001F3F18">
        <w:rPr>
          <w:rFonts w:ascii="Garamond" w:hAnsi="Garamond" w:cs="Arial"/>
          <w:noProof w:val="0"/>
          <w:szCs w:val="24"/>
          <w:lang w:val="en-US"/>
        </w:rPr>
        <w:t>Business</w:t>
      </w:r>
      <w:r w:rsidR="00920EF9">
        <w:rPr>
          <w:rFonts w:ascii="Garamond" w:hAnsi="Garamond" w:cs="Arial"/>
          <w:lang w:val="en-US"/>
        </w:rPr>
        <w:t xml:space="preserve"> Principles and the NCOC </w:t>
      </w:r>
      <w:r w:rsidR="00920EF9" w:rsidRPr="00E540B5">
        <w:rPr>
          <w:rFonts w:ascii="Garamond" w:hAnsi="Garamond" w:cs="Arial"/>
          <w:lang w:val="en-US"/>
        </w:rPr>
        <w:t>Code of Conduct in all dealings, present and future, with NCOC</w:t>
      </w:r>
      <w:r w:rsidR="00266C2F">
        <w:rPr>
          <w:rFonts w:ascii="Garamond" w:hAnsi="Garamond" w:cs="Arial"/>
          <w:noProof w:val="0"/>
          <w:szCs w:val="24"/>
          <w:lang w:val="en-US"/>
        </w:rPr>
        <w:t>;</w:t>
      </w:r>
    </w:p>
    <w:p w14:paraId="10EAC3BD" w14:textId="77777777" w:rsidR="00FD2343" w:rsidRPr="00E540B5" w:rsidRDefault="00FD2343" w:rsidP="00BE044F">
      <w:pPr>
        <w:jc w:val="both"/>
        <w:rPr>
          <w:rFonts w:ascii="Garamond" w:hAnsi="Garamond" w:cs="Arial"/>
          <w:lang w:val="en-US"/>
        </w:rPr>
      </w:pPr>
    </w:p>
    <w:p w14:paraId="1963E2E8" w14:textId="77777777" w:rsidR="00FD2343" w:rsidRPr="00E540B5" w:rsidRDefault="00D909EC" w:rsidP="001F3F18">
      <w:pPr>
        <w:pStyle w:val="a3"/>
        <w:ind w:left="567" w:hanging="567"/>
        <w:rPr>
          <w:rFonts w:ascii="Garamond" w:hAnsi="Garamond" w:cs="Arial"/>
          <w:lang w:val="en-US"/>
        </w:rPr>
      </w:pPr>
      <w:r>
        <w:rPr>
          <w:rFonts w:ascii="Garamond" w:hAnsi="Garamond" w:cs="Arial"/>
          <w:color w:val="000000"/>
          <w:lang w:val="en-US"/>
        </w:rPr>
        <w:t>(D)</w:t>
      </w:r>
      <w:r>
        <w:rPr>
          <w:rFonts w:ascii="Garamond" w:hAnsi="Garamond" w:cs="Arial"/>
          <w:color w:val="000000"/>
          <w:lang w:val="en-US"/>
        </w:rPr>
        <w:tab/>
      </w:r>
      <w:r w:rsidR="00FD2343" w:rsidRPr="00E540B5">
        <w:rPr>
          <w:rFonts w:ascii="Garamond" w:hAnsi="Garamond" w:cs="Arial"/>
          <w:color w:val="000000"/>
          <w:lang w:val="en-US"/>
        </w:rPr>
        <w:t xml:space="preserve">We </w:t>
      </w:r>
      <w:r w:rsidR="00941C91">
        <w:rPr>
          <w:rFonts w:ascii="Garamond" w:hAnsi="Garamond" w:cs="Arial"/>
          <w:color w:val="000000"/>
          <w:lang w:val="en-US"/>
        </w:rPr>
        <w:t>will</w:t>
      </w:r>
      <w:r w:rsidR="00FD2343" w:rsidRPr="00E540B5">
        <w:rPr>
          <w:rFonts w:ascii="Garamond" w:hAnsi="Garamond" w:cs="Arial"/>
          <w:color w:val="000000"/>
          <w:lang w:val="en-US"/>
        </w:rPr>
        <w:t xml:space="preserve"> notify the NCOC </w:t>
      </w:r>
      <w:r w:rsidR="001E3B9A">
        <w:rPr>
          <w:rFonts w:ascii="Garamond" w:hAnsi="Garamond" w:cs="Arial"/>
          <w:color w:val="000000"/>
          <w:lang w:val="en-US"/>
        </w:rPr>
        <w:t>Ethics &amp; Compliance Office</w:t>
      </w:r>
      <w:r w:rsidR="00FD2343" w:rsidRPr="00E540B5">
        <w:rPr>
          <w:rFonts w:ascii="Garamond" w:hAnsi="Garamond" w:cs="Arial"/>
          <w:color w:val="000000"/>
          <w:lang w:val="en-US"/>
        </w:rPr>
        <w:t xml:space="preserve"> (at:</w:t>
      </w:r>
      <w:r w:rsidR="002230AD" w:rsidRPr="002230AD">
        <w:t xml:space="preserve"> </w:t>
      </w:r>
      <w:hyperlink r:id="rId11" w:history="1">
        <w:r w:rsidR="002230AD" w:rsidRPr="0024001C">
          <w:rPr>
            <w:rStyle w:val="a6"/>
            <w:rFonts w:ascii="Garamond" w:hAnsi="Garamond" w:cs="Arial"/>
            <w:lang w:val="en-US"/>
          </w:rPr>
          <w:t>ncoc.hotline@deloitte.kz</w:t>
        </w:r>
      </w:hyperlink>
      <w:r w:rsidR="001E3B9A">
        <w:rPr>
          <w:rFonts w:ascii="Garamond" w:hAnsi="Garamond" w:cs="Arial"/>
          <w:color w:val="000000"/>
          <w:lang w:val="en-US"/>
        </w:rPr>
        <w:t xml:space="preserve">, </w:t>
      </w:r>
      <w:r w:rsidR="00FD2343" w:rsidRPr="00E540B5">
        <w:rPr>
          <w:rFonts w:ascii="Garamond" w:hAnsi="Garamond" w:cs="Arial"/>
          <w:color w:val="000000"/>
          <w:lang w:val="en-US"/>
        </w:rPr>
        <w:t xml:space="preserve">or as otherwise </w:t>
      </w:r>
      <w:r w:rsidR="00FD2343" w:rsidRPr="001F3F18">
        <w:rPr>
          <w:rFonts w:ascii="Garamond" w:hAnsi="Garamond" w:cs="Arial"/>
          <w:noProof w:val="0"/>
          <w:szCs w:val="24"/>
          <w:lang w:val="en-US"/>
        </w:rPr>
        <w:t>notified</w:t>
      </w:r>
      <w:r w:rsidR="00FD2343" w:rsidRPr="00E540B5">
        <w:rPr>
          <w:rFonts w:ascii="Garamond" w:hAnsi="Garamond" w:cs="Arial"/>
          <w:color w:val="000000"/>
          <w:lang w:val="en-US"/>
        </w:rPr>
        <w:t xml:space="preserve"> from time to time), </w:t>
      </w:r>
      <w:r w:rsidR="00996D42">
        <w:rPr>
          <w:rFonts w:ascii="Garamond" w:hAnsi="Garamond" w:cs="Arial"/>
          <w:color w:val="000000"/>
          <w:lang w:val="en-US"/>
        </w:rPr>
        <w:t>immediately</w:t>
      </w:r>
      <w:r w:rsidR="00FD2343" w:rsidRPr="00E540B5">
        <w:rPr>
          <w:rFonts w:ascii="Garamond" w:hAnsi="Garamond" w:cs="Arial"/>
          <w:color w:val="000000"/>
          <w:lang w:val="en-US"/>
        </w:rPr>
        <w:t xml:space="preserve">, of any breach of the principles stated in </w:t>
      </w:r>
      <w:r w:rsidR="00996D42" w:rsidRPr="00E540B5">
        <w:rPr>
          <w:rFonts w:ascii="Garamond" w:hAnsi="Garamond" w:cs="Arial"/>
          <w:lang w:val="en-US"/>
        </w:rPr>
        <w:t xml:space="preserve">the NCOC </w:t>
      </w:r>
      <w:r w:rsidR="00996D42">
        <w:rPr>
          <w:rFonts w:ascii="Garamond" w:hAnsi="Garamond" w:cs="Arial"/>
          <w:lang w:val="en-US"/>
        </w:rPr>
        <w:t xml:space="preserve">General Business Principles and the NCOC </w:t>
      </w:r>
      <w:r w:rsidR="00996D42" w:rsidRPr="00E540B5">
        <w:rPr>
          <w:rFonts w:ascii="Garamond" w:hAnsi="Garamond" w:cs="Arial"/>
          <w:lang w:val="en-US"/>
        </w:rPr>
        <w:t>Code of Conduct</w:t>
      </w:r>
      <w:r w:rsidR="00996D42">
        <w:rPr>
          <w:rFonts w:ascii="Garamond" w:hAnsi="Garamond" w:cs="Arial"/>
          <w:lang w:val="en-US"/>
        </w:rPr>
        <w:t>,</w:t>
      </w:r>
      <w:r w:rsidR="00FD2343" w:rsidRPr="00E540B5">
        <w:rPr>
          <w:rFonts w:ascii="Garamond" w:hAnsi="Garamond" w:cs="Arial"/>
          <w:color w:val="000000"/>
          <w:lang w:val="en-US"/>
        </w:rPr>
        <w:t xml:space="preserve"> of which we become aware, during our dealings </w:t>
      </w:r>
      <w:r w:rsidR="00920EF9">
        <w:rPr>
          <w:rFonts w:ascii="Garamond" w:hAnsi="Garamond" w:cs="Arial"/>
          <w:color w:val="000000"/>
          <w:lang w:val="en-US"/>
        </w:rPr>
        <w:t>present and future with NCOC;</w:t>
      </w:r>
    </w:p>
    <w:p w14:paraId="2804AF6E" w14:textId="77777777" w:rsidR="00FD2343" w:rsidRPr="00E540B5" w:rsidRDefault="00FD2343" w:rsidP="00BE044F">
      <w:pPr>
        <w:tabs>
          <w:tab w:val="left" w:pos="1701"/>
        </w:tabs>
        <w:jc w:val="both"/>
        <w:rPr>
          <w:rFonts w:ascii="Garamond" w:hAnsi="Garamond" w:cs="Arial"/>
          <w:color w:val="000000"/>
          <w:lang w:val="en-US"/>
        </w:rPr>
      </w:pPr>
    </w:p>
    <w:p w14:paraId="56CADDEF" w14:textId="77777777" w:rsidR="00FD2343" w:rsidRPr="00E540B5" w:rsidRDefault="00D909EC" w:rsidP="001F3F18">
      <w:pPr>
        <w:pStyle w:val="a3"/>
        <w:ind w:left="567" w:hanging="567"/>
        <w:rPr>
          <w:rFonts w:ascii="Garamond" w:hAnsi="Garamond" w:cs="Arial"/>
          <w:color w:val="000000"/>
          <w:lang w:val="en-US"/>
        </w:rPr>
      </w:pPr>
      <w:r>
        <w:rPr>
          <w:rFonts w:ascii="Garamond" w:hAnsi="Garamond" w:cs="Arial"/>
          <w:lang w:val="en-US"/>
        </w:rPr>
        <w:t>(E)</w:t>
      </w:r>
      <w:r>
        <w:rPr>
          <w:rFonts w:ascii="Garamond" w:hAnsi="Garamond" w:cs="Arial"/>
          <w:lang w:val="en-US"/>
        </w:rPr>
        <w:tab/>
      </w:r>
      <w:r w:rsidR="00FD2343" w:rsidRPr="00E540B5">
        <w:rPr>
          <w:rFonts w:ascii="Garamond" w:hAnsi="Garamond" w:cs="Arial"/>
          <w:lang w:val="en-US"/>
        </w:rPr>
        <w:t xml:space="preserve">All of our employees are employed pursuant to the applicable laws and regulations, and that payment of social </w:t>
      </w:r>
      <w:r w:rsidR="00FD2343" w:rsidRPr="001F3F18">
        <w:rPr>
          <w:rFonts w:ascii="Garamond" w:hAnsi="Garamond" w:cs="Arial"/>
          <w:noProof w:val="0"/>
          <w:szCs w:val="24"/>
          <w:lang w:val="en-US"/>
        </w:rPr>
        <w:t>security</w:t>
      </w:r>
      <w:r w:rsidR="00FD2343" w:rsidRPr="00E540B5">
        <w:rPr>
          <w:rFonts w:ascii="Garamond" w:hAnsi="Garamond" w:cs="Arial"/>
          <w:lang w:val="en-US"/>
        </w:rPr>
        <w:t xml:space="preserve"> charges and insurance charges in respect of such employees has been regularly effected. Relevant documentary evidence</w:t>
      </w:r>
      <w:r w:rsidR="00941C91">
        <w:rPr>
          <w:rFonts w:ascii="Garamond" w:hAnsi="Garamond" w:cs="Arial"/>
          <w:lang w:val="en-US"/>
        </w:rPr>
        <w:t xml:space="preserve"> will be submitted upon request;</w:t>
      </w:r>
    </w:p>
    <w:p w14:paraId="3FB104E6" w14:textId="77777777" w:rsidR="00FD2343" w:rsidRPr="00E540B5" w:rsidRDefault="00FD2343" w:rsidP="00BE044F">
      <w:pPr>
        <w:tabs>
          <w:tab w:val="left" w:pos="1701"/>
        </w:tabs>
        <w:jc w:val="both"/>
        <w:rPr>
          <w:rFonts w:ascii="Garamond" w:hAnsi="Garamond" w:cs="Arial"/>
          <w:lang w:val="en-US"/>
        </w:rPr>
      </w:pPr>
    </w:p>
    <w:p w14:paraId="0515B4B0" w14:textId="77777777" w:rsidR="00FD2343" w:rsidRDefault="00D909EC" w:rsidP="001F3F18">
      <w:pPr>
        <w:pStyle w:val="a3"/>
        <w:ind w:left="567" w:hanging="567"/>
        <w:rPr>
          <w:rFonts w:ascii="Garamond" w:hAnsi="Garamond" w:cs="Arial"/>
          <w:lang w:val="en-US"/>
        </w:rPr>
      </w:pPr>
      <w:r>
        <w:rPr>
          <w:rFonts w:ascii="Garamond" w:hAnsi="Garamond" w:cs="Arial"/>
          <w:lang w:val="en-US"/>
        </w:rPr>
        <w:t>(F)</w:t>
      </w:r>
      <w:r>
        <w:rPr>
          <w:rFonts w:ascii="Garamond" w:hAnsi="Garamond" w:cs="Arial"/>
          <w:lang w:val="en-US"/>
        </w:rPr>
        <w:tab/>
      </w:r>
      <w:r w:rsidR="0055507A">
        <w:rPr>
          <w:rFonts w:ascii="Garamond" w:hAnsi="Garamond" w:cs="Arial"/>
          <w:lang w:val="en-US"/>
        </w:rPr>
        <w:t>We w</w:t>
      </w:r>
      <w:r w:rsidR="00F450C8" w:rsidRPr="00F450C8">
        <w:rPr>
          <w:rFonts w:ascii="Garamond" w:hAnsi="Garamond" w:cs="Arial"/>
          <w:lang w:val="en-US"/>
        </w:rPr>
        <w:t xml:space="preserve">ill update </w:t>
      </w:r>
      <w:r w:rsidR="0055507A">
        <w:rPr>
          <w:rFonts w:ascii="Garamond" w:hAnsi="Garamond" w:cs="Arial"/>
          <w:lang w:val="en-US"/>
        </w:rPr>
        <w:t xml:space="preserve">any </w:t>
      </w:r>
      <w:r w:rsidR="00F450C8" w:rsidRPr="00F450C8">
        <w:rPr>
          <w:rFonts w:ascii="Garamond" w:hAnsi="Garamond" w:cs="Arial"/>
          <w:lang w:val="en-US"/>
        </w:rPr>
        <w:t xml:space="preserve">significant information changes in writing within thirty (30) days. Significant </w:t>
      </w:r>
      <w:r w:rsidR="00F450C8" w:rsidRPr="001F3F18">
        <w:rPr>
          <w:rFonts w:ascii="Garamond" w:hAnsi="Garamond" w:cs="Arial"/>
          <w:noProof w:val="0"/>
          <w:szCs w:val="24"/>
          <w:lang w:val="en-US"/>
        </w:rPr>
        <w:t>changes</w:t>
      </w:r>
      <w:r w:rsidR="00F450C8" w:rsidRPr="00F450C8">
        <w:rPr>
          <w:rFonts w:ascii="Garamond" w:hAnsi="Garamond" w:cs="Arial"/>
          <w:lang w:val="en-US"/>
        </w:rPr>
        <w:t xml:space="preserve"> include, but are not limited to: change of legal status, tax and business numbers, ownership, name, address, as well as loss of licensure or registration, filing of bankruptcy, or suspension or debarment by any relevant government agency.</w:t>
      </w:r>
    </w:p>
    <w:p w14:paraId="2CC18234" w14:textId="77777777" w:rsidR="00941C91" w:rsidRDefault="00941C91" w:rsidP="00BE044F">
      <w:pPr>
        <w:tabs>
          <w:tab w:val="left" w:pos="1701"/>
        </w:tabs>
        <w:jc w:val="both"/>
        <w:rPr>
          <w:rFonts w:ascii="Garamond" w:hAnsi="Garamond" w:cs="Arial"/>
          <w:lang w:val="en-US"/>
        </w:rPr>
      </w:pPr>
    </w:p>
    <w:p w14:paraId="16ACDC8F" w14:textId="77777777" w:rsidR="00941C91" w:rsidRDefault="00FD2343" w:rsidP="00BE044F">
      <w:pPr>
        <w:tabs>
          <w:tab w:val="left" w:pos="1701"/>
        </w:tabs>
        <w:jc w:val="both"/>
        <w:rPr>
          <w:rFonts w:ascii="Garamond" w:hAnsi="Garamond" w:cs="Arial"/>
          <w:lang w:val="en-US"/>
        </w:rPr>
      </w:pPr>
      <w:r w:rsidRPr="00140E7F">
        <w:rPr>
          <w:rFonts w:ascii="Garamond" w:hAnsi="Garamond" w:cs="Arial"/>
          <w:lang w:val="en-US"/>
        </w:rPr>
        <w:t xml:space="preserve">We understand </w:t>
      </w:r>
      <w:r w:rsidR="00FA4B16" w:rsidRPr="00140E7F">
        <w:rPr>
          <w:rFonts w:ascii="Garamond" w:hAnsi="Garamond" w:cs="Arial"/>
          <w:lang w:val="en-US"/>
        </w:rPr>
        <w:t>that</w:t>
      </w:r>
      <w:r w:rsidR="00941C91">
        <w:rPr>
          <w:rFonts w:ascii="Garamond" w:hAnsi="Garamond" w:cs="Arial"/>
          <w:lang w:val="en-US"/>
        </w:rPr>
        <w:t>:</w:t>
      </w:r>
    </w:p>
    <w:p w14:paraId="0096215C" w14:textId="77777777" w:rsidR="00941C91" w:rsidRDefault="00941C91" w:rsidP="00BE044F">
      <w:pPr>
        <w:tabs>
          <w:tab w:val="left" w:pos="1701"/>
        </w:tabs>
        <w:jc w:val="both"/>
        <w:rPr>
          <w:rFonts w:ascii="Garamond" w:hAnsi="Garamond" w:cs="Arial"/>
          <w:lang w:val="en-US"/>
        </w:rPr>
      </w:pPr>
    </w:p>
    <w:p w14:paraId="1A8A7DDF" w14:textId="77777777" w:rsidR="00196F73" w:rsidRDefault="001F3F18" w:rsidP="001F3F18">
      <w:pPr>
        <w:pStyle w:val="a3"/>
        <w:ind w:left="567" w:hanging="567"/>
        <w:rPr>
          <w:rFonts w:ascii="Garamond" w:hAnsi="Garamond" w:cs="Arial"/>
          <w:lang w:val="en-US"/>
        </w:rPr>
      </w:pPr>
      <w:r>
        <w:rPr>
          <w:rFonts w:ascii="Garamond" w:hAnsi="Garamond" w:cs="Arial"/>
          <w:lang w:val="en-US"/>
        </w:rPr>
        <w:t>(1)</w:t>
      </w:r>
      <w:r>
        <w:rPr>
          <w:rFonts w:ascii="Garamond" w:hAnsi="Garamond" w:cs="Arial"/>
          <w:lang w:val="en-US"/>
        </w:rPr>
        <w:tab/>
      </w:r>
      <w:r w:rsidR="00196F73" w:rsidRPr="00E57832">
        <w:rPr>
          <w:rFonts w:ascii="Garamond" w:hAnsi="Garamond" w:cs="Arial"/>
          <w:noProof w:val="0"/>
          <w:szCs w:val="24"/>
          <w:lang w:val="en-US"/>
        </w:rPr>
        <w:t xml:space="preserve">The </w:t>
      </w:r>
      <w:r w:rsidR="008F3FC5" w:rsidRPr="001F3F18">
        <w:rPr>
          <w:rFonts w:ascii="Garamond" w:hAnsi="Garamond" w:cs="Arial"/>
          <w:noProof w:val="0"/>
          <w:szCs w:val="24"/>
          <w:lang w:val="en-US"/>
        </w:rPr>
        <w:t>Data</w:t>
      </w:r>
      <w:r w:rsidR="00196F73">
        <w:rPr>
          <w:rFonts w:ascii="Garamond" w:hAnsi="Garamond" w:cs="Arial"/>
          <w:noProof w:val="0"/>
          <w:szCs w:val="24"/>
          <w:lang w:val="en-US"/>
        </w:rPr>
        <w:t xml:space="preserve"> </w:t>
      </w:r>
      <w:r w:rsidR="00196F73" w:rsidRPr="00196F73">
        <w:rPr>
          <w:rFonts w:ascii="Garamond" w:hAnsi="Garamond" w:cs="Arial"/>
          <w:lang w:val="en-US"/>
        </w:rPr>
        <w:t xml:space="preserve">may be audited by </w:t>
      </w:r>
      <w:r w:rsidR="00196F73">
        <w:rPr>
          <w:rFonts w:ascii="Garamond" w:hAnsi="Garamond" w:cs="Arial"/>
          <w:lang w:val="en-US"/>
        </w:rPr>
        <w:t>NCOC</w:t>
      </w:r>
      <w:r w:rsidR="00196F73" w:rsidRPr="00196F73">
        <w:rPr>
          <w:rFonts w:ascii="Garamond" w:hAnsi="Garamond" w:cs="Arial"/>
          <w:lang w:val="en-US"/>
        </w:rPr>
        <w:t xml:space="preserve"> or verified by other means</w:t>
      </w:r>
      <w:r w:rsidR="00196F73">
        <w:rPr>
          <w:rFonts w:ascii="Garamond" w:hAnsi="Garamond" w:cs="Arial"/>
          <w:lang w:val="en-US"/>
        </w:rPr>
        <w:t>;</w:t>
      </w:r>
    </w:p>
    <w:p w14:paraId="4E0B975F" w14:textId="77777777" w:rsidR="006C546F" w:rsidRDefault="006C546F" w:rsidP="00BE044F">
      <w:pPr>
        <w:tabs>
          <w:tab w:val="left" w:pos="1701"/>
        </w:tabs>
        <w:jc w:val="both"/>
        <w:rPr>
          <w:rFonts w:ascii="Garamond" w:hAnsi="Garamond" w:cs="Arial"/>
          <w:lang w:val="en-US"/>
        </w:rPr>
      </w:pPr>
    </w:p>
    <w:p w14:paraId="2DBB082B" w14:textId="77777777" w:rsidR="006C546F" w:rsidRDefault="001F3F18" w:rsidP="001F3F18">
      <w:pPr>
        <w:pStyle w:val="a3"/>
        <w:ind w:left="567" w:hanging="567"/>
        <w:rPr>
          <w:rFonts w:ascii="Garamond" w:hAnsi="Garamond" w:cs="Arial"/>
          <w:lang w:val="en-US"/>
        </w:rPr>
      </w:pPr>
      <w:r>
        <w:rPr>
          <w:rFonts w:ascii="Garamond" w:hAnsi="Garamond" w:cs="Arial"/>
          <w:lang w:val="en-US"/>
        </w:rPr>
        <w:t>(2)</w:t>
      </w:r>
      <w:r>
        <w:rPr>
          <w:rFonts w:ascii="Garamond" w:hAnsi="Garamond" w:cs="Arial"/>
          <w:lang w:val="en-US"/>
        </w:rPr>
        <w:tab/>
      </w:r>
      <w:r w:rsidR="006C546F" w:rsidRPr="006C546F">
        <w:rPr>
          <w:rFonts w:ascii="Garamond" w:hAnsi="Garamond" w:cs="Arial"/>
          <w:lang w:val="en-US"/>
        </w:rPr>
        <w:t xml:space="preserve">Provision of </w:t>
      </w:r>
      <w:r w:rsidR="006C546F">
        <w:rPr>
          <w:rFonts w:ascii="Garamond" w:hAnsi="Garamond" w:cs="Arial"/>
          <w:lang w:val="en-US"/>
        </w:rPr>
        <w:t xml:space="preserve">the </w:t>
      </w:r>
      <w:r w:rsidR="006C546F" w:rsidRPr="006C546F">
        <w:rPr>
          <w:rFonts w:ascii="Garamond" w:hAnsi="Garamond" w:cs="Arial"/>
          <w:lang w:val="en-US"/>
        </w:rPr>
        <w:t xml:space="preserve">Data does not relieve us from providing the same or additional information as </w:t>
      </w:r>
      <w:r w:rsidR="006C546F" w:rsidRPr="001F3F18">
        <w:rPr>
          <w:rFonts w:ascii="Garamond" w:hAnsi="Garamond" w:cs="Arial"/>
          <w:noProof w:val="0"/>
          <w:szCs w:val="24"/>
          <w:lang w:val="en-US"/>
        </w:rPr>
        <w:t>requested</w:t>
      </w:r>
      <w:r w:rsidR="006C546F" w:rsidRPr="006C546F">
        <w:rPr>
          <w:rFonts w:ascii="Garamond" w:hAnsi="Garamond" w:cs="Arial"/>
          <w:lang w:val="en-US"/>
        </w:rPr>
        <w:t xml:space="preserve"> in a response to </w:t>
      </w:r>
      <w:r w:rsidR="00717476">
        <w:rPr>
          <w:rFonts w:ascii="Garamond" w:hAnsi="Garamond" w:cs="Arial"/>
          <w:lang w:val="en-US"/>
        </w:rPr>
        <w:t xml:space="preserve">NCOC’s </w:t>
      </w:r>
      <w:r w:rsidR="006C546F" w:rsidRPr="006C546F">
        <w:rPr>
          <w:rFonts w:ascii="Garamond" w:hAnsi="Garamond" w:cs="Arial"/>
          <w:lang w:val="en-US"/>
        </w:rPr>
        <w:t xml:space="preserve">Request for </w:t>
      </w:r>
      <w:r w:rsidR="00EF1F41">
        <w:rPr>
          <w:rFonts w:ascii="Garamond" w:hAnsi="Garamond" w:cs="Arial"/>
          <w:lang w:val="en-US"/>
        </w:rPr>
        <w:t>Information</w:t>
      </w:r>
      <w:r w:rsidR="00EF1F41" w:rsidRPr="006C546F">
        <w:rPr>
          <w:rFonts w:ascii="Garamond" w:hAnsi="Garamond" w:cs="Arial"/>
          <w:lang w:val="en-US"/>
        </w:rPr>
        <w:t xml:space="preserve"> </w:t>
      </w:r>
      <w:r w:rsidR="006C546F" w:rsidRPr="006C546F">
        <w:rPr>
          <w:rFonts w:ascii="Garamond" w:hAnsi="Garamond" w:cs="Arial"/>
          <w:lang w:val="en-US"/>
        </w:rPr>
        <w:t>or any other documents of the same effect.</w:t>
      </w:r>
    </w:p>
    <w:p w14:paraId="7B3523F2" w14:textId="77777777" w:rsidR="00196F73" w:rsidRDefault="00196F73" w:rsidP="00BE044F">
      <w:pPr>
        <w:tabs>
          <w:tab w:val="left" w:pos="1701"/>
        </w:tabs>
        <w:jc w:val="both"/>
        <w:rPr>
          <w:rFonts w:ascii="Garamond" w:hAnsi="Garamond" w:cs="Arial"/>
          <w:lang w:val="en-US"/>
        </w:rPr>
      </w:pPr>
    </w:p>
    <w:p w14:paraId="40B1024F" w14:textId="77777777" w:rsidR="00FD2343" w:rsidRDefault="001F3F18" w:rsidP="001F3F18">
      <w:pPr>
        <w:pStyle w:val="a3"/>
        <w:ind w:left="567" w:hanging="567"/>
        <w:rPr>
          <w:rFonts w:ascii="Garamond" w:hAnsi="Garamond" w:cs="Arial"/>
          <w:lang w:val="en-US"/>
        </w:rPr>
      </w:pPr>
      <w:r>
        <w:rPr>
          <w:rFonts w:ascii="Garamond" w:hAnsi="Garamond" w:cs="Arial"/>
          <w:lang w:val="en-US"/>
        </w:rPr>
        <w:t>(3)</w:t>
      </w:r>
      <w:r>
        <w:rPr>
          <w:rFonts w:ascii="Garamond" w:hAnsi="Garamond" w:cs="Arial"/>
          <w:lang w:val="en-US"/>
        </w:rPr>
        <w:tab/>
      </w:r>
      <w:r w:rsidR="00941C91">
        <w:rPr>
          <w:rFonts w:ascii="Garamond" w:hAnsi="Garamond" w:cs="Arial"/>
          <w:lang w:val="en-US"/>
        </w:rPr>
        <w:t>F</w:t>
      </w:r>
      <w:r w:rsidR="00FA4B16" w:rsidRPr="00140E7F">
        <w:rPr>
          <w:rFonts w:ascii="Garamond" w:hAnsi="Garamond" w:cs="Arial"/>
          <w:lang w:val="en-US"/>
        </w:rPr>
        <w:t xml:space="preserve">or </w:t>
      </w:r>
      <w:r w:rsidR="00A40C7E" w:rsidRPr="00140E7F">
        <w:rPr>
          <w:rFonts w:ascii="Garamond" w:hAnsi="Garamond" w:cs="Arial"/>
          <w:lang w:val="en-US"/>
        </w:rPr>
        <w:t xml:space="preserve">our </w:t>
      </w:r>
      <w:r w:rsidR="00FA4B16" w:rsidRPr="00140E7F">
        <w:rPr>
          <w:rFonts w:ascii="Garamond" w:hAnsi="Garamond" w:cs="Arial"/>
          <w:lang w:val="en-US"/>
        </w:rPr>
        <w:t xml:space="preserve">successful prequalification </w:t>
      </w:r>
      <w:r w:rsidR="00FD2343" w:rsidRPr="00140E7F">
        <w:rPr>
          <w:rFonts w:ascii="Garamond" w:hAnsi="Garamond" w:cs="Arial"/>
          <w:lang w:val="en-US"/>
        </w:rPr>
        <w:t>for specific commodity classes</w:t>
      </w:r>
      <w:r w:rsidR="00A40C7E" w:rsidRPr="00140E7F">
        <w:rPr>
          <w:rFonts w:ascii="Garamond" w:hAnsi="Garamond" w:cs="Arial"/>
          <w:lang w:val="en-US"/>
        </w:rPr>
        <w:t>,</w:t>
      </w:r>
      <w:r w:rsidR="00FD2343" w:rsidRPr="00140E7F">
        <w:rPr>
          <w:rFonts w:ascii="Garamond" w:hAnsi="Garamond" w:cs="Arial"/>
          <w:lang w:val="en-US"/>
        </w:rPr>
        <w:t xml:space="preserve"> </w:t>
      </w:r>
      <w:r w:rsidR="00093233" w:rsidRPr="00140E7F">
        <w:rPr>
          <w:rFonts w:ascii="Garamond" w:hAnsi="Garamond" w:cs="Arial"/>
          <w:lang w:val="en-US"/>
        </w:rPr>
        <w:t xml:space="preserve">no </w:t>
      </w:r>
      <w:r w:rsidR="00FD2343" w:rsidRPr="00140E7F">
        <w:rPr>
          <w:rFonts w:ascii="Garamond" w:hAnsi="Garamond" w:cs="Arial"/>
          <w:lang w:val="en-US"/>
        </w:rPr>
        <w:t>current licenses to execute the works</w:t>
      </w:r>
      <w:r w:rsidR="00A40C7E" w:rsidRPr="00140E7F">
        <w:rPr>
          <w:rFonts w:ascii="Garamond" w:hAnsi="Garamond" w:cs="Arial"/>
          <w:lang w:val="en-US"/>
        </w:rPr>
        <w:t xml:space="preserve"> </w:t>
      </w:r>
      <w:r w:rsidR="00F15CAB">
        <w:rPr>
          <w:rFonts w:ascii="Garamond" w:hAnsi="Garamond" w:cs="Arial"/>
          <w:lang w:val="en-US"/>
        </w:rPr>
        <w:t xml:space="preserve">under such commodity classes </w:t>
      </w:r>
      <w:r w:rsidR="00FD2343" w:rsidRPr="00140E7F">
        <w:rPr>
          <w:rFonts w:ascii="Garamond" w:hAnsi="Garamond" w:cs="Arial"/>
          <w:lang w:val="en-US"/>
        </w:rPr>
        <w:t>(</w:t>
      </w:r>
      <w:r w:rsidR="00996D42" w:rsidRPr="00140E7F">
        <w:rPr>
          <w:rFonts w:ascii="Garamond" w:hAnsi="Garamond" w:cs="Arial"/>
          <w:lang w:val="en-US"/>
        </w:rPr>
        <w:t>inside or outside Kazakhstan)</w:t>
      </w:r>
      <w:r w:rsidR="00A40C7E" w:rsidRPr="00140E7F">
        <w:rPr>
          <w:rFonts w:ascii="Garamond" w:hAnsi="Garamond" w:cs="Arial"/>
          <w:lang w:val="en-US"/>
        </w:rPr>
        <w:t xml:space="preserve"> may be required</w:t>
      </w:r>
      <w:r w:rsidR="00996D42" w:rsidRPr="00140E7F">
        <w:rPr>
          <w:rFonts w:ascii="Garamond" w:hAnsi="Garamond" w:cs="Arial"/>
          <w:lang w:val="en-US"/>
        </w:rPr>
        <w:t xml:space="preserve">. </w:t>
      </w:r>
      <w:r w:rsidR="00FD2343" w:rsidRPr="00140E7F">
        <w:rPr>
          <w:rFonts w:ascii="Garamond" w:hAnsi="Garamond" w:cs="Arial"/>
          <w:lang w:val="en-US"/>
        </w:rPr>
        <w:lastRenderedPageBreak/>
        <w:t xml:space="preserve">However, we understand and agree that we will need to obtain the relevant required licenses, permits </w:t>
      </w:r>
      <w:r w:rsidR="00F15CAB">
        <w:rPr>
          <w:rFonts w:ascii="Garamond" w:hAnsi="Garamond" w:cs="Arial"/>
          <w:lang w:val="en-US"/>
        </w:rPr>
        <w:t>or</w:t>
      </w:r>
      <w:r w:rsidR="00F15CAB" w:rsidRPr="00140E7F">
        <w:rPr>
          <w:rFonts w:ascii="Garamond" w:hAnsi="Garamond" w:cs="Arial"/>
          <w:lang w:val="en-US"/>
        </w:rPr>
        <w:t xml:space="preserve"> </w:t>
      </w:r>
      <w:r w:rsidR="00F760C1" w:rsidRPr="00140E7F">
        <w:rPr>
          <w:rFonts w:ascii="Garamond" w:hAnsi="Garamond" w:cs="Arial"/>
          <w:lang w:val="en-US"/>
        </w:rPr>
        <w:t xml:space="preserve">similar </w:t>
      </w:r>
      <w:r w:rsidR="00FD2343" w:rsidRPr="00140E7F">
        <w:rPr>
          <w:rFonts w:ascii="Garamond" w:hAnsi="Garamond" w:cs="Arial"/>
          <w:lang w:val="en-US"/>
        </w:rPr>
        <w:t xml:space="preserve">under any </w:t>
      </w:r>
      <w:r w:rsidR="00707407">
        <w:rPr>
          <w:rFonts w:ascii="Garamond" w:hAnsi="Garamond" w:cs="Arial"/>
          <w:lang w:val="en-US"/>
        </w:rPr>
        <w:t xml:space="preserve">current or future </w:t>
      </w:r>
      <w:r w:rsidR="00FD2343" w:rsidRPr="00140E7F">
        <w:rPr>
          <w:rFonts w:ascii="Garamond" w:hAnsi="Garamond" w:cs="Arial"/>
          <w:lang w:val="en-US"/>
        </w:rPr>
        <w:t>contracts with NCOC</w:t>
      </w:r>
      <w:r w:rsidR="005B2CB5" w:rsidRPr="00140E7F">
        <w:rPr>
          <w:rFonts w:ascii="Garamond" w:hAnsi="Garamond" w:cs="Arial"/>
          <w:lang w:val="en-US"/>
        </w:rPr>
        <w:t>,</w:t>
      </w:r>
      <w:r w:rsidR="00C23D73" w:rsidRPr="00140E7F">
        <w:rPr>
          <w:rFonts w:ascii="Garamond" w:hAnsi="Garamond" w:cs="Arial"/>
          <w:lang w:val="en-US"/>
        </w:rPr>
        <w:t xml:space="preserve"> as required under applicable law</w:t>
      </w:r>
      <w:r w:rsidR="00920EF9">
        <w:rPr>
          <w:rFonts w:ascii="Garamond" w:hAnsi="Garamond" w:cs="Arial"/>
          <w:lang w:val="en-US"/>
        </w:rPr>
        <w:t>.</w:t>
      </w:r>
    </w:p>
    <w:p w14:paraId="61B2733A" w14:textId="77777777" w:rsidR="006C546F" w:rsidRDefault="006C546F" w:rsidP="00BE044F">
      <w:pPr>
        <w:tabs>
          <w:tab w:val="left" w:pos="1701"/>
        </w:tabs>
        <w:jc w:val="both"/>
        <w:rPr>
          <w:rFonts w:ascii="Garamond" w:hAnsi="Garamond" w:cs="Arial"/>
          <w:lang w:val="en-US"/>
        </w:rPr>
      </w:pPr>
    </w:p>
    <w:p w14:paraId="15FB72CE" w14:textId="77777777" w:rsidR="006C546F" w:rsidRDefault="001F3F18" w:rsidP="001F3F18">
      <w:pPr>
        <w:pStyle w:val="a3"/>
        <w:ind w:left="567" w:hanging="567"/>
        <w:rPr>
          <w:rFonts w:ascii="Garamond" w:hAnsi="Garamond" w:cs="Arial"/>
          <w:lang w:val="en-US"/>
        </w:rPr>
      </w:pPr>
      <w:r>
        <w:rPr>
          <w:rFonts w:ascii="Garamond" w:hAnsi="Garamond" w:cs="Arial"/>
          <w:lang w:val="en-US"/>
        </w:rPr>
        <w:t>(4)</w:t>
      </w:r>
      <w:r>
        <w:rPr>
          <w:rFonts w:ascii="Garamond" w:hAnsi="Garamond" w:cs="Arial"/>
          <w:lang w:val="en-US"/>
        </w:rPr>
        <w:tab/>
      </w:r>
      <w:r w:rsidR="006C546F" w:rsidRPr="006C546F">
        <w:rPr>
          <w:rFonts w:ascii="Garamond" w:hAnsi="Garamond" w:cs="Arial"/>
          <w:lang w:val="en-US"/>
        </w:rPr>
        <w:t xml:space="preserve">Submittal of the Data does not guarantee qualification. Qualification will be </w:t>
      </w:r>
      <w:r w:rsidR="006C546F">
        <w:rPr>
          <w:rFonts w:ascii="Garamond" w:hAnsi="Garamond" w:cs="Arial"/>
          <w:lang w:val="en-US"/>
        </w:rPr>
        <w:t>given only if our</w:t>
      </w:r>
      <w:r w:rsidR="006C546F" w:rsidRPr="006C546F">
        <w:rPr>
          <w:rFonts w:ascii="Garamond" w:hAnsi="Garamond" w:cs="Arial"/>
          <w:lang w:val="en-US"/>
        </w:rPr>
        <w:t xml:space="preserve"> organization meets all statutory, regulatory or </w:t>
      </w:r>
      <w:r w:rsidR="00F450C8">
        <w:rPr>
          <w:rFonts w:ascii="Garamond" w:hAnsi="Garamond" w:cs="Arial"/>
          <w:lang w:val="en-US"/>
        </w:rPr>
        <w:t>internal NCOC</w:t>
      </w:r>
      <w:r w:rsidR="006C546F" w:rsidRPr="006C546F">
        <w:rPr>
          <w:rFonts w:ascii="Garamond" w:hAnsi="Garamond" w:cs="Arial"/>
          <w:lang w:val="en-US"/>
        </w:rPr>
        <w:t xml:space="preserve"> requirements, in</w:t>
      </w:r>
      <w:r w:rsidR="00F450C8">
        <w:rPr>
          <w:rFonts w:ascii="Garamond" w:hAnsi="Garamond" w:cs="Arial"/>
          <w:lang w:val="en-US"/>
        </w:rPr>
        <w:t xml:space="preserve">cluding those not listed in NCOC </w:t>
      </w:r>
      <w:r w:rsidR="006C546F" w:rsidRPr="006C546F">
        <w:rPr>
          <w:rFonts w:ascii="Garamond" w:hAnsi="Garamond" w:cs="Arial"/>
          <w:lang w:val="en-US"/>
        </w:rPr>
        <w:t>application</w:t>
      </w:r>
      <w:r w:rsidR="00F450C8">
        <w:rPr>
          <w:rFonts w:ascii="Garamond" w:hAnsi="Garamond" w:cs="Arial"/>
          <w:lang w:val="en-US"/>
        </w:rPr>
        <w:t>s and forms</w:t>
      </w:r>
      <w:r w:rsidR="006C546F" w:rsidRPr="006C546F">
        <w:rPr>
          <w:rFonts w:ascii="Garamond" w:hAnsi="Garamond" w:cs="Arial"/>
          <w:lang w:val="en-US"/>
        </w:rPr>
        <w:t xml:space="preserve">. Qualification does not guarantee </w:t>
      </w:r>
      <w:r w:rsidR="00F450C8">
        <w:rPr>
          <w:rFonts w:ascii="Garamond" w:hAnsi="Garamond" w:cs="Arial"/>
          <w:lang w:val="en-US"/>
        </w:rPr>
        <w:t>our</w:t>
      </w:r>
      <w:r w:rsidR="006C546F" w:rsidRPr="006C546F">
        <w:rPr>
          <w:rFonts w:ascii="Garamond" w:hAnsi="Garamond" w:cs="Arial"/>
          <w:lang w:val="en-US"/>
        </w:rPr>
        <w:t xml:space="preserve"> company any business.</w:t>
      </w:r>
    </w:p>
    <w:p w14:paraId="6A70108A" w14:textId="77777777" w:rsidR="00EB2AA7" w:rsidRDefault="00EB2AA7" w:rsidP="001F3F18">
      <w:pPr>
        <w:pStyle w:val="a3"/>
        <w:ind w:left="567" w:hanging="567"/>
        <w:rPr>
          <w:rFonts w:ascii="Garamond" w:hAnsi="Garamond" w:cs="Arial"/>
          <w:lang w:val="en-US"/>
        </w:rPr>
      </w:pPr>
    </w:p>
    <w:p w14:paraId="683777D0" w14:textId="77777777" w:rsidR="00EB2AA7" w:rsidRPr="006C546F" w:rsidRDefault="00EB2AA7" w:rsidP="001F3F18">
      <w:pPr>
        <w:pStyle w:val="a3"/>
        <w:ind w:left="567" w:hanging="567"/>
        <w:rPr>
          <w:rFonts w:ascii="Garamond" w:hAnsi="Garamond" w:cs="Arial"/>
          <w:lang w:val="en-US"/>
        </w:rPr>
      </w:pPr>
      <w:r>
        <w:rPr>
          <w:rFonts w:ascii="Garamond" w:hAnsi="Garamond" w:cs="Arial"/>
          <w:lang w:val="en-US"/>
        </w:rPr>
        <w:t>(5)</w:t>
      </w:r>
      <w:r>
        <w:rPr>
          <w:rFonts w:ascii="Garamond" w:hAnsi="Garamond" w:cs="Arial"/>
          <w:lang w:val="en-US"/>
        </w:rPr>
        <w:tab/>
      </w:r>
      <w:r w:rsidRPr="00EB2AA7">
        <w:rPr>
          <w:rFonts w:ascii="Garamond" w:hAnsi="Garamond" w:cs="Arial"/>
          <w:lang w:val="en-US"/>
        </w:rPr>
        <w:t xml:space="preserve">Failure to provide accurate and </w:t>
      </w:r>
      <w:r w:rsidR="000C0F1C">
        <w:rPr>
          <w:rFonts w:ascii="Garamond" w:hAnsi="Garamond" w:cs="Arial"/>
          <w:lang w:val="en-US"/>
        </w:rPr>
        <w:t xml:space="preserve">complete </w:t>
      </w:r>
      <w:r>
        <w:rPr>
          <w:rFonts w:ascii="Garamond" w:hAnsi="Garamond" w:cs="Arial"/>
          <w:lang w:val="en-US"/>
        </w:rPr>
        <w:t>Data</w:t>
      </w:r>
      <w:r w:rsidRPr="00EB2AA7">
        <w:rPr>
          <w:rFonts w:ascii="Garamond" w:hAnsi="Garamond" w:cs="Arial"/>
          <w:lang w:val="en-US"/>
        </w:rPr>
        <w:t xml:space="preserve"> may, in accordance with any </w:t>
      </w:r>
      <w:r w:rsidR="000C0F1C">
        <w:rPr>
          <w:rFonts w:ascii="Garamond" w:hAnsi="Garamond" w:cs="Arial"/>
          <w:lang w:val="en-US"/>
        </w:rPr>
        <w:t>NCOC</w:t>
      </w:r>
      <w:r w:rsidR="000C0F1C" w:rsidRPr="006C546F">
        <w:rPr>
          <w:rFonts w:ascii="Garamond" w:hAnsi="Garamond" w:cs="Arial"/>
          <w:lang w:val="en-US"/>
        </w:rPr>
        <w:t xml:space="preserve"> requirements</w:t>
      </w:r>
      <w:r w:rsidR="000C0F1C" w:rsidRPr="00EB2AA7">
        <w:rPr>
          <w:rFonts w:ascii="Garamond" w:hAnsi="Garamond" w:cs="Arial"/>
          <w:lang w:val="en-US"/>
        </w:rPr>
        <w:t xml:space="preserve"> </w:t>
      </w:r>
      <w:r w:rsidRPr="00EB2AA7">
        <w:rPr>
          <w:rFonts w:ascii="Garamond" w:hAnsi="Garamond" w:cs="Arial"/>
          <w:lang w:val="en-US"/>
        </w:rPr>
        <w:t>and</w:t>
      </w:r>
      <w:r w:rsidR="000C0F1C">
        <w:rPr>
          <w:rFonts w:ascii="Garamond" w:hAnsi="Garamond" w:cs="Arial"/>
          <w:lang w:val="en-US"/>
        </w:rPr>
        <w:t xml:space="preserve">/or </w:t>
      </w:r>
      <w:r w:rsidRPr="00EB2AA7">
        <w:rPr>
          <w:rFonts w:ascii="Garamond" w:hAnsi="Garamond" w:cs="Arial"/>
          <w:lang w:val="en-US"/>
        </w:rPr>
        <w:t xml:space="preserve">applicable laws, result in </w:t>
      </w:r>
      <w:r w:rsidR="00D65C85">
        <w:rPr>
          <w:rFonts w:ascii="Garamond" w:hAnsi="Garamond" w:cs="Arial"/>
          <w:lang w:val="en-US"/>
        </w:rPr>
        <w:t xml:space="preserve">consequences </w:t>
      </w:r>
      <w:r w:rsidRPr="00EB2AA7">
        <w:rPr>
          <w:rFonts w:ascii="Garamond" w:hAnsi="Garamond" w:cs="Arial"/>
          <w:lang w:val="en-US"/>
        </w:rPr>
        <w:t xml:space="preserve">including, but not limited to, suspension or debarment from doing business with </w:t>
      </w:r>
      <w:r>
        <w:rPr>
          <w:rFonts w:ascii="Garamond" w:hAnsi="Garamond" w:cs="Arial"/>
          <w:lang w:val="en-US"/>
        </w:rPr>
        <w:t>NCOC</w:t>
      </w:r>
      <w:r w:rsidRPr="00EB2AA7">
        <w:rPr>
          <w:rFonts w:ascii="Garamond" w:hAnsi="Garamond" w:cs="Arial"/>
          <w:lang w:val="en-US"/>
        </w:rPr>
        <w:t xml:space="preserve"> and termination of contracts.</w:t>
      </w:r>
    </w:p>
    <w:p w14:paraId="32FC662B" w14:textId="77777777" w:rsidR="00FD2343" w:rsidRDefault="00FD2343" w:rsidP="00FD2343">
      <w:pPr>
        <w:tabs>
          <w:tab w:val="left" w:pos="1701"/>
        </w:tabs>
        <w:rPr>
          <w:rFonts w:ascii="Garamond" w:hAnsi="Garamond" w:cs="Arial"/>
          <w:color w:val="000000"/>
          <w:lang w:val="en-US"/>
        </w:rPr>
      </w:pPr>
    </w:p>
    <w:p w14:paraId="17E83FEA" w14:textId="77777777" w:rsidR="001F3F18" w:rsidRPr="00E540B5" w:rsidRDefault="001F3F18" w:rsidP="00FD2343">
      <w:pPr>
        <w:tabs>
          <w:tab w:val="left" w:pos="1701"/>
        </w:tabs>
        <w:rPr>
          <w:rFonts w:ascii="Garamond" w:hAnsi="Garamond" w:cs="Arial"/>
          <w:color w:val="000000"/>
          <w:lang w:val="en-US"/>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291"/>
      </w:tblGrid>
      <w:tr w:rsidR="006D1303" w14:paraId="333655C3" w14:textId="77777777" w:rsidTr="00063837">
        <w:tc>
          <w:tcPr>
            <w:tcW w:w="1951" w:type="dxa"/>
          </w:tcPr>
          <w:p w14:paraId="43E8A1A4" w14:textId="77777777" w:rsidR="006D1303" w:rsidRDefault="001F3F18" w:rsidP="00016EE1">
            <w:pPr>
              <w:pStyle w:val="ad"/>
            </w:pPr>
            <w:r>
              <w:t>Signature:</w:t>
            </w:r>
          </w:p>
        </w:tc>
        <w:tc>
          <w:tcPr>
            <w:tcW w:w="7291" w:type="dxa"/>
          </w:tcPr>
          <w:p w14:paraId="4E8DDBCE" w14:textId="77777777" w:rsidR="006D1303" w:rsidRDefault="00063837" w:rsidP="00016EE1">
            <w:pPr>
              <w:pStyle w:val="ad"/>
            </w:pPr>
            <w:r>
              <w:t>……………………………………………………………………………</w:t>
            </w:r>
          </w:p>
        </w:tc>
      </w:tr>
      <w:tr w:rsidR="001F3F18" w14:paraId="59DDB019" w14:textId="77777777" w:rsidTr="007A5C04">
        <w:tc>
          <w:tcPr>
            <w:tcW w:w="1951" w:type="dxa"/>
          </w:tcPr>
          <w:p w14:paraId="4684F135" w14:textId="77777777" w:rsidR="001F3F18" w:rsidRDefault="001F3F18" w:rsidP="007A5C04">
            <w:pPr>
              <w:pStyle w:val="ad"/>
            </w:pPr>
          </w:p>
        </w:tc>
        <w:tc>
          <w:tcPr>
            <w:tcW w:w="7291" w:type="dxa"/>
          </w:tcPr>
          <w:p w14:paraId="75265026" w14:textId="77777777" w:rsidR="001F3F18" w:rsidRDefault="001F3F18" w:rsidP="007A5C04">
            <w:pPr>
              <w:pStyle w:val="ad"/>
            </w:pPr>
          </w:p>
        </w:tc>
      </w:tr>
      <w:tr w:rsidR="006D1303" w14:paraId="427AB52E" w14:textId="77777777" w:rsidTr="00063837">
        <w:tc>
          <w:tcPr>
            <w:tcW w:w="1951" w:type="dxa"/>
          </w:tcPr>
          <w:p w14:paraId="28B9974F" w14:textId="77777777" w:rsidR="006D1303" w:rsidRDefault="006D1303" w:rsidP="00016EE1">
            <w:pPr>
              <w:pStyle w:val="ad"/>
            </w:pPr>
          </w:p>
        </w:tc>
        <w:tc>
          <w:tcPr>
            <w:tcW w:w="7291" w:type="dxa"/>
          </w:tcPr>
          <w:p w14:paraId="72EE7E93" w14:textId="77777777" w:rsidR="006D1303" w:rsidRDefault="006D1303" w:rsidP="00016EE1">
            <w:pPr>
              <w:pStyle w:val="ad"/>
            </w:pPr>
          </w:p>
        </w:tc>
      </w:tr>
      <w:tr w:rsidR="00063837" w14:paraId="090D9F6C" w14:textId="77777777" w:rsidTr="00063837">
        <w:tc>
          <w:tcPr>
            <w:tcW w:w="1951" w:type="dxa"/>
          </w:tcPr>
          <w:p w14:paraId="78856F36" w14:textId="77777777" w:rsidR="00063837" w:rsidRDefault="001F3F18" w:rsidP="00016EE1">
            <w:pPr>
              <w:pStyle w:val="ad"/>
            </w:pPr>
            <w:r>
              <w:t>Full Name:</w:t>
            </w:r>
          </w:p>
        </w:tc>
        <w:tc>
          <w:tcPr>
            <w:tcW w:w="7291" w:type="dxa"/>
          </w:tcPr>
          <w:p w14:paraId="32087217" w14:textId="77777777" w:rsidR="00063837" w:rsidRDefault="00063837" w:rsidP="00016EE1">
            <w:pPr>
              <w:pStyle w:val="ad"/>
            </w:pPr>
            <w:r>
              <w:t>Gabit Zh. Shakhtayev</w:t>
            </w:r>
          </w:p>
        </w:tc>
      </w:tr>
      <w:tr w:rsidR="000F2271" w14:paraId="525F9CEF" w14:textId="77777777" w:rsidTr="00063837">
        <w:tc>
          <w:tcPr>
            <w:tcW w:w="1951" w:type="dxa"/>
          </w:tcPr>
          <w:p w14:paraId="6AA99526" w14:textId="77777777" w:rsidR="000F2271" w:rsidRDefault="000F2271" w:rsidP="00016EE1">
            <w:pPr>
              <w:pStyle w:val="ad"/>
            </w:pPr>
            <w:r>
              <w:t>Title:</w:t>
            </w:r>
          </w:p>
        </w:tc>
        <w:tc>
          <w:tcPr>
            <w:tcW w:w="7291" w:type="dxa"/>
          </w:tcPr>
          <w:p w14:paraId="06CBC560" w14:textId="77777777" w:rsidR="000F2271" w:rsidRDefault="000F2271" w:rsidP="00016EE1">
            <w:pPr>
              <w:pStyle w:val="ad"/>
            </w:pPr>
            <w:r>
              <w:t>CEO, Caspian Geology Center LLP</w:t>
            </w:r>
          </w:p>
        </w:tc>
      </w:tr>
      <w:tr w:rsidR="00A45F0A" w14:paraId="0988442D" w14:textId="77777777" w:rsidTr="007A5C04">
        <w:tc>
          <w:tcPr>
            <w:tcW w:w="1951" w:type="dxa"/>
          </w:tcPr>
          <w:p w14:paraId="39146B58" w14:textId="77777777" w:rsidR="00A45F0A" w:rsidRDefault="00A45F0A" w:rsidP="007A5C04">
            <w:pPr>
              <w:pStyle w:val="ad"/>
            </w:pPr>
          </w:p>
        </w:tc>
        <w:tc>
          <w:tcPr>
            <w:tcW w:w="7291" w:type="dxa"/>
          </w:tcPr>
          <w:p w14:paraId="5F66E5BC" w14:textId="77777777" w:rsidR="00A45F0A" w:rsidRDefault="00A45F0A" w:rsidP="007A5C04">
            <w:pPr>
              <w:pStyle w:val="ad"/>
            </w:pPr>
          </w:p>
        </w:tc>
      </w:tr>
      <w:tr w:rsidR="000F2271" w14:paraId="44A12A91" w14:textId="77777777" w:rsidTr="00063837">
        <w:tc>
          <w:tcPr>
            <w:tcW w:w="1951" w:type="dxa"/>
          </w:tcPr>
          <w:p w14:paraId="4BAC34E2" w14:textId="77777777" w:rsidR="000F2271" w:rsidRDefault="00A45F0A" w:rsidP="00016EE1">
            <w:pPr>
              <w:pStyle w:val="ad"/>
            </w:pPr>
            <w:r>
              <w:t>Date &amp; Place:</w:t>
            </w:r>
          </w:p>
        </w:tc>
        <w:tc>
          <w:tcPr>
            <w:tcW w:w="7291" w:type="dxa"/>
          </w:tcPr>
          <w:p w14:paraId="2875A755" w14:textId="77777777" w:rsidR="000F2271" w:rsidRDefault="00EA5A2F" w:rsidP="00016EE1">
            <w:pPr>
              <w:pStyle w:val="ad"/>
            </w:pPr>
            <w:r>
              <w:t>29 September 2026, Astana, Kazakhstan</w:t>
            </w:r>
          </w:p>
        </w:tc>
      </w:tr>
      <w:tr w:rsidR="00A45F0A" w14:paraId="78367589" w14:textId="77777777" w:rsidTr="007A5C04">
        <w:tc>
          <w:tcPr>
            <w:tcW w:w="1951" w:type="dxa"/>
          </w:tcPr>
          <w:p w14:paraId="75EAC979" w14:textId="77777777" w:rsidR="00A45F0A" w:rsidRDefault="00A45F0A" w:rsidP="007A5C04">
            <w:pPr>
              <w:pStyle w:val="ad"/>
            </w:pPr>
          </w:p>
        </w:tc>
        <w:tc>
          <w:tcPr>
            <w:tcW w:w="7291" w:type="dxa"/>
          </w:tcPr>
          <w:p w14:paraId="4B402E21" w14:textId="77777777" w:rsidR="00A45F0A" w:rsidRDefault="00A45F0A" w:rsidP="007A5C04">
            <w:pPr>
              <w:pStyle w:val="ad"/>
            </w:pPr>
          </w:p>
        </w:tc>
      </w:tr>
      <w:tr w:rsidR="00A45F0A" w14:paraId="1989C33B" w14:textId="77777777" w:rsidTr="007A5C04">
        <w:tc>
          <w:tcPr>
            <w:tcW w:w="1951" w:type="dxa"/>
          </w:tcPr>
          <w:p w14:paraId="5C4808E5" w14:textId="77777777" w:rsidR="00A45F0A" w:rsidRDefault="00A45F0A" w:rsidP="007A5C04">
            <w:pPr>
              <w:pStyle w:val="ad"/>
            </w:pPr>
          </w:p>
        </w:tc>
        <w:tc>
          <w:tcPr>
            <w:tcW w:w="7291" w:type="dxa"/>
          </w:tcPr>
          <w:p w14:paraId="528A2A68" w14:textId="77777777" w:rsidR="00A45F0A" w:rsidRDefault="00A45F0A" w:rsidP="007A5C04">
            <w:pPr>
              <w:pStyle w:val="ad"/>
            </w:pPr>
          </w:p>
        </w:tc>
      </w:tr>
      <w:tr w:rsidR="000F2271" w14:paraId="49BC8B5B" w14:textId="77777777" w:rsidTr="00063837">
        <w:tc>
          <w:tcPr>
            <w:tcW w:w="1951" w:type="dxa"/>
          </w:tcPr>
          <w:p w14:paraId="5513740B" w14:textId="77777777" w:rsidR="000F2271" w:rsidRDefault="000F2271" w:rsidP="00016EE1">
            <w:pPr>
              <w:pStyle w:val="ad"/>
            </w:pPr>
          </w:p>
        </w:tc>
        <w:tc>
          <w:tcPr>
            <w:tcW w:w="7291" w:type="dxa"/>
          </w:tcPr>
          <w:p w14:paraId="66579A04" w14:textId="77777777" w:rsidR="000F2271" w:rsidRDefault="000F2271" w:rsidP="00016EE1">
            <w:pPr>
              <w:pStyle w:val="ad"/>
            </w:pPr>
            <w:r>
              <w:t>M.P. / [stamp]</w:t>
            </w:r>
          </w:p>
        </w:tc>
      </w:tr>
    </w:tbl>
    <w:p w14:paraId="613AFE38" w14:textId="77777777" w:rsidR="00000000" w:rsidRPr="00E540B5" w:rsidRDefault="00000000" w:rsidP="000F2271">
      <w:pPr>
        <w:rPr>
          <w:rFonts w:ascii="Garamond" w:hAnsi="Garamond"/>
        </w:rPr>
      </w:pPr>
    </w:p>
    <w:sectPr w:rsidR="00B712A1" w:rsidRPr="00E540B5" w:rsidSect="00FD1962">
      <w:headerReference w:type="default" r:id="rId12"/>
      <w:footerReference w:type="default" r:id="rId13"/>
      <w:pgSz w:w="11906" w:h="16838" w:code="1"/>
      <w:pgMar w:top="1134" w:right="850" w:bottom="1134" w:left="1701"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860E" w14:textId="77777777" w:rsidR="00E261DD" w:rsidRDefault="00E261DD" w:rsidP="003F73CD">
      <w:r>
        <w:separator/>
      </w:r>
    </w:p>
  </w:endnote>
  <w:endnote w:type="continuationSeparator" w:id="0">
    <w:p w14:paraId="1D35708B" w14:textId="77777777" w:rsidR="00E261DD" w:rsidRDefault="00E261DD" w:rsidP="003F7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sz w:val="20"/>
        <w:szCs w:val="20"/>
      </w:rPr>
      <w:id w:val="672913268"/>
      <w:docPartObj>
        <w:docPartGallery w:val="Page Numbers (Bottom of Page)"/>
        <w:docPartUnique/>
      </w:docPartObj>
    </w:sdtPr>
    <w:sdtContent>
      <w:sdt>
        <w:sdtPr>
          <w:rPr>
            <w:rFonts w:ascii="Garamond" w:hAnsi="Garamond"/>
            <w:sz w:val="20"/>
            <w:szCs w:val="20"/>
          </w:rPr>
          <w:id w:val="860082579"/>
          <w:docPartObj>
            <w:docPartGallery w:val="Page Numbers (Top of Page)"/>
            <w:docPartUnique/>
          </w:docPartObj>
        </w:sdtPr>
        <w:sdtContent>
          <w:p w14:paraId="40C2344E" w14:textId="77777777" w:rsidR="00EB0F05" w:rsidRPr="00EB0F05" w:rsidRDefault="00192B0D" w:rsidP="0085489C">
            <w:pPr>
              <w:pStyle w:val="a9"/>
              <w:tabs>
                <w:tab w:val="clear" w:pos="4513"/>
                <w:tab w:val="clear" w:pos="9026"/>
              </w:tabs>
              <w:jc w:val="right"/>
              <w:rPr>
                <w:rFonts w:ascii="Garamond" w:hAnsi="Garamond"/>
                <w:sz w:val="20"/>
                <w:szCs w:val="20"/>
              </w:rPr>
            </w:pPr>
            <w:r>
              <w:rPr>
                <w:rFonts w:ascii="Garamond" w:hAnsi="Garamond"/>
                <w:sz w:val="20"/>
                <w:szCs w:val="20"/>
              </w:rPr>
              <w:t>Vendor Qualification Undertaking</w:t>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sidR="00EB0F05" w:rsidRPr="00EB0F05">
              <w:rPr>
                <w:rFonts w:ascii="Garamond" w:hAnsi="Garamond"/>
                <w:sz w:val="20"/>
                <w:szCs w:val="20"/>
              </w:rPr>
              <w:t xml:space="preserve">Page </w:t>
            </w:r>
            <w:r w:rsidR="00EB0F05" w:rsidRPr="00EB0F05">
              <w:rPr>
                <w:rFonts w:ascii="Garamond" w:hAnsi="Garamond"/>
                <w:b/>
                <w:bCs/>
                <w:sz w:val="20"/>
                <w:szCs w:val="20"/>
              </w:rPr>
              <w:fldChar w:fldCharType="begin"/>
            </w:r>
            <w:r w:rsidR="00EB0F05" w:rsidRPr="00EB0F05">
              <w:rPr>
                <w:rFonts w:ascii="Garamond" w:hAnsi="Garamond"/>
                <w:b/>
                <w:bCs/>
                <w:sz w:val="20"/>
                <w:szCs w:val="20"/>
              </w:rPr>
              <w:instrText xml:space="preserve"> PAGE </w:instrText>
            </w:r>
            <w:r w:rsidR="00EB0F05" w:rsidRPr="00EB0F05">
              <w:rPr>
                <w:rFonts w:ascii="Garamond" w:hAnsi="Garamond"/>
                <w:b/>
                <w:bCs/>
                <w:sz w:val="20"/>
                <w:szCs w:val="20"/>
              </w:rPr>
              <w:fldChar w:fldCharType="separate"/>
            </w:r>
            <w:r w:rsidR="007614B7">
              <w:rPr>
                <w:rFonts w:ascii="Garamond" w:hAnsi="Garamond"/>
                <w:b/>
                <w:bCs/>
                <w:noProof/>
                <w:sz w:val="20"/>
                <w:szCs w:val="20"/>
              </w:rPr>
              <w:t>1</w:t>
            </w:r>
            <w:r w:rsidR="00EB0F05" w:rsidRPr="00EB0F05">
              <w:rPr>
                <w:rFonts w:ascii="Garamond" w:hAnsi="Garamond"/>
                <w:b/>
                <w:bCs/>
                <w:sz w:val="20"/>
                <w:szCs w:val="20"/>
              </w:rPr>
              <w:fldChar w:fldCharType="end"/>
            </w:r>
            <w:r w:rsidR="00EB0F05" w:rsidRPr="00EB0F05">
              <w:rPr>
                <w:rFonts w:ascii="Garamond" w:hAnsi="Garamond"/>
                <w:sz w:val="20"/>
                <w:szCs w:val="20"/>
              </w:rPr>
              <w:t xml:space="preserve"> of </w:t>
            </w:r>
            <w:r w:rsidR="00EB0F05" w:rsidRPr="00EB0F05">
              <w:rPr>
                <w:rFonts w:ascii="Garamond" w:hAnsi="Garamond"/>
                <w:b/>
                <w:bCs/>
                <w:sz w:val="20"/>
                <w:szCs w:val="20"/>
              </w:rPr>
              <w:fldChar w:fldCharType="begin"/>
            </w:r>
            <w:r w:rsidR="00EB0F05" w:rsidRPr="00EB0F05">
              <w:rPr>
                <w:rFonts w:ascii="Garamond" w:hAnsi="Garamond"/>
                <w:b/>
                <w:bCs/>
                <w:sz w:val="20"/>
                <w:szCs w:val="20"/>
              </w:rPr>
              <w:instrText xml:space="preserve"> NUMPAGES  </w:instrText>
            </w:r>
            <w:r w:rsidR="00EB0F05" w:rsidRPr="00EB0F05">
              <w:rPr>
                <w:rFonts w:ascii="Garamond" w:hAnsi="Garamond"/>
                <w:b/>
                <w:bCs/>
                <w:sz w:val="20"/>
                <w:szCs w:val="20"/>
              </w:rPr>
              <w:fldChar w:fldCharType="separate"/>
            </w:r>
            <w:r w:rsidR="007614B7">
              <w:rPr>
                <w:rFonts w:ascii="Garamond" w:hAnsi="Garamond"/>
                <w:b/>
                <w:bCs/>
                <w:noProof/>
                <w:sz w:val="20"/>
                <w:szCs w:val="20"/>
              </w:rPr>
              <w:t>2</w:t>
            </w:r>
            <w:r w:rsidR="00EB0F05" w:rsidRPr="00EB0F05">
              <w:rPr>
                <w:rFonts w:ascii="Garamond" w:hAnsi="Garamond"/>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3EEE" w14:textId="77777777" w:rsidR="00E261DD" w:rsidRDefault="00E261DD" w:rsidP="003F73CD">
      <w:r>
        <w:separator/>
      </w:r>
    </w:p>
  </w:footnote>
  <w:footnote w:type="continuationSeparator" w:id="0">
    <w:p w14:paraId="05E972BA" w14:textId="77777777" w:rsidR="00E261DD" w:rsidRDefault="00E261DD" w:rsidP="003F7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GC_a3"/>
      <w:tblW w:w="7512" w:type="dxa"/>
      <w:tblInd w:w="2127" w:type="dxa"/>
      <w:tblBorders>
        <w:top w:val="none" w:sz="0" w:space="0" w:color="auto"/>
        <w:left w:val="none" w:sz="0" w:space="0" w:color="auto"/>
        <w:bottom w:val="none" w:sz="0" w:space="0" w:color="auto"/>
        <w:right w:val="none" w:sz="0" w:space="0" w:color="auto"/>
        <w:insideH w:val="none" w:sz="0" w:space="0" w:color="auto"/>
        <w:insideV w:val="outset" w:sz="6" w:space="0" w:color="auto"/>
      </w:tblBorders>
      <w:tblLook w:val="04A0" w:firstRow="1" w:lastRow="0" w:firstColumn="1" w:lastColumn="0" w:noHBand="0" w:noVBand="1"/>
    </w:tblPr>
    <w:tblGrid>
      <w:gridCol w:w="2409"/>
      <w:gridCol w:w="2552"/>
      <w:gridCol w:w="2551"/>
    </w:tblGrid>
    <w:tr w:rsidR="003D0A79" w:rsidRPr="004905C3" w14:paraId="0266E0CD" w14:textId="77777777" w:rsidTr="003D0A79">
      <w:trPr>
        <w:trHeight w:val="913"/>
      </w:trPr>
      <w:tc>
        <w:tcPr>
          <w:tcW w:w="2409" w:type="dxa"/>
        </w:tcPr>
        <w:p w14:paraId="1BE97209" w14:textId="6BC15393" w:rsidR="003D0A79" w:rsidRPr="003D0A79" w:rsidRDefault="003D0A79" w:rsidP="003D0A79">
          <w:pPr>
            <w:pStyle w:val="CGC_a4"/>
            <w:rPr>
              <w:rFonts w:ascii="Arial" w:hAnsi="Arial" w:cs="Arial"/>
              <w:sz w:val="16"/>
              <w:szCs w:val="16"/>
            </w:rPr>
          </w:pPr>
          <w:r w:rsidRPr="003D0A79">
            <w:rPr>
              <w:rFonts w:ascii="Arial" w:hAnsi="Arial" w:cs="Arial"/>
              <w:sz w:val="16"/>
              <w:szCs w:val="16"/>
            </w:rPr>
            <w:t>Республика Казахстан,</w:t>
          </w:r>
        </w:p>
        <w:p w14:paraId="65C88AD3" w14:textId="77777777" w:rsidR="003D0A79" w:rsidRPr="003D0A79" w:rsidRDefault="003D0A79" w:rsidP="003D0A79">
          <w:pPr>
            <w:pStyle w:val="CGC_a4"/>
            <w:rPr>
              <w:rFonts w:ascii="Arial" w:hAnsi="Arial" w:cs="Arial"/>
              <w:sz w:val="16"/>
              <w:szCs w:val="16"/>
            </w:rPr>
          </w:pPr>
          <w:r w:rsidRPr="003D0A79">
            <w:rPr>
              <w:rFonts w:ascii="Arial" w:hAnsi="Arial" w:cs="Arial"/>
              <w:sz w:val="16"/>
              <w:szCs w:val="16"/>
            </w:rPr>
            <w:t>Z05H0B4, г. Астана,</w:t>
          </w:r>
        </w:p>
        <w:p w14:paraId="051CA68A" w14:textId="6A0C3BF8" w:rsidR="003D0A79" w:rsidRPr="003D0A79" w:rsidRDefault="003D0A79" w:rsidP="003D0A79">
          <w:pPr>
            <w:pStyle w:val="CGC_a4"/>
            <w:rPr>
              <w:rFonts w:ascii="Arial" w:hAnsi="Arial" w:cs="Arial"/>
              <w:sz w:val="16"/>
              <w:szCs w:val="16"/>
            </w:rPr>
          </w:pPr>
          <w:r w:rsidRPr="003D0A79">
            <w:rPr>
              <w:rFonts w:ascii="Arial" w:hAnsi="Arial" w:cs="Arial"/>
              <w:sz w:val="16"/>
              <w:szCs w:val="16"/>
            </w:rPr>
            <w:t xml:space="preserve">пр. </w:t>
          </w:r>
          <w:proofErr w:type="spellStart"/>
          <w:r w:rsidRPr="003D0A79">
            <w:rPr>
              <w:rFonts w:ascii="Arial" w:hAnsi="Arial" w:cs="Arial"/>
              <w:sz w:val="16"/>
              <w:szCs w:val="16"/>
            </w:rPr>
            <w:t>Кабанабай</w:t>
          </w:r>
          <w:proofErr w:type="spellEnd"/>
          <w:r w:rsidRPr="003D0A79">
            <w:rPr>
              <w:rFonts w:ascii="Arial" w:hAnsi="Arial" w:cs="Arial"/>
              <w:sz w:val="16"/>
              <w:szCs w:val="16"/>
            </w:rPr>
            <w:t xml:space="preserve"> батыра, 17,</w:t>
          </w:r>
        </w:p>
      </w:tc>
      <w:tc>
        <w:tcPr>
          <w:tcW w:w="2552" w:type="dxa"/>
        </w:tcPr>
        <w:p w14:paraId="372DBBAC" w14:textId="77777777" w:rsidR="003D0A79" w:rsidRPr="003D0A79" w:rsidRDefault="003D0A79" w:rsidP="003D0A79">
          <w:pPr>
            <w:pStyle w:val="CGC_a4"/>
            <w:rPr>
              <w:rFonts w:ascii="Arial" w:hAnsi="Arial" w:cs="Arial"/>
              <w:sz w:val="16"/>
              <w:szCs w:val="16"/>
            </w:rPr>
          </w:pPr>
          <w:proofErr w:type="spellStart"/>
          <w:r w:rsidRPr="003D0A79">
            <w:rPr>
              <w:rFonts w:ascii="Arial" w:hAnsi="Arial" w:cs="Arial"/>
              <w:sz w:val="16"/>
              <w:szCs w:val="16"/>
            </w:rPr>
            <w:t>Қазақстан</w:t>
          </w:r>
          <w:proofErr w:type="spellEnd"/>
          <w:r w:rsidRPr="003D0A79">
            <w:rPr>
              <w:rFonts w:ascii="Arial" w:hAnsi="Arial" w:cs="Arial"/>
              <w:sz w:val="16"/>
              <w:szCs w:val="16"/>
            </w:rPr>
            <w:t xml:space="preserve"> </w:t>
          </w:r>
          <w:proofErr w:type="spellStart"/>
          <w:r w:rsidRPr="003D0A79">
            <w:rPr>
              <w:rFonts w:ascii="Arial" w:hAnsi="Arial" w:cs="Arial"/>
              <w:sz w:val="16"/>
              <w:szCs w:val="16"/>
            </w:rPr>
            <w:t>Республикасы</w:t>
          </w:r>
          <w:proofErr w:type="spellEnd"/>
          <w:r w:rsidRPr="003D0A79">
            <w:rPr>
              <w:rFonts w:ascii="Arial" w:hAnsi="Arial" w:cs="Arial"/>
              <w:sz w:val="16"/>
              <w:szCs w:val="16"/>
            </w:rPr>
            <w:t>,</w:t>
          </w:r>
        </w:p>
        <w:p w14:paraId="70859085" w14:textId="77777777" w:rsidR="003D0A79" w:rsidRPr="003D0A79" w:rsidRDefault="003D0A79" w:rsidP="003D0A79">
          <w:pPr>
            <w:pStyle w:val="CGC_a4"/>
            <w:rPr>
              <w:rFonts w:ascii="Arial" w:hAnsi="Arial" w:cs="Arial"/>
              <w:sz w:val="16"/>
              <w:szCs w:val="16"/>
            </w:rPr>
          </w:pPr>
          <w:r w:rsidRPr="003D0A79">
            <w:rPr>
              <w:rFonts w:ascii="Arial" w:hAnsi="Arial" w:cs="Arial"/>
              <w:sz w:val="16"/>
              <w:szCs w:val="16"/>
            </w:rPr>
            <w:t>Z05H0B4, Астана қ.,</w:t>
          </w:r>
        </w:p>
        <w:p w14:paraId="3BD5FA71" w14:textId="2E6ADDD9" w:rsidR="003D0A79" w:rsidRPr="003D0A79" w:rsidRDefault="003D0A79" w:rsidP="003D0A79">
          <w:pPr>
            <w:pStyle w:val="CGC_a4"/>
            <w:rPr>
              <w:rFonts w:ascii="Arial" w:hAnsi="Arial" w:cs="Arial"/>
              <w:sz w:val="16"/>
              <w:szCs w:val="16"/>
            </w:rPr>
          </w:pPr>
          <w:proofErr w:type="spellStart"/>
          <w:r w:rsidRPr="003D0A79">
            <w:rPr>
              <w:rFonts w:ascii="Arial" w:hAnsi="Arial" w:cs="Arial"/>
              <w:sz w:val="16"/>
              <w:szCs w:val="16"/>
            </w:rPr>
            <w:t>Қабанбай</w:t>
          </w:r>
          <w:proofErr w:type="spellEnd"/>
          <w:r w:rsidRPr="003D0A79">
            <w:rPr>
              <w:rFonts w:ascii="Arial" w:hAnsi="Arial" w:cs="Arial"/>
              <w:sz w:val="16"/>
              <w:szCs w:val="16"/>
            </w:rPr>
            <w:t xml:space="preserve"> батыр д-</w:t>
          </w:r>
          <w:proofErr w:type="spellStart"/>
          <w:r w:rsidRPr="003D0A79">
            <w:rPr>
              <w:rFonts w:ascii="Arial" w:hAnsi="Arial" w:cs="Arial"/>
              <w:sz w:val="16"/>
              <w:szCs w:val="16"/>
            </w:rPr>
            <w:t>лы</w:t>
          </w:r>
          <w:proofErr w:type="spellEnd"/>
          <w:r w:rsidRPr="003D0A79">
            <w:rPr>
              <w:rFonts w:ascii="Arial" w:hAnsi="Arial" w:cs="Arial"/>
              <w:sz w:val="16"/>
              <w:szCs w:val="16"/>
            </w:rPr>
            <w:t xml:space="preserve">, 17 </w:t>
          </w:r>
        </w:p>
      </w:tc>
      <w:tc>
        <w:tcPr>
          <w:tcW w:w="2551" w:type="dxa"/>
        </w:tcPr>
        <w:p w14:paraId="5C830025" w14:textId="782B21E4" w:rsidR="003D0A79" w:rsidRPr="003D0A79" w:rsidRDefault="003D0A79" w:rsidP="003D0A79">
          <w:pPr>
            <w:pStyle w:val="CGC_a4"/>
            <w:rPr>
              <w:rFonts w:ascii="Arial" w:hAnsi="Arial" w:cs="Arial"/>
              <w:sz w:val="16"/>
              <w:szCs w:val="16"/>
              <w:lang w:val="en-US"/>
            </w:rPr>
          </w:pPr>
          <w:proofErr w:type="spellStart"/>
          <w:r w:rsidRPr="003D0A79">
            <w:rPr>
              <w:rFonts w:ascii="Arial" w:hAnsi="Arial" w:cs="Arial"/>
              <w:sz w:val="16"/>
              <w:szCs w:val="16"/>
              <w:lang w:val="en-US"/>
            </w:rPr>
            <w:t>Kabanbay</w:t>
          </w:r>
          <w:proofErr w:type="spellEnd"/>
          <w:r w:rsidRPr="003D0A79">
            <w:rPr>
              <w:rFonts w:ascii="Arial" w:hAnsi="Arial" w:cs="Arial"/>
              <w:sz w:val="16"/>
              <w:szCs w:val="16"/>
              <w:lang w:val="en-US"/>
            </w:rPr>
            <w:t xml:space="preserve"> </w:t>
          </w:r>
          <w:proofErr w:type="spellStart"/>
          <w:r w:rsidR="004905C3">
            <w:rPr>
              <w:rFonts w:ascii="Arial" w:hAnsi="Arial" w:cs="Arial"/>
              <w:sz w:val="16"/>
              <w:szCs w:val="16"/>
              <w:lang w:val="en-US"/>
            </w:rPr>
            <w:t>B</w:t>
          </w:r>
          <w:r w:rsidRPr="003D0A79">
            <w:rPr>
              <w:rFonts w:ascii="Arial" w:hAnsi="Arial" w:cs="Arial"/>
              <w:sz w:val="16"/>
              <w:szCs w:val="16"/>
              <w:lang w:val="en-US"/>
            </w:rPr>
            <w:t>atyr</w:t>
          </w:r>
          <w:proofErr w:type="spellEnd"/>
          <w:r w:rsidRPr="003D0A79">
            <w:rPr>
              <w:rFonts w:ascii="Arial" w:hAnsi="Arial" w:cs="Arial"/>
              <w:sz w:val="16"/>
              <w:szCs w:val="16"/>
              <w:lang w:val="en-US"/>
            </w:rPr>
            <w:t xml:space="preserve"> </w:t>
          </w:r>
          <w:proofErr w:type="spellStart"/>
          <w:r w:rsidR="004905C3">
            <w:rPr>
              <w:rFonts w:ascii="Arial" w:hAnsi="Arial" w:cs="Arial"/>
              <w:sz w:val="16"/>
              <w:szCs w:val="16"/>
              <w:lang w:val="en-US"/>
            </w:rPr>
            <w:t>ave</w:t>
          </w:r>
          <w:r w:rsidRPr="003D0A79">
            <w:rPr>
              <w:rFonts w:ascii="Arial" w:hAnsi="Arial" w:cs="Arial"/>
              <w:sz w:val="16"/>
              <w:szCs w:val="16"/>
              <w:lang w:val="en-US"/>
            </w:rPr>
            <w:t>.</w:t>
          </w:r>
          <w:proofErr w:type="spellEnd"/>
          <w:r w:rsidRPr="003D0A79">
            <w:rPr>
              <w:rFonts w:ascii="Arial" w:hAnsi="Arial" w:cs="Arial"/>
              <w:sz w:val="16"/>
              <w:szCs w:val="16"/>
              <w:lang w:val="en-US"/>
            </w:rPr>
            <w:t>,</w:t>
          </w:r>
          <w:r w:rsidR="00361045" w:rsidRPr="003D0A79">
            <w:rPr>
              <w:rFonts w:ascii="Arial" w:hAnsi="Arial" w:cs="Arial"/>
              <w:sz w:val="16"/>
              <w:szCs w:val="16"/>
              <w:lang w:val="en-US"/>
            </w:rPr>
            <w:t xml:space="preserve"> 17</w:t>
          </w:r>
        </w:p>
        <w:p w14:paraId="28A967C1" w14:textId="77777777" w:rsidR="003D0A79" w:rsidRPr="003D0A79" w:rsidRDefault="003D0A79" w:rsidP="003D0A79">
          <w:pPr>
            <w:pStyle w:val="CGC_a4"/>
            <w:rPr>
              <w:rFonts w:ascii="Arial" w:hAnsi="Arial" w:cs="Arial"/>
              <w:sz w:val="16"/>
              <w:szCs w:val="16"/>
              <w:lang w:val="en-US"/>
            </w:rPr>
          </w:pPr>
          <w:r w:rsidRPr="003D0A79">
            <w:rPr>
              <w:rFonts w:ascii="Arial" w:hAnsi="Arial" w:cs="Arial"/>
              <w:sz w:val="16"/>
              <w:szCs w:val="16"/>
              <w:lang w:val="en-US"/>
            </w:rPr>
            <w:t>Astana, Z05H0B4,</w:t>
          </w:r>
        </w:p>
        <w:p w14:paraId="05FE2890" w14:textId="77777777" w:rsidR="003D0A79" w:rsidRPr="003D0A79" w:rsidRDefault="003D0A79" w:rsidP="003D0A79">
          <w:pPr>
            <w:pStyle w:val="CGC_a4"/>
            <w:rPr>
              <w:rFonts w:ascii="Arial" w:hAnsi="Arial" w:cs="Arial"/>
              <w:lang w:val="en-US"/>
            </w:rPr>
          </w:pPr>
          <w:r w:rsidRPr="003D0A79">
            <w:rPr>
              <w:rFonts w:ascii="Arial" w:hAnsi="Arial" w:cs="Arial"/>
              <w:sz w:val="16"/>
              <w:szCs w:val="16"/>
              <w:lang w:val="en-US"/>
            </w:rPr>
            <w:t>Republic of Kazakhstan</w:t>
          </w:r>
        </w:p>
      </w:tc>
    </w:tr>
    <w:tr w:rsidR="003D0A79" w:rsidRPr="00313138" w14:paraId="58DC6241" w14:textId="77777777" w:rsidTr="003D0A79">
      <w:trPr>
        <w:trHeight w:val="665"/>
      </w:trPr>
      <w:tc>
        <w:tcPr>
          <w:tcW w:w="2409" w:type="dxa"/>
        </w:tcPr>
        <w:p w14:paraId="3FCACCB3" w14:textId="2EFF8E44" w:rsidR="003D0A79" w:rsidRPr="003D0A79" w:rsidRDefault="003D0A79" w:rsidP="003D0A79">
          <w:pPr>
            <w:pStyle w:val="CGC_a4"/>
            <w:rPr>
              <w:rFonts w:ascii="Arial" w:hAnsi="Arial" w:cs="Arial"/>
              <w:sz w:val="16"/>
              <w:szCs w:val="16"/>
              <w:lang w:val="en-US"/>
            </w:rPr>
          </w:pPr>
          <w:r w:rsidRPr="003D0A79">
            <w:rPr>
              <w:rFonts w:ascii="Arial" w:hAnsi="Arial" w:cs="Arial"/>
              <w:sz w:val="16"/>
              <w:szCs w:val="16"/>
            </w:rPr>
            <w:t>Тел</w:t>
          </w:r>
          <w:r w:rsidRPr="003D0A79">
            <w:rPr>
              <w:rFonts w:ascii="Arial" w:hAnsi="Arial" w:cs="Arial"/>
              <w:sz w:val="16"/>
              <w:szCs w:val="16"/>
              <w:lang w:val="en-US"/>
            </w:rPr>
            <w:t>.: +7 (7172) 792570</w:t>
          </w:r>
        </w:p>
        <w:p w14:paraId="621BB9A8" w14:textId="23CA3136" w:rsidR="003D0A79" w:rsidRPr="003D0A79" w:rsidRDefault="003D0A79" w:rsidP="003D0A79">
          <w:pPr>
            <w:pStyle w:val="CGC_a4"/>
            <w:rPr>
              <w:rFonts w:ascii="Arial" w:hAnsi="Arial" w:cs="Arial"/>
              <w:sz w:val="16"/>
              <w:szCs w:val="16"/>
              <w:lang w:val="en-US"/>
            </w:rPr>
          </w:pPr>
          <w:r w:rsidRPr="003D0A79">
            <w:rPr>
              <w:rFonts w:ascii="Arial" w:hAnsi="Arial" w:cs="Arial"/>
              <w:sz w:val="16"/>
              <w:szCs w:val="16"/>
              <w:lang w:val="en-US"/>
            </w:rPr>
            <w:t xml:space="preserve">E-mail: </w:t>
          </w:r>
          <w:hyperlink r:id="rId1" w:history="1">
            <w:r w:rsidRPr="003D0A79">
              <w:rPr>
                <w:rStyle w:val="CGC_a8"/>
                <w:rFonts w:ascii="Arial" w:hAnsi="Arial" w:cs="Arial"/>
                <w:color w:val="auto"/>
                <w:sz w:val="16"/>
                <w:szCs w:val="16"/>
                <w:lang w:val="en-US"/>
              </w:rPr>
              <w:t>info@caspiangeo.com</w:t>
            </w:r>
          </w:hyperlink>
        </w:p>
        <w:p w14:paraId="17B95E95" w14:textId="77777777" w:rsidR="003D0A79" w:rsidRPr="003D0A79" w:rsidRDefault="003D0A79" w:rsidP="003D0A79">
          <w:pPr>
            <w:pStyle w:val="CGC_a4"/>
            <w:rPr>
              <w:rFonts w:ascii="Arial" w:hAnsi="Arial" w:cs="Arial"/>
              <w:sz w:val="16"/>
              <w:szCs w:val="16"/>
              <w:lang w:val="en-US"/>
            </w:rPr>
          </w:pPr>
        </w:p>
        <w:p w14:paraId="5CAE4F93" w14:textId="11E80835" w:rsidR="003D0A79" w:rsidRPr="003D0A79" w:rsidRDefault="003D0A79" w:rsidP="003D0A79">
          <w:pPr>
            <w:pStyle w:val="CGC_a4"/>
            <w:rPr>
              <w:rFonts w:ascii="Arial" w:hAnsi="Arial" w:cs="Arial"/>
              <w:sz w:val="16"/>
              <w:szCs w:val="16"/>
              <w:lang w:val="en-US"/>
            </w:rPr>
          </w:pPr>
        </w:p>
      </w:tc>
      <w:tc>
        <w:tcPr>
          <w:tcW w:w="2552" w:type="dxa"/>
        </w:tcPr>
        <w:p w14:paraId="262FA9AC" w14:textId="4DB52A8B" w:rsidR="003D0A79" w:rsidRPr="003D0A79" w:rsidRDefault="003D0A79" w:rsidP="003D0A79">
          <w:pPr>
            <w:pStyle w:val="CGC_a4"/>
            <w:rPr>
              <w:rFonts w:ascii="Arial" w:hAnsi="Arial" w:cs="Arial"/>
              <w:sz w:val="16"/>
              <w:szCs w:val="16"/>
              <w:lang w:val="en-US"/>
            </w:rPr>
          </w:pPr>
          <w:r w:rsidRPr="003D0A79">
            <w:rPr>
              <w:rFonts w:ascii="Arial" w:hAnsi="Arial" w:cs="Arial"/>
              <w:sz w:val="16"/>
              <w:szCs w:val="16"/>
            </w:rPr>
            <w:t>Тел</w:t>
          </w:r>
          <w:r w:rsidRPr="003D0A79">
            <w:rPr>
              <w:rFonts w:ascii="Arial" w:hAnsi="Arial" w:cs="Arial"/>
              <w:sz w:val="16"/>
              <w:szCs w:val="16"/>
              <w:lang w:val="en-US"/>
            </w:rPr>
            <w:t>.: +7 (7172) 792570</w:t>
          </w:r>
        </w:p>
        <w:p w14:paraId="0D8CFB36" w14:textId="4B0C9784" w:rsidR="003D0A79" w:rsidRPr="003D0A79" w:rsidRDefault="003D0A79" w:rsidP="003D0A79">
          <w:pPr>
            <w:pStyle w:val="CGC_a4"/>
            <w:rPr>
              <w:rFonts w:ascii="Arial" w:hAnsi="Arial" w:cs="Arial"/>
              <w:sz w:val="16"/>
              <w:szCs w:val="16"/>
              <w:lang w:val="en-US"/>
            </w:rPr>
          </w:pPr>
          <w:r w:rsidRPr="003D0A79">
            <w:rPr>
              <w:rFonts w:ascii="Arial" w:hAnsi="Arial" w:cs="Arial"/>
              <w:sz w:val="16"/>
              <w:szCs w:val="16"/>
              <w:lang w:val="en-US"/>
            </w:rPr>
            <w:t xml:space="preserve">E-mail: </w:t>
          </w:r>
          <w:hyperlink r:id="rId1" w:history="1">
            <w:r w:rsidRPr="003D0A79">
              <w:rPr>
                <w:rStyle w:val="CGC_a8"/>
                <w:rFonts w:ascii="Arial" w:hAnsi="Arial" w:cs="Arial"/>
                <w:color w:val="auto"/>
                <w:sz w:val="16"/>
                <w:szCs w:val="16"/>
                <w:lang w:val="en-US"/>
              </w:rPr>
              <w:t>info@caspiangeo.com</w:t>
            </w:r>
          </w:hyperlink>
        </w:p>
        <w:p w14:paraId="748E0448" w14:textId="0D8F9221" w:rsidR="003D0A79" w:rsidRPr="003D0A79" w:rsidRDefault="003D0A79" w:rsidP="003D0A79">
          <w:pPr>
            <w:pStyle w:val="CGC_a4"/>
            <w:rPr>
              <w:rFonts w:ascii="Arial" w:hAnsi="Arial" w:cs="Arial"/>
              <w:sz w:val="16"/>
              <w:szCs w:val="16"/>
              <w:lang w:val="en-US"/>
            </w:rPr>
          </w:pPr>
        </w:p>
      </w:tc>
      <w:tc>
        <w:tcPr>
          <w:tcW w:w="2551" w:type="dxa"/>
        </w:tcPr>
        <w:p w14:paraId="07472ACE" w14:textId="3A2E00F8" w:rsidR="003D0A79" w:rsidRPr="003D0A79" w:rsidRDefault="003D0A79" w:rsidP="003D0A79">
          <w:pPr>
            <w:pStyle w:val="CGC_a4"/>
            <w:rPr>
              <w:rFonts w:ascii="Arial" w:hAnsi="Arial" w:cs="Arial"/>
              <w:sz w:val="16"/>
              <w:szCs w:val="16"/>
              <w:lang w:val="en-US"/>
            </w:rPr>
          </w:pPr>
          <w:r w:rsidRPr="003D0A79">
            <w:rPr>
              <w:rFonts w:ascii="Arial" w:hAnsi="Arial" w:cs="Arial"/>
              <w:sz w:val="16"/>
              <w:szCs w:val="16"/>
              <w:lang w:val="en-US"/>
            </w:rPr>
            <w:t>Tel.: +7 (7172) 792570</w:t>
          </w:r>
        </w:p>
        <w:p w14:paraId="5041E2FF" w14:textId="2EFBACE9" w:rsidR="003D0A79" w:rsidRPr="003D0A79" w:rsidRDefault="003D0A79" w:rsidP="003D0A79">
          <w:pPr>
            <w:pStyle w:val="CGC_a4"/>
            <w:rPr>
              <w:rFonts w:ascii="Arial" w:hAnsi="Arial" w:cs="Arial"/>
              <w:sz w:val="16"/>
              <w:szCs w:val="16"/>
              <w:lang w:val="en-US"/>
            </w:rPr>
          </w:pPr>
          <w:r w:rsidRPr="003D0A79">
            <w:rPr>
              <w:rFonts w:ascii="Arial" w:hAnsi="Arial" w:cs="Arial"/>
              <w:sz w:val="16"/>
              <w:szCs w:val="16"/>
              <w:lang w:val="en-US"/>
            </w:rPr>
            <w:t xml:space="preserve">E-mail: </w:t>
          </w:r>
          <w:hyperlink r:id="rId1" w:history="1">
            <w:r w:rsidRPr="003D0A79">
              <w:rPr>
                <w:rStyle w:val="CGC_a8"/>
                <w:rFonts w:ascii="Arial" w:hAnsi="Arial" w:cs="Arial"/>
                <w:color w:val="auto"/>
                <w:sz w:val="16"/>
                <w:szCs w:val="16"/>
                <w:lang w:val="en-US"/>
              </w:rPr>
              <w:t>info@caspiangeo.com</w:t>
            </w:r>
          </w:hyperlink>
        </w:p>
        <w:p w14:paraId="0AAE3964" w14:textId="57E5AA4B" w:rsidR="003D0A79" w:rsidRPr="003D0A79" w:rsidRDefault="003D0A79" w:rsidP="003D0A79">
          <w:pPr>
            <w:pStyle w:val="CGC_a4"/>
            <w:rPr>
              <w:rFonts w:ascii="Arial" w:hAnsi="Arial" w:cs="Arial"/>
              <w:sz w:val="16"/>
              <w:szCs w:val="16"/>
              <w:lang w:val="en-US"/>
            </w:rPr>
          </w:pPr>
        </w:p>
      </w:tc>
    </w:tr>
  </w:tbl>
  <w:p w14:paraId="24C0CC46" w14:textId="6EAA0F63" w:rsidR="003D0A79" w:rsidRPr="003D0A79" w:rsidRDefault="007A785A">
    <w:pPr>
      <w:pStyle w:val="CGC_a4"/>
      <w:rPr>
        <w:lang w:val="en-US"/>
      </w:rPr>
    </w:pPr>
    <w:r>
      <w:rPr>
        <w:noProof/>
      </w:rPr>
      <w:drawing>
        <wp:anchor distT="0" distB="0" distL="114300" distR="114300" simplePos="0" relativeHeight="251660288" behindDoc="1" locked="0" layoutInCell="1" allowOverlap="1" wp14:anchorId="440B8F5C" wp14:editId="7FE34479">
          <wp:simplePos x="0" y="0"/>
          <wp:positionH relativeFrom="page">
            <wp:posOffset>-735678</wp:posOffset>
          </wp:positionH>
          <wp:positionV relativeFrom="margin">
            <wp:posOffset>-125730</wp:posOffset>
          </wp:positionV>
          <wp:extent cx="8514153" cy="4912242"/>
          <wp:effectExtent l="0" t="0" r="0" b="0"/>
          <wp:wrapNone/>
          <wp:docPr id="1412879728" name="Рисунок 141287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514153" cy="49122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650E05D8" wp14:editId="079B947C">
          <wp:simplePos x="0" y="0"/>
          <wp:positionH relativeFrom="margin">
            <wp:posOffset>-767207</wp:posOffset>
          </wp:positionH>
          <wp:positionV relativeFrom="margin">
            <wp:posOffset>-1505382</wp:posOffset>
          </wp:positionV>
          <wp:extent cx="2516798" cy="1452067"/>
          <wp:effectExtent l="0" t="0" r="0" b="0"/>
          <wp:wrapNone/>
          <wp:docPr id="61499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516798" cy="145206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A3D20"/>
    <w:multiLevelType w:val="singleLevel"/>
    <w:tmpl w:val="8BEEBD0A"/>
    <w:lvl w:ilvl="0">
      <w:start w:val="1"/>
      <w:numFmt w:val="upperLetter"/>
      <w:lvlText w:val="%1)"/>
      <w:lvlJc w:val="left"/>
      <w:pPr>
        <w:tabs>
          <w:tab w:val="num" w:pos="360"/>
        </w:tabs>
        <w:ind w:left="360" w:hanging="360"/>
      </w:pPr>
      <w:rPr>
        <w:rFonts w:cs="Times New Roman" w:hint="default"/>
      </w:rPr>
    </w:lvl>
  </w:abstractNum>
  <w:num w:numId="1" w16cid:durableId="69870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43"/>
    <w:rsid w:val="0000641C"/>
    <w:rsid w:val="00063837"/>
    <w:rsid w:val="0007374B"/>
    <w:rsid w:val="00093233"/>
    <w:rsid w:val="000C0F1C"/>
    <w:rsid w:val="000F2271"/>
    <w:rsid w:val="001372FA"/>
    <w:rsid w:val="00140E7F"/>
    <w:rsid w:val="00164628"/>
    <w:rsid w:val="001810EC"/>
    <w:rsid w:val="00192B0D"/>
    <w:rsid w:val="00196F73"/>
    <w:rsid w:val="001E3B9A"/>
    <w:rsid w:val="001F3F18"/>
    <w:rsid w:val="002230AD"/>
    <w:rsid w:val="0024765F"/>
    <w:rsid w:val="00250C60"/>
    <w:rsid w:val="00266C2F"/>
    <w:rsid w:val="00267B7A"/>
    <w:rsid w:val="002B5F31"/>
    <w:rsid w:val="00387EB8"/>
    <w:rsid w:val="003D05A5"/>
    <w:rsid w:val="003E7CEF"/>
    <w:rsid w:val="003F73CD"/>
    <w:rsid w:val="00444205"/>
    <w:rsid w:val="004473AB"/>
    <w:rsid w:val="00464BC9"/>
    <w:rsid w:val="00501AD0"/>
    <w:rsid w:val="0055507A"/>
    <w:rsid w:val="005B2CB5"/>
    <w:rsid w:val="005C0A0C"/>
    <w:rsid w:val="005F62D8"/>
    <w:rsid w:val="00611F05"/>
    <w:rsid w:val="00642C87"/>
    <w:rsid w:val="00661E6F"/>
    <w:rsid w:val="006A0B08"/>
    <w:rsid w:val="006B6880"/>
    <w:rsid w:val="006C546F"/>
    <w:rsid w:val="006D1303"/>
    <w:rsid w:val="00707407"/>
    <w:rsid w:val="00717476"/>
    <w:rsid w:val="00730A96"/>
    <w:rsid w:val="007614B7"/>
    <w:rsid w:val="0078630B"/>
    <w:rsid w:val="00834DCF"/>
    <w:rsid w:val="0085489C"/>
    <w:rsid w:val="0089335E"/>
    <w:rsid w:val="008F3FC5"/>
    <w:rsid w:val="00920EF9"/>
    <w:rsid w:val="00932DCE"/>
    <w:rsid w:val="00941C91"/>
    <w:rsid w:val="00996D42"/>
    <w:rsid w:val="009B309E"/>
    <w:rsid w:val="009D6A29"/>
    <w:rsid w:val="009E5DCD"/>
    <w:rsid w:val="00A31091"/>
    <w:rsid w:val="00A40C7E"/>
    <w:rsid w:val="00A45F0A"/>
    <w:rsid w:val="00AA2BBC"/>
    <w:rsid w:val="00AE03B4"/>
    <w:rsid w:val="00B12B60"/>
    <w:rsid w:val="00B63EA4"/>
    <w:rsid w:val="00B955AE"/>
    <w:rsid w:val="00BE044F"/>
    <w:rsid w:val="00C02424"/>
    <w:rsid w:val="00C23D73"/>
    <w:rsid w:val="00C50A1A"/>
    <w:rsid w:val="00C80E32"/>
    <w:rsid w:val="00CB2643"/>
    <w:rsid w:val="00D151F0"/>
    <w:rsid w:val="00D65C85"/>
    <w:rsid w:val="00D909EC"/>
    <w:rsid w:val="00D96A47"/>
    <w:rsid w:val="00E261DD"/>
    <w:rsid w:val="00E27C4B"/>
    <w:rsid w:val="00E35B2B"/>
    <w:rsid w:val="00E540B5"/>
    <w:rsid w:val="00E57832"/>
    <w:rsid w:val="00E713AD"/>
    <w:rsid w:val="00EA5A2F"/>
    <w:rsid w:val="00EB0F05"/>
    <w:rsid w:val="00EB2AA7"/>
    <w:rsid w:val="00EF1F41"/>
    <w:rsid w:val="00EF4C34"/>
    <w:rsid w:val="00F15CAB"/>
    <w:rsid w:val="00F450C8"/>
    <w:rsid w:val="00F760C1"/>
    <w:rsid w:val="00FA4B16"/>
    <w:rsid w:val="00FD15A2"/>
    <w:rsid w:val="00FD1962"/>
    <w:rsid w:val="00FD23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AFAD"/>
  <w15:docId w15:val="{19A1E037-1EBD-4560-A4AD-27601B42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343"/>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FD234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2343"/>
    <w:rPr>
      <w:rFonts w:asciiTheme="majorHAnsi" w:eastAsiaTheme="majorEastAsia" w:hAnsiTheme="majorHAnsi" w:cstheme="majorBidi"/>
      <w:b/>
      <w:bCs/>
      <w:color w:val="365F91" w:themeColor="accent1" w:themeShade="BF"/>
      <w:sz w:val="28"/>
      <w:szCs w:val="28"/>
    </w:rPr>
  </w:style>
  <w:style w:type="paragraph" w:styleId="a3">
    <w:name w:val="Body Text"/>
    <w:basedOn w:val="a"/>
    <w:link w:val="a4"/>
    <w:uiPriority w:val="99"/>
    <w:rsid w:val="00FD2343"/>
    <w:pPr>
      <w:jc w:val="both"/>
    </w:pPr>
    <w:rPr>
      <w:noProof/>
      <w:szCs w:val="20"/>
      <w:lang w:eastAsia="it-IT"/>
    </w:rPr>
  </w:style>
  <w:style w:type="character" w:customStyle="1" w:styleId="a4">
    <w:name w:val="Основной текст Знак"/>
    <w:basedOn w:val="a0"/>
    <w:link w:val="a3"/>
    <w:uiPriority w:val="99"/>
    <w:rsid w:val="00FD2343"/>
    <w:rPr>
      <w:rFonts w:ascii="Times New Roman" w:eastAsia="Times New Roman" w:hAnsi="Times New Roman" w:cs="Times New Roman"/>
      <w:noProof/>
      <w:sz w:val="24"/>
      <w:szCs w:val="20"/>
      <w:lang w:eastAsia="it-IT"/>
    </w:rPr>
  </w:style>
  <w:style w:type="character" w:styleId="a5">
    <w:name w:val="Emphasis"/>
    <w:basedOn w:val="a0"/>
    <w:uiPriority w:val="99"/>
    <w:qFormat/>
    <w:rsid w:val="00FD2343"/>
    <w:rPr>
      <w:rFonts w:cs="Times New Roman"/>
      <w:i/>
      <w:iCs/>
    </w:rPr>
  </w:style>
  <w:style w:type="character" w:styleId="a6">
    <w:name w:val="Hyperlink"/>
    <w:basedOn w:val="a0"/>
    <w:uiPriority w:val="99"/>
    <w:unhideWhenUsed/>
    <w:rsid w:val="00FD2343"/>
    <w:rPr>
      <w:color w:val="0000FF"/>
      <w:u w:val="single"/>
    </w:rPr>
  </w:style>
  <w:style w:type="paragraph" w:styleId="a7">
    <w:name w:val="header"/>
    <w:basedOn w:val="a"/>
    <w:link w:val="a8"/>
    <w:uiPriority w:val="99"/>
    <w:unhideWhenUsed/>
    <w:rsid w:val="003F73CD"/>
    <w:pPr>
      <w:tabs>
        <w:tab w:val="center" w:pos="4513"/>
        <w:tab w:val="right" w:pos="9026"/>
      </w:tabs>
    </w:pPr>
  </w:style>
  <w:style w:type="character" w:customStyle="1" w:styleId="a8">
    <w:name w:val="Верхний колонтитул Знак"/>
    <w:basedOn w:val="a0"/>
    <w:link w:val="a7"/>
    <w:uiPriority w:val="99"/>
    <w:rsid w:val="003F73CD"/>
    <w:rPr>
      <w:rFonts w:ascii="Times New Roman" w:eastAsia="Times New Roman" w:hAnsi="Times New Roman" w:cs="Times New Roman"/>
      <w:sz w:val="24"/>
      <w:szCs w:val="24"/>
    </w:rPr>
  </w:style>
  <w:style w:type="paragraph" w:styleId="a9">
    <w:name w:val="footer"/>
    <w:basedOn w:val="a"/>
    <w:link w:val="aa"/>
    <w:uiPriority w:val="99"/>
    <w:unhideWhenUsed/>
    <w:rsid w:val="003F73CD"/>
    <w:pPr>
      <w:tabs>
        <w:tab w:val="center" w:pos="4513"/>
        <w:tab w:val="right" w:pos="9026"/>
      </w:tabs>
    </w:pPr>
  </w:style>
  <w:style w:type="character" w:customStyle="1" w:styleId="aa">
    <w:name w:val="Нижний колонтитул Знак"/>
    <w:basedOn w:val="a0"/>
    <w:link w:val="a9"/>
    <w:uiPriority w:val="99"/>
    <w:rsid w:val="003F73CD"/>
    <w:rPr>
      <w:rFonts w:ascii="Times New Roman" w:eastAsia="Times New Roman" w:hAnsi="Times New Roman" w:cs="Times New Roman"/>
      <w:sz w:val="24"/>
      <w:szCs w:val="24"/>
    </w:rPr>
  </w:style>
  <w:style w:type="paragraph" w:styleId="ab">
    <w:name w:val="Balloon Text"/>
    <w:basedOn w:val="a"/>
    <w:link w:val="ac"/>
    <w:uiPriority w:val="99"/>
    <w:semiHidden/>
    <w:unhideWhenUsed/>
    <w:rsid w:val="003F73CD"/>
    <w:rPr>
      <w:rFonts w:ascii="Tahoma" w:hAnsi="Tahoma" w:cs="Tahoma"/>
      <w:sz w:val="16"/>
      <w:szCs w:val="16"/>
    </w:rPr>
  </w:style>
  <w:style w:type="character" w:customStyle="1" w:styleId="ac">
    <w:name w:val="Текст выноски Знак"/>
    <w:basedOn w:val="a0"/>
    <w:link w:val="ab"/>
    <w:uiPriority w:val="99"/>
    <w:semiHidden/>
    <w:rsid w:val="003F73CD"/>
    <w:rPr>
      <w:rFonts w:ascii="Tahoma" w:eastAsia="Times New Roman" w:hAnsi="Tahoma" w:cs="Tahoma"/>
      <w:sz w:val="16"/>
      <w:szCs w:val="16"/>
    </w:rPr>
  </w:style>
  <w:style w:type="paragraph" w:styleId="ad">
    <w:name w:val="Plain Text"/>
    <w:basedOn w:val="a"/>
    <w:link w:val="ae"/>
    <w:uiPriority w:val="99"/>
    <w:semiHidden/>
    <w:unhideWhenUsed/>
    <w:rsid w:val="006D1303"/>
    <w:rPr>
      <w:rFonts w:ascii="Garamond" w:eastAsiaTheme="minorHAnsi" w:hAnsi="Garamond" w:cstheme="minorBidi"/>
      <w:szCs w:val="21"/>
    </w:rPr>
  </w:style>
  <w:style w:type="character" w:customStyle="1" w:styleId="ae">
    <w:name w:val="Текст Знак"/>
    <w:basedOn w:val="a0"/>
    <w:link w:val="ad"/>
    <w:uiPriority w:val="99"/>
    <w:semiHidden/>
    <w:rsid w:val="006D1303"/>
    <w:rPr>
      <w:rFonts w:ascii="Garamond" w:hAnsi="Garamond"/>
      <w:sz w:val="24"/>
      <w:szCs w:val="21"/>
    </w:rPr>
  </w:style>
  <w:style w:type="table" w:styleId="af">
    <w:name w:val="Table Grid"/>
    <w:basedOn w:val="a1"/>
    <w:uiPriority w:val="59"/>
    <w:rsid w:val="006D1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uiPriority w:val="99"/>
    <w:semiHidden/>
    <w:unhideWhenUsed/>
    <w:rsid w:val="002230AD"/>
    <w:rPr>
      <w:color w:val="800080" w:themeColor="followedHyperlink"/>
      <w:u w:val="single"/>
    </w:rPr>
  </w:style>
  <w:style w:type="character" w:styleId="af1">
    <w:name w:val="annotation reference"/>
    <w:basedOn w:val="a0"/>
    <w:uiPriority w:val="99"/>
    <w:semiHidden/>
    <w:unhideWhenUsed/>
    <w:rsid w:val="006B6880"/>
    <w:rPr>
      <w:sz w:val="16"/>
      <w:szCs w:val="16"/>
    </w:rPr>
  </w:style>
  <w:style w:type="paragraph" w:styleId="af2">
    <w:name w:val="annotation text"/>
    <w:basedOn w:val="a"/>
    <w:link w:val="af3"/>
    <w:uiPriority w:val="99"/>
    <w:semiHidden/>
    <w:unhideWhenUsed/>
    <w:rsid w:val="006B6880"/>
    <w:rPr>
      <w:sz w:val="20"/>
      <w:szCs w:val="20"/>
    </w:rPr>
  </w:style>
  <w:style w:type="character" w:customStyle="1" w:styleId="af3">
    <w:name w:val="Текст примечания Знак"/>
    <w:basedOn w:val="a0"/>
    <w:link w:val="af2"/>
    <w:uiPriority w:val="99"/>
    <w:semiHidden/>
    <w:rsid w:val="006B6880"/>
    <w:rPr>
      <w:rFonts w:ascii="Times New Roman" w:eastAsia="Times New Roman" w:hAnsi="Times New Roman" w:cs="Times New Roman"/>
      <w:sz w:val="20"/>
      <w:szCs w:val="20"/>
    </w:rPr>
  </w:style>
  <w:style w:type="paragraph" w:styleId="af4">
    <w:name w:val="annotation subject"/>
    <w:basedOn w:val="af2"/>
    <w:next w:val="af2"/>
    <w:link w:val="af5"/>
    <w:uiPriority w:val="99"/>
    <w:semiHidden/>
    <w:unhideWhenUsed/>
    <w:rsid w:val="006B6880"/>
    <w:rPr>
      <w:b/>
      <w:bCs/>
    </w:rPr>
  </w:style>
  <w:style w:type="character" w:customStyle="1" w:styleId="af5">
    <w:name w:val="Тема примечания Знак"/>
    <w:basedOn w:val="af3"/>
    <w:link w:val="af4"/>
    <w:uiPriority w:val="99"/>
    <w:semiHidden/>
    <w:rsid w:val="006B6880"/>
    <w:rPr>
      <w:rFonts w:ascii="Times New Roman" w:eastAsia="Times New Roman" w:hAnsi="Times New Roman" w:cs="Times New Roman"/>
      <w:b/>
      <w:bCs/>
      <w:sz w:val="20"/>
      <w:szCs w:val="20"/>
    </w:rPr>
  </w:style>
  <w:style w:type="character" w:styleId="af6">
    <w:name w:val="Unresolved Mention"/>
    <w:basedOn w:val="a0"/>
    <w:uiPriority w:val="99"/>
    <w:semiHidden/>
    <w:unhideWhenUsed/>
    <w:rsid w:val="00FD15A2"/>
    <w:rPr>
      <w:color w:val="605E5C"/>
      <w:shd w:val="clear" w:color="auto" w:fill="E1DFDD"/>
    </w:rPr>
  </w:style>
  <w:style w:type="paragraph" w:styleId="CGC_a">
    <w:name w:val="CGC Normal"/>
    <w:qFormat/>
    <w:rPr>
      <w:rFonts w:asciiTheme="minorHAnsi" w:eastAsiaTheme="minorHAnsi" w:hAnsiTheme="minorHAnsi" w:cstheme="minorBidi"/>
      <w:kern w:val="2"/>
      <w:sz w:val="22"/>
      <w:szCs w:val="22"/>
      <w:lang w:val="ru-RU" w:eastAsia="en-US" w:bidi="ar-SA"/>
      <w14:ligatures w14:val="standardContextual"/>
    </w:rPr>
    <w:pPr>
      <w:spacing w:after="160" w:line="259" w:lineRule="auto"/>
    </w:pPr>
  </w:style>
  <w:style w:type="paragraph" w:styleId="CGC_a4">
    <w:name w:val="CGC header"/>
    <w:basedOn w:val="CGC_a"/>
    <w:link w:val="CGC_a5"/>
    <w:uiPriority w:val="99"/>
    <w:unhideWhenUsed/>
    <w:rsid w:val="003D0A79"/>
    <w:pPr>
      <w:tabs>
        <w:tab w:val="center" w:pos="4677"/>
        <w:tab w:val="right" w:pos="9355"/>
      </w:tabs>
      <w:spacing w:after="0" w:line="240" w:lineRule="auto"/>
    </w:pPr>
  </w:style>
  <w:style w:type="table" w:styleId="CGC_a1">
    <w:name w:val="CGC Normal Table"/>
    <w:uiPriority w:val="99"/>
    <w:semiHidden/>
    <w:unhideWhenUsed/>
    <w:tblPr>
      <w:tblInd w:w="0" w:type="dxa"/>
      <w:tblCellMar>
        <w:top w:w="0" w:type="dxa"/>
        <w:left w:w="108" w:type="dxa"/>
        <w:bottom w:w="0" w:type="dxa"/>
        <w:right w:w="108" w:type="dxa"/>
      </w:tblCellMar>
    </w:tblPr>
  </w:style>
  <w:style w:type="table" w:styleId="CGC_a3">
    <w:name w:val="CGC Table Grid"/>
    <w:basedOn w:val="CGC_a1"/>
    <w:uiPriority w:val="39"/>
    <w:rsid w:val="00C6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GC_a0">
    <w:name w:val="CGC Default Paragraph Font"/>
    <w:uiPriority w:val="1"/>
    <w:semiHidden/>
    <w:unhideWhenUsed/>
    <w:rPr>
      <w:rFonts w:asciiTheme="minorHAnsi" w:eastAsiaTheme="minorHAnsi" w:hAnsiTheme="minorHAnsi" w:cstheme="minorBidi"/>
      <w:kern w:val="2"/>
      <w:sz w:val="22"/>
      <w:szCs w:val="22"/>
      <w:lang w:val="ru-RU" w:eastAsia="en-US" w:bidi="ar-SA"/>
      <w14:ligatures w14:val="standardContextual"/>
    </w:rPr>
    <w:pPr>
      <w:spacing w:after="160" w:line="259" w:lineRule="auto"/>
    </w:pPr>
  </w:style>
  <w:style w:type="character" w:styleId="CGC_a8">
    <w:name w:val="CGC Hyperlink"/>
    <w:basedOn w:val="CGC_a0"/>
    <w:uiPriority w:val="99"/>
    <w:unhideWhenUsed/>
    <w:rsid w:val="003D0A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oc.kz/en/ethics-and-complianc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coc.hotline@deloitte.k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coc.kz/Documents/Ethics%20and%20Compliance/codecs/Code%20of%20Conduct%20en.pdf" TargetMode="External"/><Relationship Id="rId4" Type="http://schemas.openxmlformats.org/officeDocument/2006/relationships/settings" Target="settings.xml"/><Relationship Id="rId9" Type="http://schemas.openxmlformats.org/officeDocument/2006/relationships/hyperlink" Target="https://www.ncoc.kz/en/ethics-and-complianc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info@caspiangeo.com" TargetMode="Externa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840DF-E397-4612-B34F-B962172BA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North Caspian Operating Company</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Babanli, Elchin [AT]</dc:creator>
  <cp:lastModifiedBy>Gabit Shakhtayev</cp:lastModifiedBy>
  <cp:revision>4</cp:revision>
  <dcterms:created xsi:type="dcterms:W3CDTF">2021-04-07T05:42:00Z</dcterms:created>
  <dcterms:modified xsi:type="dcterms:W3CDTF">2026-09-29T06:54:00Z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13b463-13fe-4d23-bee6-0f248aba936e_Enabled">
    <vt:lpwstr>true</vt:lpwstr>
  </property>
  <property fmtid="{D5CDD505-2E9C-101B-9397-08002B2CF9AE}" pid="3" name="MSIP_Label_8d13b463-13fe-4d23-bee6-0f248aba936e_SetDate">
    <vt:lpwstr>2021-04-06T06:02:08Z</vt:lpwstr>
  </property>
  <property fmtid="{D5CDD505-2E9C-101B-9397-08002B2CF9AE}" pid="4" name="MSIP_Label_8d13b463-13fe-4d23-bee6-0f248aba936e_Method">
    <vt:lpwstr>Standard</vt:lpwstr>
  </property>
  <property fmtid="{D5CDD505-2E9C-101B-9397-08002B2CF9AE}" pid="5" name="MSIP_Label_8d13b463-13fe-4d23-bee6-0f248aba936e_Name">
    <vt:lpwstr>Internal</vt:lpwstr>
  </property>
  <property fmtid="{D5CDD505-2E9C-101B-9397-08002B2CF9AE}" pid="6" name="MSIP_Label_8d13b463-13fe-4d23-bee6-0f248aba936e_SiteId">
    <vt:lpwstr>eeb11a4c-615f-4481-b09f-327260659e37</vt:lpwstr>
  </property>
  <property fmtid="{D5CDD505-2E9C-101B-9397-08002B2CF9AE}" pid="7" name="MSIP_Label_8d13b463-13fe-4d23-bee6-0f248aba936e_ActionId">
    <vt:lpwstr>9b037af5-760a-45f1-bea8-41d26893d69b</vt:lpwstr>
  </property>
  <property fmtid="{D5CDD505-2E9C-101B-9397-08002B2CF9AE}" pid="8" name="MSIP_Label_8d13b463-13fe-4d23-bee6-0f248aba936e_ContentBits">
    <vt:lpwstr>0</vt:lpwstr>
  </property>
</Properties>
</file>