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ED7B" w14:textId="77777777" w:rsidR="00D466EF" w:rsidRDefault="00D46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ED432E" w14:textId="77777777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D36F7BB" w14:textId="77777777" w:rsidR="00D466EF" w:rsidRDefault="00D466EF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60CA875D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54B7F119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2FA91EA8" w14:textId="1F8E0C7B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E14292">
        <w:rPr>
          <w:rFonts w:ascii="Arial" w:eastAsia="Arial" w:hAnsi="Arial" w:cs="Arial"/>
          <w:sz w:val="20"/>
          <w:szCs w:val="20"/>
          <w:highlight w:val="yellow"/>
        </w:rPr>
        <w:pict w14:anchorId="1A170D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E14292">
        <w:rPr>
          <w:rFonts w:ascii="Arial" w:eastAsia="Arial" w:hAnsi="Arial" w:cs="Arial"/>
          <w:sz w:val="20"/>
          <w:szCs w:val="20"/>
          <w:highlight w:val="yellow"/>
        </w:rPr>
        <w:t>7639</w:t>
      </w:r>
      <w:r w:rsidRPr="00E14292">
        <w:rPr>
          <w:rFonts w:ascii="Arial" w:eastAsia="Arial" w:hAnsi="Arial" w:cs="Arial"/>
          <w:sz w:val="20"/>
          <w:szCs w:val="20"/>
        </w:rPr>
        <w:pict w14:anchorId="57A0A8B7">
          <v:shape id="_x0000_i1026" type="#_x0000_t75" style="width:15.4pt;height:13.5pt">
            <v:imagedata r:id="rId7" o:title=""/>
          </v:shape>
        </w:pict>
      </w:r>
      <w:r w:rsidRPr="00E14292"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2E266EA1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05928C2E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0609CCF4" w14:textId="77777777" w:rsidR="00D466EF" w:rsidRDefault="00D466E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1086FC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BB4F58A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683C9D93" w14:textId="77777777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37BDF4E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0E0B0B40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78207CD1">
          <v:shape id="_x0000_i1031" type="#_x0000_t75" style="width:18pt;height:15.75pt">
            <v:imagedata r:id="rId7" o:title=""/>
          </v:shape>
        </w:pict>
      </w:r>
      <w:r w:rsidRPr="00566EAF">
        <w:rPr>
          <w:rFonts w:ascii="Arial" w:eastAsia="Arial" w:hAnsi="Arial" w:cs="Arial"/>
          <w:sz w:val="20"/>
          <w:szCs w:val="20"/>
          <w:highlight w:val="yellow"/>
        </w:rPr>
        <w:t>560</w:t>
      </w:r>
      <w:r>
        <w:rPr>
          <w:rFonts w:ascii="Arial" w:eastAsia="Arial" w:hAnsi="Arial" w:cs="Arial"/>
          <w:sz w:val="20"/>
          <w:szCs w:val="20"/>
        </w:rPr>
        <w:pict w14:anchorId="42229BB8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787606B6" w14:textId="77777777" w:rsidR="00D466EF" w:rsidRDefault="00D466E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2EC6D0D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23206C28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2DE20B9B" w14:textId="2795E0D1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E84DFB">
        <w:rPr>
          <w:rFonts w:ascii="Arial" w:eastAsia="Arial" w:hAnsi="Arial" w:cs="Arial"/>
          <w:sz w:val="20"/>
          <w:szCs w:val="20"/>
        </w:rPr>
        <w:pict w14:anchorId="15D81136">
          <v:shape id="_x0000_i1033" type="#_x0000_t75" style="width:3.75pt;height:15.75pt">
            <v:imagedata r:id="rId7" o:title=""/>
          </v:shape>
        </w:pict>
      </w:r>
      <w:r w:rsidR="00DF7AE7" w:rsidRPr="00E84DFB">
        <w:rPr>
          <w:rFonts w:ascii="Arial" w:eastAsia="Arial" w:hAnsi="Arial" w:cs="Arial"/>
          <w:sz w:val="20"/>
          <w:szCs w:val="20"/>
        </w:rPr>
        <w:t>28,3</w:t>
      </w:r>
      <w:r w:rsidR="00DF7AE7">
        <w:rPr>
          <w:rFonts w:ascii="Arial" w:eastAsia="Arial" w:hAnsi="Arial" w:cs="Arial"/>
          <w:sz w:val="20"/>
          <w:szCs w:val="20"/>
        </w:rPr>
        <w:t>%</w:t>
      </w:r>
      <w:r w:rsidR="00E84DFB">
        <w:rPr>
          <w:rFonts w:ascii="Arial" w:eastAsia="Arial" w:hAnsi="Arial" w:cs="Arial"/>
          <w:sz w:val="20"/>
          <w:szCs w:val="20"/>
        </w:rPr>
        <w:pict w14:anchorId="409A0829">
          <v:shape id="_x0000_i1034" type="#_x0000_t75" style="width:6.75pt;height:15.75pt">
            <v:imagedata r:id="rId7" o:title=""/>
          </v:shape>
        </w:pict>
      </w:r>
      <w:r w:rsidR="00DF7AE7" w:rsidRPr="00E84DFB">
        <w:rPr>
          <w:rFonts w:ascii="Arial" w:eastAsia="Arial" w:hAnsi="Arial" w:cs="Arial"/>
          <w:sz w:val="20"/>
          <w:szCs w:val="20"/>
          <w:highlight w:val="yellow"/>
        </w:rPr>
        <w:t>26,6%</w:t>
      </w:r>
      <w:r w:rsidRPr="00E84DFB">
        <w:rPr>
          <w:rFonts w:ascii="Arial" w:eastAsia="Arial" w:hAnsi="Arial" w:cs="Arial"/>
          <w:sz w:val="20"/>
          <w:szCs w:val="20"/>
        </w:rPr>
        <w:pict w14:anchorId="7F076C26">
          <v:shape id="_x0000_i1035" type="#_x0000_t75" style="width:18pt;height:15.75pt">
            <v:imagedata r:id="rId7" o:title=""/>
          </v:shape>
        </w:pict>
      </w:r>
      <w:r w:rsidR="00DF7AE7"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06E35A48">
          <v:shape id="_x0000_i1036" type="#_x0000_t75" style="width:18pt;height:15.75pt">
            <v:imagedata r:id="rId7" o:title=""/>
          </v:shape>
        </w:pict>
      </w:r>
      <w:r w:rsidR="00DF7AE7">
        <w:rPr>
          <w:rFonts w:ascii="Arial" w:eastAsia="Arial" w:hAnsi="Arial" w:cs="Arial"/>
          <w:sz w:val="20"/>
          <w:szCs w:val="20"/>
        </w:rPr>
        <w:t>32,7%</w:t>
      </w:r>
    </w:p>
    <w:p w14:paraId="53E40150" w14:textId="77777777" w:rsidR="00D466EF" w:rsidRDefault="00D466E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D134941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17EE31BC" w14:textId="77777777" w:rsidR="00D466EF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25EBBEAF" wp14:editId="5FFEFC9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6BB29" w14:textId="77777777" w:rsidR="00D466E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FEC454E" w14:textId="1F54671B" w:rsidR="001C728A" w:rsidRPr="001C728A" w:rsidRDefault="001C728A" w:rsidP="001C728A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 xml:space="preserve">Синий продукт показывает более высокий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retention</w:t>
      </w:r>
      <w:r w:rsidRPr="001C728A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и удерживает пользователей дольше</w:t>
      </w:r>
      <w:r w:rsidRPr="001C728A">
        <w:rPr>
          <w:rFonts w:ascii="Arial" w:eastAsia="Arial" w:hAnsi="Arial" w:cs="Arial"/>
          <w:color w:val="FF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У красного продукта наблюдается быстрее снижение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retention</w:t>
      </w:r>
      <w:r w:rsidRPr="001C728A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</w:rPr>
        <w:t>что говорит о более низкой вовлеченности пользователей</w:t>
      </w:r>
      <w:r w:rsidRPr="001C728A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3F76E0C5" w14:textId="77777777" w:rsidR="00D466EF" w:rsidRDefault="00D466EF"/>
    <w:p w14:paraId="4E99CD5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7D677265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049C8D33" w14:textId="77777777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5B3A92">
        <w:rPr>
          <w:rFonts w:ascii="Arial" w:eastAsia="Arial" w:hAnsi="Arial" w:cs="Arial"/>
          <w:sz w:val="20"/>
          <w:szCs w:val="20"/>
        </w:rPr>
        <w:pict w14:anchorId="542C1AF8">
          <v:shape id="_x0000_i1037" type="#_x0000_t75" style="width:18pt;height:15.75pt">
            <v:imagedata r:id="rId7" o:title=""/>
          </v:shape>
        </w:pict>
      </w:r>
      <w:r w:rsidRPr="005B3A92">
        <w:rPr>
          <w:rFonts w:ascii="Arial" w:eastAsia="Arial" w:hAnsi="Arial" w:cs="Arial"/>
          <w:sz w:val="20"/>
          <w:szCs w:val="20"/>
        </w:rPr>
        <w:t>41,8%</w:t>
      </w:r>
      <w:r w:rsidRPr="005B3A92">
        <w:rPr>
          <w:rFonts w:ascii="Arial" w:eastAsia="Arial" w:hAnsi="Arial" w:cs="Arial"/>
          <w:sz w:val="20"/>
          <w:szCs w:val="20"/>
        </w:rPr>
        <w:pict w14:anchorId="3B138332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 w:rsidRPr="005B3A92">
        <w:rPr>
          <w:rFonts w:ascii="Arial" w:eastAsia="Arial" w:hAnsi="Arial" w:cs="Arial"/>
          <w:sz w:val="20"/>
          <w:szCs w:val="20"/>
          <w:highlight w:val="yellow"/>
        </w:rPr>
        <w:pict w14:anchorId="769CEC9A">
          <v:shape id="_x0000_i1039" type="#_x0000_t75" style="width:18pt;height:15.75pt">
            <v:imagedata r:id="rId7" o:title=""/>
          </v:shape>
        </w:pict>
      </w:r>
      <w:r w:rsidRPr="005B3A92">
        <w:rPr>
          <w:rFonts w:ascii="Arial" w:eastAsia="Arial" w:hAnsi="Arial" w:cs="Arial"/>
          <w:sz w:val="20"/>
          <w:szCs w:val="20"/>
          <w:highlight w:val="yellow"/>
        </w:rPr>
        <w:t>46,3%</w:t>
      </w:r>
      <w:r w:rsidRPr="005B3A92">
        <w:rPr>
          <w:rFonts w:ascii="Arial" w:eastAsia="Arial" w:hAnsi="Arial" w:cs="Arial"/>
          <w:sz w:val="20"/>
          <w:szCs w:val="20"/>
        </w:rPr>
        <w:pict w14:anchorId="7D2DCF2C">
          <v:shape id="_x0000_i1040" type="#_x0000_t75" style="width:18pt;height:15.75pt">
            <v:imagedata r:id="rId7" o:title=""/>
          </v:shape>
        </w:pict>
      </w:r>
      <w:r w:rsidRPr="005B3A92">
        <w:rPr>
          <w:rFonts w:ascii="Arial" w:eastAsia="Arial" w:hAnsi="Arial" w:cs="Arial"/>
          <w:sz w:val="20"/>
          <w:szCs w:val="20"/>
        </w:rPr>
        <w:t>39%</w:t>
      </w:r>
    </w:p>
    <w:p w14:paraId="04E17E6D" w14:textId="77777777" w:rsidR="00D466EF" w:rsidRDefault="00D466E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9BBC51B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3858EC7" w14:textId="77777777" w:rsidR="00D466E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171B54E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624567F2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1BB19D5C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07EEA239">
          <v:shape id="_x0000_i1044" type="#_x0000_t75" style="width:18pt;height:15.75pt">
            <v:imagedata r:id="rId7" o:title=""/>
          </v:shape>
        </w:pict>
      </w:r>
      <w:r w:rsidRPr="00F52D62">
        <w:rPr>
          <w:rFonts w:ascii="Arial" w:eastAsia="Arial" w:hAnsi="Arial" w:cs="Arial"/>
          <w:sz w:val="20"/>
          <w:szCs w:val="20"/>
          <w:highlight w:val="yellow"/>
        </w:rPr>
        <w:t>2,9</w:t>
      </w:r>
    </w:p>
    <w:p w14:paraId="05C32656" w14:textId="77777777" w:rsidR="00D466EF" w:rsidRDefault="00D466E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AA27401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5491E22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5115DB0A" w14:textId="77777777" w:rsidR="00D466EF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68D22957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188D721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59B1F5BD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1B2D2AF4">
          <v:shape id="_x0000_i1048" type="#_x0000_t75" style="width:18pt;height:15.75pt">
            <v:imagedata r:id="rId7" o:title=""/>
          </v:shape>
        </w:pict>
      </w:r>
      <w:r w:rsidRPr="000D61F5">
        <w:rPr>
          <w:rFonts w:ascii="Arial" w:eastAsia="Arial" w:hAnsi="Arial" w:cs="Arial"/>
          <w:sz w:val="20"/>
          <w:szCs w:val="20"/>
          <w:highlight w:val="yellow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4E80DC8F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09A3031" w14:textId="77777777" w:rsidR="00D466E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7637A442" w14:textId="0499F329" w:rsidR="00D466EF" w:rsidRPr="00E14292" w:rsidRDefault="004A4853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</w:rPr>
        <w:t>Эксперимент</w:t>
      </w:r>
      <w:r w:rsidRPr="00E14292">
        <w:rPr>
          <w:rFonts w:ascii="Arial" w:hAnsi="Arial" w:cs="Arial"/>
          <w:sz w:val="24"/>
          <w:szCs w:val="24"/>
        </w:rPr>
        <w:t xml:space="preserve"> 1: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E14292">
        <w:rPr>
          <w:rFonts w:ascii="Arial" w:hAnsi="Arial" w:cs="Arial"/>
          <w:sz w:val="24"/>
          <w:szCs w:val="24"/>
        </w:rPr>
        <w:t xml:space="preserve"> </w:t>
      </w:r>
      <w:r w:rsidRPr="0026325C">
        <w:rPr>
          <w:rFonts w:ascii="Arial" w:hAnsi="Arial" w:cs="Arial"/>
          <w:sz w:val="24"/>
          <w:szCs w:val="24"/>
          <w:lang w:val="en-US"/>
        </w:rPr>
        <w:t>control</w:t>
      </w:r>
      <w:r w:rsidRPr="00E14292">
        <w:rPr>
          <w:rFonts w:ascii="Arial" w:hAnsi="Arial" w:cs="Arial"/>
          <w:sz w:val="24"/>
          <w:szCs w:val="24"/>
        </w:rPr>
        <w:t xml:space="preserve"> = 722.46,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E14292">
        <w:rPr>
          <w:rFonts w:ascii="Arial" w:hAnsi="Arial" w:cs="Arial"/>
          <w:sz w:val="24"/>
          <w:szCs w:val="24"/>
        </w:rPr>
        <w:t xml:space="preserve"> </w:t>
      </w:r>
      <w:r w:rsidRPr="0026325C">
        <w:rPr>
          <w:rFonts w:ascii="Arial" w:hAnsi="Arial" w:cs="Arial"/>
          <w:sz w:val="24"/>
          <w:szCs w:val="24"/>
          <w:lang w:val="en-US"/>
        </w:rPr>
        <w:t>test</w:t>
      </w:r>
      <w:r w:rsidRPr="00E14292">
        <w:rPr>
          <w:rFonts w:ascii="Arial" w:hAnsi="Arial" w:cs="Arial"/>
          <w:sz w:val="24"/>
          <w:szCs w:val="24"/>
        </w:rPr>
        <w:t xml:space="preserve"> = 665.74.</w:t>
      </w:r>
    </w:p>
    <w:p w14:paraId="4F335238" w14:textId="3B098D66" w:rsidR="004A4853" w:rsidRPr="00E14292" w:rsidRDefault="004A4853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  <w:lang w:val="en-US"/>
        </w:rPr>
        <w:t>p</w:t>
      </w:r>
      <w:r w:rsidRPr="00E14292">
        <w:rPr>
          <w:rFonts w:ascii="Arial" w:hAnsi="Arial" w:cs="Arial"/>
          <w:sz w:val="24"/>
          <w:szCs w:val="24"/>
        </w:rPr>
        <w:t>-</w:t>
      </w:r>
      <w:r w:rsidRPr="0026325C">
        <w:rPr>
          <w:rFonts w:ascii="Arial" w:hAnsi="Arial" w:cs="Arial"/>
          <w:sz w:val="24"/>
          <w:szCs w:val="24"/>
          <w:lang w:val="en-US"/>
        </w:rPr>
        <w:t>value</w:t>
      </w:r>
      <w:r w:rsidRPr="00E14292">
        <w:rPr>
          <w:rFonts w:ascii="Arial" w:hAnsi="Arial" w:cs="Arial"/>
          <w:sz w:val="24"/>
          <w:szCs w:val="24"/>
        </w:rPr>
        <w:t xml:space="preserve"> = 0.689.</w:t>
      </w:r>
    </w:p>
    <w:p w14:paraId="0DBA9542" w14:textId="3C220DBD" w:rsidR="004A4853" w:rsidRPr="00E14292" w:rsidRDefault="004A4853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</w:rPr>
        <w:t xml:space="preserve">Статистически значимой разницы между группами нет. Изменение не оказывает влияния на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26325C">
        <w:rPr>
          <w:rFonts w:ascii="Arial" w:hAnsi="Arial" w:cs="Arial"/>
          <w:sz w:val="24"/>
          <w:szCs w:val="24"/>
        </w:rPr>
        <w:t xml:space="preserve"> поэтому внедрение не рекомендуется.</w:t>
      </w:r>
    </w:p>
    <w:p w14:paraId="4FAF4BED" w14:textId="77777777" w:rsidR="0026325C" w:rsidRPr="00E14292" w:rsidRDefault="0026325C" w:rsidP="0026325C">
      <w:pPr>
        <w:pStyle w:val="aa"/>
        <w:rPr>
          <w:rFonts w:ascii="Arial" w:hAnsi="Arial" w:cs="Arial"/>
          <w:sz w:val="24"/>
          <w:szCs w:val="24"/>
        </w:rPr>
      </w:pPr>
    </w:p>
    <w:p w14:paraId="26B51BC7" w14:textId="6C5A08C6" w:rsidR="004A4853" w:rsidRPr="0026325C" w:rsidRDefault="004A4853" w:rsidP="0026325C">
      <w:pPr>
        <w:pStyle w:val="aa"/>
        <w:rPr>
          <w:rFonts w:ascii="Arial" w:hAnsi="Arial" w:cs="Arial"/>
          <w:sz w:val="24"/>
          <w:szCs w:val="24"/>
          <w:lang w:val="en-US"/>
        </w:rPr>
      </w:pPr>
      <w:r w:rsidRPr="0026325C">
        <w:rPr>
          <w:rFonts w:ascii="Arial" w:hAnsi="Arial" w:cs="Arial"/>
          <w:sz w:val="24"/>
          <w:szCs w:val="24"/>
        </w:rPr>
        <w:t>Эксперимент</w:t>
      </w:r>
      <w:r w:rsidRPr="0026325C">
        <w:rPr>
          <w:rFonts w:ascii="Arial" w:hAnsi="Arial" w:cs="Arial"/>
          <w:sz w:val="24"/>
          <w:szCs w:val="24"/>
          <w:lang w:val="en-US"/>
        </w:rPr>
        <w:t xml:space="preserve"> 1: ARPU control = 704.65, ARPU test = 332.93.</w:t>
      </w:r>
    </w:p>
    <w:p w14:paraId="0CF76EB3" w14:textId="670FC0F6" w:rsidR="004A4853" w:rsidRPr="0026325C" w:rsidRDefault="004A4853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  <w:lang w:val="en-US"/>
        </w:rPr>
        <w:t>p</w:t>
      </w:r>
      <w:r w:rsidRPr="0026325C">
        <w:rPr>
          <w:rFonts w:ascii="Arial" w:hAnsi="Arial" w:cs="Arial"/>
          <w:sz w:val="24"/>
          <w:szCs w:val="24"/>
        </w:rPr>
        <w:t>-</w:t>
      </w:r>
      <w:r w:rsidRPr="0026325C">
        <w:rPr>
          <w:rFonts w:ascii="Arial" w:hAnsi="Arial" w:cs="Arial"/>
          <w:sz w:val="24"/>
          <w:szCs w:val="24"/>
          <w:lang w:val="en-US"/>
        </w:rPr>
        <w:t>value</w:t>
      </w:r>
      <w:r w:rsidRPr="0026325C">
        <w:rPr>
          <w:rFonts w:ascii="Arial" w:hAnsi="Arial" w:cs="Arial"/>
          <w:sz w:val="24"/>
          <w:szCs w:val="24"/>
        </w:rPr>
        <w:t xml:space="preserve"> = 0.0011.</w:t>
      </w:r>
    </w:p>
    <w:p w14:paraId="6371F4E3" w14:textId="55B5BF83" w:rsidR="004A4853" w:rsidRPr="00E14292" w:rsidRDefault="004A4853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</w:rPr>
        <w:t xml:space="preserve">Разница статистически значима.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26325C">
        <w:rPr>
          <w:rFonts w:ascii="Arial" w:hAnsi="Arial" w:cs="Arial"/>
          <w:sz w:val="24"/>
          <w:szCs w:val="24"/>
        </w:rPr>
        <w:t xml:space="preserve"> </w:t>
      </w:r>
      <w:r w:rsidRPr="0026325C">
        <w:rPr>
          <w:rFonts w:ascii="Arial" w:hAnsi="Arial" w:cs="Arial"/>
          <w:sz w:val="24"/>
          <w:szCs w:val="24"/>
          <w:lang w:val="kk-KZ"/>
        </w:rPr>
        <w:t>т</w:t>
      </w:r>
      <w:r w:rsidR="0026325C" w:rsidRPr="0026325C">
        <w:rPr>
          <w:rFonts w:ascii="Arial" w:hAnsi="Arial" w:cs="Arial"/>
          <w:sz w:val="24"/>
          <w:szCs w:val="24"/>
          <w:lang w:val="kk-KZ"/>
        </w:rPr>
        <w:t>естовой группы значительно ниже контрольной</w:t>
      </w:r>
      <w:r w:rsidR="0026325C" w:rsidRPr="0026325C">
        <w:rPr>
          <w:rFonts w:ascii="Arial" w:hAnsi="Arial" w:cs="Arial"/>
          <w:sz w:val="24"/>
          <w:szCs w:val="24"/>
        </w:rPr>
        <w:t>, что говорит о негативном влиянии изменения. Внедрение изменения не рекомендуется</w:t>
      </w:r>
      <w:r w:rsidR="0026325C" w:rsidRPr="00E14292">
        <w:rPr>
          <w:rFonts w:ascii="Arial" w:hAnsi="Arial" w:cs="Arial"/>
          <w:sz w:val="24"/>
          <w:szCs w:val="24"/>
        </w:rPr>
        <w:t>.</w:t>
      </w:r>
    </w:p>
    <w:p w14:paraId="4C4DF380" w14:textId="77777777" w:rsidR="0026325C" w:rsidRPr="00E14292" w:rsidRDefault="0026325C" w:rsidP="0026325C">
      <w:pPr>
        <w:pStyle w:val="aa"/>
        <w:rPr>
          <w:rFonts w:ascii="Arial" w:hAnsi="Arial" w:cs="Arial"/>
          <w:sz w:val="24"/>
          <w:szCs w:val="24"/>
        </w:rPr>
      </w:pPr>
    </w:p>
    <w:p w14:paraId="40ED56EB" w14:textId="62A9C1DD" w:rsidR="0026325C" w:rsidRPr="00E14292" w:rsidRDefault="0026325C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</w:rPr>
        <w:t>Эксперимент</w:t>
      </w:r>
      <w:r w:rsidRPr="00E14292">
        <w:rPr>
          <w:rFonts w:ascii="Arial" w:hAnsi="Arial" w:cs="Arial"/>
          <w:sz w:val="24"/>
          <w:szCs w:val="24"/>
        </w:rPr>
        <w:t xml:space="preserve"> 1: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E14292">
        <w:rPr>
          <w:rFonts w:ascii="Arial" w:hAnsi="Arial" w:cs="Arial"/>
          <w:sz w:val="24"/>
          <w:szCs w:val="24"/>
        </w:rPr>
        <w:t xml:space="preserve"> </w:t>
      </w:r>
      <w:r w:rsidRPr="0026325C">
        <w:rPr>
          <w:rFonts w:ascii="Arial" w:hAnsi="Arial" w:cs="Arial"/>
          <w:sz w:val="24"/>
          <w:szCs w:val="24"/>
          <w:lang w:val="en-US"/>
        </w:rPr>
        <w:t>control</w:t>
      </w:r>
      <w:r w:rsidRPr="00E14292">
        <w:rPr>
          <w:rFonts w:ascii="Arial" w:hAnsi="Arial" w:cs="Arial"/>
          <w:sz w:val="24"/>
          <w:szCs w:val="24"/>
        </w:rPr>
        <w:t xml:space="preserve"> = 663.21, </w:t>
      </w:r>
      <w:r w:rsidRPr="0026325C">
        <w:rPr>
          <w:rFonts w:ascii="Arial" w:hAnsi="Arial" w:cs="Arial"/>
          <w:sz w:val="24"/>
          <w:szCs w:val="24"/>
          <w:lang w:val="en-US"/>
        </w:rPr>
        <w:t>ARPU</w:t>
      </w:r>
      <w:r w:rsidRPr="00E14292">
        <w:rPr>
          <w:rFonts w:ascii="Arial" w:hAnsi="Arial" w:cs="Arial"/>
          <w:sz w:val="24"/>
          <w:szCs w:val="24"/>
        </w:rPr>
        <w:t xml:space="preserve"> </w:t>
      </w:r>
      <w:r w:rsidRPr="0026325C">
        <w:rPr>
          <w:rFonts w:ascii="Arial" w:hAnsi="Arial" w:cs="Arial"/>
          <w:sz w:val="24"/>
          <w:szCs w:val="24"/>
          <w:lang w:val="en-US"/>
        </w:rPr>
        <w:t>test</w:t>
      </w:r>
      <w:r w:rsidRPr="00E14292">
        <w:rPr>
          <w:rFonts w:ascii="Arial" w:hAnsi="Arial" w:cs="Arial"/>
          <w:sz w:val="24"/>
          <w:szCs w:val="24"/>
        </w:rPr>
        <w:t xml:space="preserve"> = 998.67.</w:t>
      </w:r>
    </w:p>
    <w:p w14:paraId="6C2C5AD2" w14:textId="080515EA" w:rsidR="0026325C" w:rsidRPr="0026325C" w:rsidRDefault="0026325C" w:rsidP="0026325C">
      <w:pPr>
        <w:pStyle w:val="aa"/>
        <w:rPr>
          <w:rFonts w:ascii="Arial" w:hAnsi="Arial" w:cs="Arial"/>
          <w:sz w:val="24"/>
          <w:szCs w:val="24"/>
        </w:rPr>
      </w:pPr>
      <w:r w:rsidRPr="0026325C">
        <w:rPr>
          <w:rFonts w:ascii="Arial" w:hAnsi="Arial" w:cs="Arial"/>
          <w:sz w:val="24"/>
          <w:szCs w:val="24"/>
          <w:lang w:val="en-US"/>
        </w:rPr>
        <w:t>p</w:t>
      </w:r>
      <w:r w:rsidRPr="0026325C">
        <w:rPr>
          <w:rFonts w:ascii="Arial" w:hAnsi="Arial" w:cs="Arial"/>
          <w:sz w:val="24"/>
          <w:szCs w:val="24"/>
        </w:rPr>
        <w:t>-</w:t>
      </w:r>
      <w:r w:rsidRPr="0026325C">
        <w:rPr>
          <w:rFonts w:ascii="Arial" w:hAnsi="Arial" w:cs="Arial"/>
          <w:sz w:val="24"/>
          <w:szCs w:val="24"/>
          <w:lang w:val="en-US"/>
        </w:rPr>
        <w:t>value</w:t>
      </w:r>
      <w:r w:rsidRPr="0026325C">
        <w:rPr>
          <w:rFonts w:ascii="Arial" w:hAnsi="Arial" w:cs="Arial"/>
          <w:sz w:val="24"/>
          <w:szCs w:val="24"/>
        </w:rPr>
        <w:t xml:space="preserve"> = 0.0603.</w:t>
      </w:r>
    </w:p>
    <w:p w14:paraId="347D217B" w14:textId="4599FF74" w:rsidR="0026325C" w:rsidRPr="00E14292" w:rsidRDefault="0026325C" w:rsidP="0026325C">
      <w:pPr>
        <w:pStyle w:val="a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Несмотря на более высокий </w:t>
      </w:r>
      <w:r>
        <w:rPr>
          <w:rFonts w:ascii="Arial" w:hAnsi="Arial" w:cs="Arial"/>
          <w:sz w:val="24"/>
          <w:szCs w:val="24"/>
          <w:lang w:val="en-US"/>
        </w:rPr>
        <w:t>ARPU</w:t>
      </w:r>
      <w:r w:rsidRPr="0026325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kk-KZ"/>
        </w:rPr>
        <w:t>в тестовой группе</w:t>
      </w:r>
      <w:r w:rsidRPr="0026325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статистической значимости нет</w:t>
      </w:r>
      <w:r w:rsidRPr="0026325C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Нельзя сделать надежный вывод о влиянии изменения</w:t>
      </w:r>
      <w:r w:rsidRPr="0026325C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Рекомендуется продолжить эксперимент и собрать больше данных</w:t>
      </w:r>
      <w:r w:rsidRPr="00E14292">
        <w:rPr>
          <w:rFonts w:ascii="Arial" w:hAnsi="Arial" w:cs="Arial"/>
          <w:sz w:val="24"/>
          <w:szCs w:val="24"/>
        </w:rPr>
        <w:t>.</w:t>
      </w:r>
    </w:p>
    <w:p w14:paraId="0C245D73" w14:textId="77777777" w:rsidR="0026325C" w:rsidRPr="00E14292" w:rsidRDefault="0026325C" w:rsidP="0026325C">
      <w:pPr>
        <w:pStyle w:val="aa"/>
        <w:rPr>
          <w:rFonts w:ascii="Arial" w:hAnsi="Arial" w:cs="Arial"/>
          <w:sz w:val="24"/>
          <w:szCs w:val="24"/>
        </w:rPr>
      </w:pPr>
    </w:p>
    <w:p w14:paraId="2DC86334" w14:textId="06170C1B" w:rsidR="0026325C" w:rsidRPr="00FF3F3D" w:rsidRDefault="00FF3F3D" w:rsidP="00FF3F3D">
      <w:pPr>
        <w:pStyle w:val="a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Итог</w:t>
      </w:r>
      <w:proofErr w:type="gramStart"/>
      <w:r w:rsidRPr="00FF3F3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Статистически</w:t>
      </w:r>
      <w:proofErr w:type="gramEnd"/>
      <w:r>
        <w:rPr>
          <w:rFonts w:ascii="Arial" w:hAnsi="Arial" w:cs="Arial"/>
          <w:sz w:val="24"/>
          <w:szCs w:val="24"/>
        </w:rPr>
        <w:t xml:space="preserve"> значимый эффект наблюдается только во втором эксперименте</w:t>
      </w:r>
      <w:r w:rsidRPr="00FF3F3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и он негативный</w:t>
      </w:r>
      <w:r w:rsidRPr="00FF3F3D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Ни одно из тестируемых изменений не рекомендуется внедрять на текущем этапе</w:t>
      </w:r>
      <w:r w:rsidRPr="00FF3F3D">
        <w:rPr>
          <w:rFonts w:ascii="Arial" w:hAnsi="Arial" w:cs="Arial"/>
          <w:sz w:val="24"/>
          <w:szCs w:val="24"/>
        </w:rPr>
        <w:t>.</w:t>
      </w:r>
    </w:p>
    <w:p w14:paraId="4FA57DB9" w14:textId="77777777" w:rsidR="00D466EF" w:rsidRPr="00E14292" w:rsidRDefault="00D466E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1AD504E4" w14:textId="77777777" w:rsidR="00D466EF" w:rsidRPr="00CD5C2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CD5C2A"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 w:rsidRPr="00CD5C2A"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 w:rsidRPr="00CD5C2A"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9295AC5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CD5C2A">
        <w:rPr>
          <w:rFonts w:ascii="Arial" w:eastAsia="Arial" w:hAnsi="Arial" w:cs="Arial"/>
          <w:sz w:val="20"/>
          <w:szCs w:val="20"/>
        </w:rPr>
        <w:pict w14:anchorId="2ED59D92">
          <v:shape id="_x0000_i1049" type="#_x0000_t75" style="width:18pt;height:15.75pt">
            <v:imagedata r:id="rId7" o:title=""/>
          </v:shape>
        </w:pict>
      </w:r>
      <w:r w:rsidRPr="00CD5C2A">
        <w:rPr>
          <w:rFonts w:ascii="Arial" w:eastAsia="Arial" w:hAnsi="Arial" w:cs="Arial"/>
          <w:sz w:val="20"/>
          <w:szCs w:val="20"/>
        </w:rPr>
        <w:t>121.2</w:t>
      </w:r>
      <w:r w:rsidRPr="00CD5C2A">
        <w:rPr>
          <w:rFonts w:ascii="Arial" w:eastAsia="Arial" w:hAnsi="Arial" w:cs="Arial"/>
          <w:sz w:val="20"/>
          <w:szCs w:val="20"/>
          <w:highlight w:val="yellow"/>
        </w:rPr>
        <w:pict w14:anchorId="540AB617">
          <v:shape id="_x0000_i1050" type="#_x0000_t75" style="width:18pt;height:15.75pt">
            <v:imagedata r:id="rId7" o:title=""/>
          </v:shape>
        </w:pict>
      </w:r>
      <w:r w:rsidRPr="00CD5C2A">
        <w:rPr>
          <w:rFonts w:ascii="Arial" w:eastAsia="Arial" w:hAnsi="Arial" w:cs="Arial"/>
          <w:sz w:val="20"/>
          <w:szCs w:val="20"/>
          <w:highlight w:val="yellow"/>
        </w:rPr>
        <w:t>156.4</w:t>
      </w:r>
      <w:r w:rsidRPr="00CD5C2A">
        <w:rPr>
          <w:rFonts w:ascii="Arial" w:eastAsia="Arial" w:hAnsi="Arial" w:cs="Arial"/>
          <w:sz w:val="20"/>
          <w:szCs w:val="20"/>
        </w:rPr>
        <w:pict w14:anchorId="39F87835">
          <v:shape id="_x0000_i1051" type="#_x0000_t75" style="width:18pt;height:15.75pt">
            <v:imagedata r:id="rId7" o:title=""/>
          </v:shape>
        </w:pict>
      </w:r>
      <w:r w:rsidRPr="00CD5C2A">
        <w:rPr>
          <w:rFonts w:ascii="Arial" w:eastAsia="Arial" w:hAnsi="Arial" w:cs="Arial"/>
          <w:sz w:val="20"/>
          <w:szCs w:val="20"/>
        </w:rPr>
        <w:t>70.9</w:t>
      </w:r>
      <w:r w:rsidRPr="00CD5C2A">
        <w:rPr>
          <w:rFonts w:ascii="Arial" w:eastAsia="Arial" w:hAnsi="Arial" w:cs="Arial"/>
          <w:sz w:val="20"/>
          <w:szCs w:val="20"/>
        </w:rPr>
        <w:pict w14:anchorId="0C2859A8">
          <v:shape id="_x0000_i1052" type="#_x0000_t75" style="width:18pt;height:15.75pt">
            <v:imagedata r:id="rId7" o:title=""/>
          </v:shape>
        </w:pict>
      </w:r>
      <w:r w:rsidRPr="00CD5C2A">
        <w:rPr>
          <w:rFonts w:ascii="Arial" w:eastAsia="Arial" w:hAnsi="Arial" w:cs="Arial"/>
          <w:sz w:val="20"/>
          <w:szCs w:val="20"/>
        </w:rPr>
        <w:t>30.7</w:t>
      </w:r>
      <w:r w:rsidRPr="00CD5C2A">
        <w:rPr>
          <w:rFonts w:ascii="Arial" w:eastAsia="Arial" w:hAnsi="Arial" w:cs="Arial"/>
          <w:sz w:val="20"/>
          <w:szCs w:val="20"/>
        </w:rPr>
        <w:pict w14:anchorId="030431B1">
          <v:shape id="_x0000_i1053" type="#_x0000_t75" style="width:18pt;height:15.75pt">
            <v:imagedata r:id="rId7" o:title=""/>
          </v:shape>
        </w:pict>
      </w:r>
      <w:r w:rsidRPr="00CD5C2A"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428C1D65" w14:textId="77777777" w:rsidR="00D466EF" w:rsidRDefault="00D466E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4507FD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6F450DE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52F2F47E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Pr="003961DB">
        <w:rPr>
          <w:rFonts w:ascii="Arial" w:eastAsia="Arial" w:hAnsi="Arial" w:cs="Arial"/>
          <w:sz w:val="20"/>
          <w:szCs w:val="20"/>
          <w:highlight w:val="yellow"/>
        </w:rPr>
        <w:pict w14:anchorId="4D9A7186">
          <v:shape id="_x0000_i1055" type="#_x0000_t75" style="width:18pt;height:15.75pt">
            <v:imagedata r:id="rId7" o:title=""/>
          </v:shape>
        </w:pict>
      </w:r>
      <w:r w:rsidRPr="003961DB">
        <w:rPr>
          <w:rFonts w:ascii="Arial" w:eastAsia="Arial" w:hAnsi="Arial" w:cs="Arial"/>
          <w:sz w:val="20"/>
          <w:szCs w:val="20"/>
          <w:highlight w:val="yellow"/>
        </w:rPr>
        <w:t>28</w:t>
      </w:r>
      <w:r>
        <w:rPr>
          <w:rFonts w:ascii="Arial" w:eastAsia="Arial" w:hAnsi="Arial" w:cs="Arial"/>
          <w:sz w:val="20"/>
          <w:szCs w:val="20"/>
        </w:rPr>
        <w:pict w14:anchorId="3901F3CD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 w:rsidRPr="003961DB">
        <w:rPr>
          <w:rFonts w:ascii="Arial" w:eastAsia="Arial" w:hAnsi="Arial" w:cs="Arial"/>
          <w:sz w:val="20"/>
          <w:szCs w:val="20"/>
        </w:rPr>
        <w:t>,93</w:t>
      </w:r>
      <w:r w:rsidRPr="003961DB">
        <w:rPr>
          <w:rFonts w:ascii="Arial" w:eastAsia="Arial" w:hAnsi="Arial" w:cs="Arial"/>
          <w:sz w:val="20"/>
          <w:szCs w:val="20"/>
        </w:rPr>
        <w:pict w14:anchorId="1AF2DC50">
          <v:shape id="_x0000_i1057" type="#_x0000_t75" style="width:18pt;height:15.75pt">
            <v:imagedata r:id="rId7" o:title=""/>
          </v:shape>
        </w:pict>
      </w:r>
      <w:r w:rsidRPr="003961DB">
        <w:rPr>
          <w:rFonts w:ascii="Arial" w:eastAsia="Arial" w:hAnsi="Arial" w:cs="Arial"/>
          <w:sz w:val="20"/>
          <w:szCs w:val="20"/>
        </w:rPr>
        <w:t>27</w:t>
      </w:r>
      <w:r w:rsidRPr="003961DB">
        <w:rPr>
          <w:rFonts w:ascii="Arial" w:eastAsia="Arial" w:hAnsi="Arial" w:cs="Arial"/>
          <w:sz w:val="20"/>
          <w:szCs w:val="20"/>
        </w:rPr>
        <w:pict w14:anchorId="71FA9E8F">
          <v:shape id="_x0000_i1058" type="#_x0000_t75" style="width:18pt;height:15.75pt">
            <v:imagedata r:id="rId7" o:title=""/>
          </v:shape>
        </w:pict>
      </w:r>
      <w:r w:rsidRPr="003961DB">
        <w:rPr>
          <w:rFonts w:ascii="Arial" w:eastAsia="Arial" w:hAnsi="Arial" w:cs="Arial"/>
          <w:sz w:val="20"/>
          <w:szCs w:val="20"/>
        </w:rPr>
        <w:t>медиана</w:t>
      </w:r>
      <w:r>
        <w:rPr>
          <w:rFonts w:ascii="Arial" w:eastAsia="Arial" w:hAnsi="Arial" w:cs="Arial"/>
          <w:sz w:val="20"/>
          <w:szCs w:val="20"/>
        </w:rPr>
        <w:t xml:space="preserve">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47335CF7" w14:textId="77777777" w:rsidR="00D466EF" w:rsidRDefault="00D466E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8247EC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90DFA8E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6A1C850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78E8258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  <w:highlight w:val="yellow"/>
        </w:rPr>
        <w:pict w14:anchorId="312B6FA4">
          <v:shape id="_x0000_i1061" type="#_x0000_t75" style="width:18pt;height:15.75pt">
            <v:imagedata r:id="rId9" o:title=""/>
          </v:shape>
        </w:pict>
      </w:r>
      <w:r w:rsidRPr="00205ED6">
        <w:rPr>
          <w:rFonts w:ascii="Arial" w:eastAsia="Arial" w:hAnsi="Arial" w:cs="Arial"/>
          <w:sz w:val="20"/>
          <w:szCs w:val="20"/>
          <w:highlight w:val="yellow"/>
        </w:rPr>
        <w:t>Ящик с усами (</w:t>
      </w:r>
      <w:proofErr w:type="spellStart"/>
      <w:r w:rsidRPr="00205ED6">
        <w:rPr>
          <w:rFonts w:ascii="Arial" w:eastAsia="Arial" w:hAnsi="Arial" w:cs="Arial"/>
          <w:sz w:val="20"/>
          <w:szCs w:val="20"/>
          <w:highlight w:val="yellow"/>
        </w:rPr>
        <w:t>box</w:t>
      </w:r>
      <w:proofErr w:type="spellEnd"/>
      <w:r w:rsidRPr="00205ED6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Pr="00205ED6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Pr="00205ED6">
        <w:rPr>
          <w:rFonts w:ascii="Arial" w:eastAsia="Arial" w:hAnsi="Arial" w:cs="Arial"/>
          <w:sz w:val="20"/>
          <w:szCs w:val="20"/>
          <w:highlight w:val="yellow"/>
        </w:rPr>
        <w:t>)</w:t>
      </w:r>
    </w:p>
    <w:p w14:paraId="085200EA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6A66C237">
          <v:shape id="_x0000_i1062" type="#_x0000_t75" style="width:18pt;height:15.75pt">
            <v:imagedata r:id="rId9" o:title=""/>
          </v:shape>
        </w:pict>
      </w:r>
      <w:r w:rsidRPr="00205ED6">
        <w:rPr>
          <w:rFonts w:ascii="Arial" w:eastAsia="Arial" w:hAnsi="Arial" w:cs="Arial"/>
          <w:sz w:val="20"/>
          <w:szCs w:val="20"/>
          <w:highlight w:val="yellow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4CF9D6FE" w14:textId="77777777" w:rsidR="00D466EF" w:rsidRDefault="00D466E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B99AC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1673893B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3359771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9FF8D43" wp14:editId="1BDB1A90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4541A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F96BAEA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48D6A1E" wp14:editId="102CC2D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B6813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203B5F97">
          <v:shape id="_x0000_i1065" type="#_x0000_t75" style="width:18pt;height:15.75pt">
            <v:imagedata r:id="rId7" o:title=""/>
          </v:shape>
        </w:pict>
      </w:r>
      <w:r w:rsidRPr="003771D0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CEE126" wp14:editId="3BA0389C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479B1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CA88F4B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8DE2D3" wp14:editId="1343836F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D5E81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42F6796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69A5AE78" w14:textId="77777777" w:rsidR="00D466EF" w:rsidRDefault="00D466E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4232EA7" w14:textId="77777777" w:rsidR="00D466EF" w:rsidRDefault="00D466E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4C17637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015F771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5C273C9" wp14:editId="0FE08F4F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0E2A4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4E68066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9D89376" wp14:editId="549DD781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36C11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46614E33">
          <v:shape id="_x0000_i1069" type="#_x0000_t75" style="width:18pt;height:15.75pt">
            <v:imagedata r:id="rId7" o:title=""/>
          </v:shape>
        </w:pict>
      </w:r>
      <w:r w:rsidRPr="00F039D7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E01C84E" wp14:editId="456E20A4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5B4BF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CE71849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89B60CB" wp14:editId="3BDD0F08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3E4CC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94D1EAD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E9ED85F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2A968418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B564C8E" wp14:editId="68C3DA7F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F825D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CA21E2B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26C1DE8" wp14:editId="78C40F4A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8F90F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48B8B10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8629DFC" wp14:editId="0A5396BB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79508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3CA30AA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EB9D475" wp14:editId="7A185927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D32FF" w14:textId="77777777" w:rsidR="00D466E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ADA0102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58656F2F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3212668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6674686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79CB135C">
          <v:shape id="_x0000_i1076" type="#_x0000_t75" style="width:18pt;height:15.75pt">
            <v:imagedata r:id="rId7" o:title=""/>
          </v:shape>
        </w:pict>
      </w:r>
      <w:r w:rsidRPr="00B55208">
        <w:rPr>
          <w:rFonts w:ascii="Arial" w:eastAsia="Arial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3096477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7EB2975F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1A5FDE48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4660788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ADF3AB6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0DC3EB2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C5DFFC3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793BB529">
          <v:shape id="_x0000_i1079" type="#_x0000_t75" style="width:18pt;height:15.75pt">
            <v:imagedata r:id="rId7" o:title=""/>
          </v:shape>
        </w:pict>
      </w:r>
      <w:r w:rsidRPr="00EB3712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02A1CE0D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146A686C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5134A458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6D29D885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796449BE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76DFFBA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B919BC8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71F8463A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4C12435D">
          <v:shape id="_x0000_i1084" type="#_x0000_t75" style="width:18pt;height:15.75pt">
            <v:imagedata r:id="rId7" o:title=""/>
          </v:shape>
        </w:pict>
      </w:r>
      <w:r w:rsidRPr="00BE0328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5CAB2018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3AF1C6D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2BFB30D5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FE2730B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5E8D155F" w14:textId="77777777" w:rsidR="00D466E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6579CDFA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CDFE250" w14:textId="77777777" w:rsidR="00D466E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03F9DF86" w14:textId="77777777" w:rsidR="00D466E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2400BD98" w14:textId="77777777" w:rsidR="00D466E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4B76469C" w14:textId="77777777" w:rsidR="00D466E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649048B9" w14:textId="32121FB0" w:rsidR="00661F0A" w:rsidRPr="00E14292" w:rsidRDefault="006C0847" w:rsidP="006C0847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  <w:lang w:val="kk-KZ"/>
        </w:rPr>
        <w:t>Если целевая метрика эксперимента конверсия в платеж</w:t>
      </w:r>
      <w:r w:rsidRPr="006C0847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то вариант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B</w:t>
      </w:r>
      <w:r w:rsidRPr="006C0847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можно рекомендовать к внедрению</w:t>
      </w:r>
      <w:r w:rsidRPr="006C0847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он даёт статистически значимый рост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CR</w:t>
      </w:r>
      <w:r w:rsidRPr="006C0847">
        <w:rPr>
          <w:rFonts w:ascii="Arial" w:eastAsia="Arial" w:hAnsi="Arial" w:cs="Arial"/>
          <w:color w:val="FF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Но эффект очень маленький в абсолюте 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из за</w:t>
      </w:r>
      <w:proofErr w:type="gramEnd"/>
      <w:r>
        <w:rPr>
          <w:rFonts w:ascii="Arial" w:eastAsia="Arial" w:hAnsi="Arial" w:cs="Arial"/>
          <w:color w:val="FF0000"/>
          <w:sz w:val="24"/>
          <w:szCs w:val="24"/>
        </w:rPr>
        <w:t xml:space="preserve"> низкой конверсии</w:t>
      </w:r>
      <w:r w:rsidRPr="006C0847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поэтому перед окончательным </w:t>
      </w:r>
      <w:r w:rsidR="00E11321"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внедрением </w:t>
      </w:r>
      <w:proofErr w:type="gramStart"/>
      <w:r w:rsidR="00E11321">
        <w:rPr>
          <w:rFonts w:ascii="Arial" w:eastAsia="Arial" w:hAnsi="Arial" w:cs="Arial"/>
          <w:color w:val="FF0000"/>
          <w:sz w:val="24"/>
          <w:szCs w:val="24"/>
          <w:lang w:val="kk-KZ"/>
        </w:rPr>
        <w:t>для начало</w:t>
      </w:r>
      <w:proofErr w:type="gramEnd"/>
      <w:r w:rsidR="00E11321"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я бы проверила побочные метрики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– это выручка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 xml:space="preserve">визит или </w:t>
      </w:r>
      <w:r w:rsidR="00E11321">
        <w:rPr>
          <w:rFonts w:ascii="Arial" w:eastAsia="Arial" w:hAnsi="Arial" w:cs="Arial"/>
          <w:color w:val="FF0000"/>
          <w:sz w:val="24"/>
          <w:szCs w:val="24"/>
          <w:lang w:val="en-US"/>
        </w:rPr>
        <w:t>ARPU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средний чек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возвраты и отмены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нагрузка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  <w:lang w:val="kk-KZ"/>
        </w:rPr>
        <w:t>ошибки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а также убедилась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что нет проблем качества трафика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="00E11321">
        <w:rPr>
          <w:rFonts w:ascii="Arial" w:eastAsia="Arial" w:hAnsi="Arial" w:cs="Arial"/>
          <w:color w:val="FF0000"/>
          <w:sz w:val="24"/>
          <w:szCs w:val="24"/>
        </w:rPr>
        <w:t>логику платежей</w:t>
      </w:r>
      <w:r w:rsidR="00E11321" w:rsidRPr="00E11321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1887CB5C" w14:textId="1A7F2445" w:rsidR="00E11321" w:rsidRPr="00E11321" w:rsidRDefault="00E11321" w:rsidP="006C0847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Итог</w:t>
      </w:r>
      <w:r w:rsidRPr="00E11321">
        <w:rPr>
          <w:rFonts w:ascii="Arial" w:eastAsia="Arial" w:hAnsi="Arial" w:cs="Arial"/>
          <w:color w:val="FF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FF0000"/>
          <w:sz w:val="24"/>
          <w:szCs w:val="24"/>
        </w:rPr>
        <w:t>В статистически лучше по конверсии</w:t>
      </w:r>
      <w:r w:rsidRPr="00E11321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</w:rPr>
        <w:t>можно выкатывать при отсутствии ухудшений по бизнес – метрикам</w:t>
      </w:r>
      <w:r w:rsidRPr="00E11321">
        <w:rPr>
          <w:rFonts w:ascii="Arial" w:eastAsia="Arial" w:hAnsi="Arial" w:cs="Arial"/>
          <w:color w:val="FF0000"/>
          <w:sz w:val="24"/>
          <w:szCs w:val="24"/>
        </w:rPr>
        <w:t>.</w:t>
      </w:r>
    </w:p>
    <w:sectPr w:rsidR="00E11321" w:rsidRPr="00E1132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5697357-1623-4ABF-A0EB-B152E9E462C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7B45623-B8FF-40D8-A111-CEA5726B56FF}"/>
    <w:embedBold r:id="rId3" w:fontKey="{63CDA2DC-2553-4284-B80E-706A8729E5A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7C3578B-6D50-4EDB-AEF3-4C5FD0D5386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48E8D5B7-7A01-43CC-A073-AD3BCDB1E0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15839"/>
    <w:multiLevelType w:val="multilevel"/>
    <w:tmpl w:val="45EAA3B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89742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EF"/>
    <w:rsid w:val="000D61F5"/>
    <w:rsid w:val="001B0DA3"/>
    <w:rsid w:val="001C728A"/>
    <w:rsid w:val="00205ED6"/>
    <w:rsid w:val="0026325C"/>
    <w:rsid w:val="002C2718"/>
    <w:rsid w:val="003771D0"/>
    <w:rsid w:val="003961DB"/>
    <w:rsid w:val="003970C3"/>
    <w:rsid w:val="004944E1"/>
    <w:rsid w:val="004A4853"/>
    <w:rsid w:val="00566EAF"/>
    <w:rsid w:val="005B3A92"/>
    <w:rsid w:val="00661F0A"/>
    <w:rsid w:val="006C0847"/>
    <w:rsid w:val="00905A67"/>
    <w:rsid w:val="00AC0F85"/>
    <w:rsid w:val="00B1733A"/>
    <w:rsid w:val="00B55208"/>
    <w:rsid w:val="00BA09AB"/>
    <w:rsid w:val="00BE0328"/>
    <w:rsid w:val="00C11CD9"/>
    <w:rsid w:val="00CD5C2A"/>
    <w:rsid w:val="00D466EF"/>
    <w:rsid w:val="00D925A8"/>
    <w:rsid w:val="00DF7AE7"/>
    <w:rsid w:val="00E11321"/>
    <w:rsid w:val="00E14292"/>
    <w:rsid w:val="00E84DFB"/>
    <w:rsid w:val="00EB3712"/>
    <w:rsid w:val="00EE07B9"/>
    <w:rsid w:val="00F039D7"/>
    <w:rsid w:val="00F52D62"/>
    <w:rsid w:val="00F66592"/>
    <w:rsid w:val="00FF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A6C7"/>
  <w15:docId w15:val="{BBBB06F0-7787-49B5-9C0A-6B0113CD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a">
    <w:name w:val="No Spacing"/>
    <w:uiPriority w:val="1"/>
    <w:qFormat/>
    <w:rsid w:val="002632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Пользователь</cp:lastModifiedBy>
  <cp:revision>9</cp:revision>
  <dcterms:created xsi:type="dcterms:W3CDTF">2026-03-05T05:57:00Z</dcterms:created>
  <dcterms:modified xsi:type="dcterms:W3CDTF">2026-03-05T07:48:00Z</dcterms:modified>
</cp:coreProperties>
</file>