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510C" w14:textId="77777777" w:rsidR="00657041" w:rsidRDefault="00657041" w:rsidP="00657041">
      <w:pPr>
        <w:pStyle w:val="Title"/>
        <w:spacing w:after="2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515B3B" wp14:editId="5B25C4FE">
                <wp:simplePos x="0" y="0"/>
                <wp:positionH relativeFrom="margin">
                  <wp:align>right</wp:align>
                </wp:positionH>
                <wp:positionV relativeFrom="paragraph">
                  <wp:posOffset>623570</wp:posOffset>
                </wp:positionV>
                <wp:extent cx="6855460" cy="1089025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5460" cy="1089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A69BE" w14:textId="77777777" w:rsidR="00657041" w:rsidRPr="00657041" w:rsidRDefault="00657041" w:rsidP="00657041">
                            <w:pPr>
                              <w:pStyle w:val="Heading1"/>
                              <w:spacing w:before="0"/>
                              <w:rPr>
                                <w:sz w:val="28"/>
                              </w:rPr>
                            </w:pPr>
                            <w:r w:rsidRPr="00657041">
                              <w:rPr>
                                <w:sz w:val="28"/>
                              </w:rPr>
                              <w:t>Assignment</w:t>
                            </w:r>
                          </w:p>
                          <w:p w14:paraId="17D77219" w14:textId="77777777" w:rsidR="00657041" w:rsidRPr="00657041" w:rsidRDefault="00657041" w:rsidP="006570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657041">
                              <w:rPr>
                                <w:sz w:val="20"/>
                              </w:rPr>
                              <w:t>locate and identify a visual that displays misleading information</w:t>
                            </w:r>
                          </w:p>
                          <w:p w14:paraId="3F40D4EA" w14:textId="77777777" w:rsidR="00657041" w:rsidRPr="00657041" w:rsidRDefault="00657041" w:rsidP="006570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657041">
                              <w:rPr>
                                <w:sz w:val="20"/>
                              </w:rPr>
                              <w:t>Identify mechanisms for misleading i.e. hiding relevant data, displaying too much data and obscuring reality, and distorting data through graphic forms</w:t>
                            </w:r>
                          </w:p>
                          <w:p w14:paraId="3534F8D0" w14:textId="77777777" w:rsidR="00657041" w:rsidRPr="00657041" w:rsidRDefault="00657041" w:rsidP="006570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657041">
                              <w:rPr>
                                <w:sz w:val="20"/>
                              </w:rPr>
                              <w:t>explain how it was used to mislead.</w:t>
                            </w:r>
                          </w:p>
                          <w:p w14:paraId="4C3A1B4E" w14:textId="77777777" w:rsidR="00657041" w:rsidRDefault="006570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15B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8.6pt;margin-top:49.1pt;width:539.8pt;height:85.7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" fillcolor="#f2f2f2 [3052]" stroked="f">
                <v:textbox>
                  <w:txbxContent>
                    <w:p w14:paraId="2D9A69BE" w14:textId="77777777" w:rsidR="00657041" w:rsidRPr="00657041" w:rsidRDefault="00657041" w:rsidP="00657041">
                      <w:pPr>
                        <w:pStyle w:val="Heading1"/>
                        <w:spacing w:before="0"/>
                        <w:rPr>
                          <w:sz w:val="28"/>
                        </w:rPr>
                      </w:pPr>
                      <w:r w:rsidRPr="00657041">
                        <w:rPr>
                          <w:sz w:val="28"/>
                        </w:rPr>
                        <w:t>Assignment</w:t>
                      </w:r>
                    </w:p>
                    <w:p w14:paraId="17D77219" w14:textId="77777777" w:rsidR="00657041" w:rsidRPr="00657041" w:rsidRDefault="00657041" w:rsidP="006570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657041">
                        <w:rPr>
                          <w:sz w:val="20"/>
                        </w:rPr>
                        <w:t>locate and identify a visual that displays misleading information</w:t>
                      </w:r>
                    </w:p>
                    <w:p w14:paraId="3F40D4EA" w14:textId="77777777" w:rsidR="00657041" w:rsidRPr="00657041" w:rsidRDefault="00657041" w:rsidP="006570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657041">
                        <w:rPr>
                          <w:sz w:val="20"/>
                        </w:rPr>
                        <w:t>Identify mechanisms for misleading i.e. hiding relevant data, displaying too much data and obscuring reality, and distorting data through graphic forms</w:t>
                      </w:r>
                    </w:p>
                    <w:p w14:paraId="3534F8D0" w14:textId="77777777" w:rsidR="00657041" w:rsidRPr="00657041" w:rsidRDefault="00657041" w:rsidP="006570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657041">
                        <w:rPr>
                          <w:sz w:val="20"/>
                        </w:rPr>
                        <w:t>explain how it was used to mislead.</w:t>
                      </w:r>
                    </w:p>
                    <w:p w14:paraId="4C3A1B4E" w14:textId="77777777" w:rsidR="00657041" w:rsidRDefault="00657041"/>
                  </w:txbxContent>
                </v:textbox>
                <w10:wrap type="square" anchorx="margin"/>
              </v:shape>
            </w:pict>
          </mc:Fallback>
        </mc:AlternateContent>
      </w:r>
      <w:r>
        <w:t>Graphics Lies &amp; Misleading Visuals</w:t>
      </w:r>
    </w:p>
    <w:p w14:paraId="14AD26C2" w14:textId="7EC649B3" w:rsidR="00657041" w:rsidRDefault="001136AD" w:rsidP="00657041">
      <w:pPr>
        <w:spacing w:before="240"/>
      </w:pPr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716B4110" wp14:editId="5D6215EE">
            <wp:simplePos x="0" y="0"/>
            <wp:positionH relativeFrom="margin">
              <wp:align>right</wp:align>
            </wp:positionH>
            <wp:positionV relativeFrom="paragraph">
              <wp:posOffset>1280160</wp:posOffset>
            </wp:positionV>
            <wp:extent cx="3312160" cy="3901440"/>
            <wp:effectExtent l="0" t="0" r="254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C3C62" w14:textId="72A2617B" w:rsidR="00D97429" w:rsidRPr="000674F2" w:rsidRDefault="00D97429" w:rsidP="00C11C5C">
      <w:pPr>
        <w:spacing w:before="240"/>
        <w:rPr>
          <w:rFonts w:asciiTheme="minorHAnsi" w:hAnsiTheme="minorHAnsi" w:cstheme="minorHAnsi"/>
          <w:sz w:val="24"/>
          <w:szCs w:val="24"/>
        </w:rPr>
      </w:pPr>
      <w:r w:rsidRPr="000674F2">
        <w:rPr>
          <w:rFonts w:asciiTheme="minorHAnsi" w:hAnsiTheme="minorHAnsi" w:cstheme="minorHAnsi"/>
          <w:sz w:val="24"/>
          <w:szCs w:val="24"/>
        </w:rPr>
        <w:t xml:space="preserve">The infographic belongs to </w:t>
      </w:r>
      <w:r w:rsidR="009E5DF3" w:rsidRPr="000674F2">
        <w:rPr>
          <w:rFonts w:asciiTheme="minorHAnsi" w:hAnsiTheme="minorHAnsi" w:cstheme="minorHAnsi"/>
          <w:sz w:val="24"/>
          <w:szCs w:val="24"/>
        </w:rPr>
        <w:t>a</w:t>
      </w:r>
      <w:r w:rsidRPr="000674F2">
        <w:rPr>
          <w:rFonts w:asciiTheme="minorHAnsi" w:hAnsiTheme="minorHAnsi" w:cstheme="minorHAnsi"/>
          <w:sz w:val="24"/>
          <w:szCs w:val="24"/>
        </w:rPr>
        <w:t xml:space="preserve"> </w:t>
      </w:r>
      <w:r w:rsidR="00C11C5C" w:rsidRPr="000674F2">
        <w:rPr>
          <w:rFonts w:asciiTheme="minorHAnsi" w:hAnsiTheme="minorHAnsi" w:cstheme="minorHAnsi"/>
          <w:sz w:val="24"/>
          <w:szCs w:val="24"/>
        </w:rPr>
        <w:t>Fox</w:t>
      </w:r>
      <w:r w:rsidRPr="000674F2">
        <w:rPr>
          <w:rFonts w:asciiTheme="minorHAnsi" w:hAnsiTheme="minorHAnsi" w:cstheme="minorHAnsi"/>
          <w:sz w:val="24"/>
          <w:szCs w:val="24"/>
        </w:rPr>
        <w:t xml:space="preserve"> news</w:t>
      </w:r>
      <w:r w:rsidR="00C11C5C" w:rsidRPr="000674F2">
        <w:rPr>
          <w:rFonts w:asciiTheme="minorHAnsi" w:hAnsiTheme="minorHAnsi" w:cstheme="minorHAnsi"/>
          <w:sz w:val="24"/>
          <w:szCs w:val="24"/>
        </w:rPr>
        <w:t xml:space="preserve"> channel</w:t>
      </w:r>
      <w:r w:rsidR="000674F2" w:rsidRPr="000674F2">
        <w:rPr>
          <w:rFonts w:asciiTheme="minorHAnsi" w:hAnsiTheme="minorHAnsi" w:cstheme="minorHAnsi"/>
          <w:sz w:val="24"/>
          <w:szCs w:val="24"/>
        </w:rPr>
        <w:t xml:space="preserve">, which is a part </w:t>
      </w:r>
      <w:r w:rsidR="000674F2" w:rsidRPr="000674F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of </w:t>
      </w:r>
      <w:r w:rsidR="000674F2" w:rsidRPr="000674F2">
        <w:rPr>
          <w:rFonts w:asciiTheme="minorHAnsi" w:hAnsiTheme="minorHAnsi" w:cstheme="minorHAnsi"/>
          <w:color w:val="000000" w:themeColor="text1"/>
          <w:spacing w:val="3"/>
          <w:sz w:val="24"/>
          <w:szCs w:val="24"/>
          <w:shd w:val="clear" w:color="auto" w:fill="FFFFFF" w:themeFill="background1"/>
        </w:rPr>
        <w:t>a report on Fox News channel questioning how "poor" Americans really are</w:t>
      </w:r>
      <w:r w:rsidR="000674F2" w:rsidRPr="000674F2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 w:themeFill="background1"/>
        </w:rPr>
        <w:t>.</w:t>
      </w:r>
      <w:r w:rsidRPr="000674F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0674F2" w:rsidRPr="000674F2">
        <w:rPr>
          <w:rFonts w:asciiTheme="minorHAnsi" w:hAnsiTheme="minorHAnsi" w:cstheme="minorHAnsi"/>
          <w:sz w:val="24"/>
          <w:szCs w:val="24"/>
        </w:rPr>
        <w:t>T</w:t>
      </w:r>
      <w:r w:rsidR="00C11C5C" w:rsidRPr="000674F2">
        <w:rPr>
          <w:rFonts w:asciiTheme="minorHAnsi" w:hAnsiTheme="minorHAnsi" w:cstheme="minorHAnsi"/>
          <w:sz w:val="24"/>
          <w:szCs w:val="24"/>
        </w:rPr>
        <w:t>he aim of this information visualization was to exacerbate the issue that five times more people is receiving federal benefits than who are working at full time job.</w:t>
      </w:r>
      <w:r w:rsidR="00484164" w:rsidRPr="000674F2">
        <w:rPr>
          <w:rFonts w:asciiTheme="minorHAnsi" w:hAnsiTheme="minorHAnsi" w:cstheme="minorHAnsi"/>
          <w:sz w:val="24"/>
          <w:szCs w:val="24"/>
        </w:rPr>
        <w:t xml:space="preserve"> According to the data they have gathered it’s only about 1.06 times more people receive welfare</w:t>
      </w:r>
      <w:r w:rsidR="000674F2">
        <w:rPr>
          <w:rFonts w:asciiTheme="minorHAnsi" w:hAnsiTheme="minorHAnsi" w:cstheme="minorHAnsi"/>
          <w:sz w:val="24"/>
          <w:szCs w:val="24"/>
        </w:rPr>
        <w:t>.</w:t>
      </w:r>
    </w:p>
    <w:p w14:paraId="08653886" w14:textId="42F52C03" w:rsidR="00D97429" w:rsidRDefault="00D97429" w:rsidP="00D97429">
      <w:r w:rsidRPr="00657041">
        <w:rPr>
          <w:b/>
          <w:sz w:val="20"/>
        </w:rPr>
        <w:t>Source</w:t>
      </w:r>
      <w:r w:rsidRPr="00657041">
        <w:rPr>
          <w:sz w:val="20"/>
        </w:rPr>
        <w:t xml:space="preserve">: </w:t>
      </w:r>
      <w:hyperlink r:id="rId6" w:history="1">
        <w:r w:rsidR="00A10336">
          <w:rPr>
            <w:rStyle w:val="Hyperlink"/>
          </w:rPr>
          <w:t>This Bogus Graph is What Fox News Wants You to Believe About Poor People (mic.com)</w:t>
        </w:r>
      </w:hyperlink>
    </w:p>
    <w:p w14:paraId="52A644A8" w14:textId="056A6532" w:rsidR="000674F2" w:rsidRPr="00657041" w:rsidRDefault="000674F2" w:rsidP="00D97429">
      <w:pPr>
        <w:rPr>
          <w:sz w:val="20"/>
        </w:rPr>
      </w:pPr>
      <w:hyperlink r:id="rId7" w:history="1">
        <w:r>
          <w:rPr>
            <w:rStyle w:val="Hyperlink"/>
          </w:rPr>
          <w:t>(2232) Fox News: Are Ther</w:t>
        </w:r>
        <w:r>
          <w:rPr>
            <w:rStyle w:val="Hyperlink"/>
          </w:rPr>
          <w:t>e</w:t>
        </w:r>
        <w:r>
          <w:rPr>
            <w:rStyle w:val="Hyperlink"/>
          </w:rPr>
          <w:t xml:space="preserve"> Really Poor Americans? - YouTube</w:t>
        </w:r>
      </w:hyperlink>
    </w:p>
    <w:p w14:paraId="70393C05" w14:textId="38885919" w:rsidR="002748E4" w:rsidRPr="002748E4" w:rsidRDefault="00951620" w:rsidP="002748E4">
      <w:pPr>
        <w:rPr>
          <w:rFonts w:asciiTheme="minorHAnsi" w:hAnsiTheme="minorHAnsi" w:cstheme="minorHAnsi"/>
          <w:sz w:val="24"/>
          <w:szCs w:val="24"/>
        </w:rPr>
      </w:pPr>
      <w:r w:rsidRPr="00657041">
        <w:rPr>
          <w:b/>
          <w:sz w:val="20"/>
        </w:rPr>
        <w:t>Intended Audience</w:t>
      </w:r>
      <w:r w:rsidRPr="00657041">
        <w:rPr>
          <w:sz w:val="20"/>
        </w:rPr>
        <w:t xml:space="preserve">: </w:t>
      </w:r>
      <w:r w:rsidR="001D3E4B" w:rsidRPr="002748E4">
        <w:rPr>
          <w:rFonts w:asciiTheme="minorHAnsi" w:hAnsiTheme="minorHAnsi" w:cstheme="minorHAnsi"/>
          <w:sz w:val="24"/>
          <w:szCs w:val="24"/>
        </w:rPr>
        <w:t xml:space="preserve">The public </w:t>
      </w:r>
      <w:r w:rsidR="001D3E4B" w:rsidRPr="002748E4">
        <w:rPr>
          <w:rFonts w:asciiTheme="minorHAnsi" w:hAnsiTheme="minorHAnsi" w:cstheme="minorHAnsi"/>
          <w:sz w:val="24"/>
          <w:szCs w:val="24"/>
        </w:rPr>
        <w:t>opinion</w:t>
      </w:r>
      <w:r w:rsidR="009E5DF3" w:rsidRPr="002748E4">
        <w:rPr>
          <w:rFonts w:asciiTheme="minorHAnsi" w:hAnsiTheme="minorHAnsi" w:cstheme="minorHAnsi"/>
          <w:sz w:val="24"/>
          <w:szCs w:val="24"/>
        </w:rPr>
        <w:t xml:space="preserve"> for the purpose of reshaping their thoughts that there is a stark division between the two parties of poor and working-class people</w:t>
      </w:r>
      <w:r w:rsidR="000674F2" w:rsidRPr="002748E4">
        <w:rPr>
          <w:rFonts w:asciiTheme="minorHAnsi" w:hAnsiTheme="minorHAnsi" w:cstheme="minorHAnsi"/>
          <w:sz w:val="24"/>
          <w:szCs w:val="24"/>
        </w:rPr>
        <w:t>.</w:t>
      </w:r>
    </w:p>
    <w:p w14:paraId="71EE0F30" w14:textId="4669F6B6" w:rsidR="001D3E4B" w:rsidRPr="002748E4" w:rsidRDefault="002748E4" w:rsidP="002748E4">
      <w:pPr>
        <w:rPr>
          <w:sz w:val="20"/>
        </w:rPr>
      </w:pPr>
      <w:r w:rsidRPr="002748E4">
        <w:rPr>
          <w:rFonts w:asciiTheme="minorHAnsi" w:hAnsiTheme="minorHAnsi" w:cstheme="minorHAnsi"/>
          <w:sz w:val="24"/>
          <w:szCs w:val="24"/>
        </w:rPr>
        <w:t xml:space="preserve">Because </w:t>
      </w:r>
      <w:r w:rsidRPr="002748E4">
        <w:rPr>
          <w:rStyle w:val="Emphasis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Fox News</w:t>
      </w:r>
      <w:r w:rsidRPr="002748E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relies on the conservative belief that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47%</w:t>
      </w:r>
      <w:r w:rsidRPr="002748E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of people take advantage of the resources provided by the government without paying their fair share. This is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not the case</w:t>
      </w:r>
      <w:r w:rsidRPr="002748E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 This is just more conservative drivel meant to incite class warfare at the expense of our nation's most vulnerable citizens.</w:t>
      </w:r>
    </w:p>
    <w:p w14:paraId="6B9C65CC" w14:textId="18BEFC9F" w:rsidR="00D97429" w:rsidRPr="00657041" w:rsidRDefault="00D97429" w:rsidP="00D97429">
      <w:pPr>
        <w:pStyle w:val="Heading1"/>
        <w:spacing w:after="240"/>
        <w:rPr>
          <w:sz w:val="28"/>
        </w:rPr>
      </w:pPr>
      <w:r w:rsidRPr="00657041">
        <w:rPr>
          <w:sz w:val="28"/>
        </w:rPr>
        <w:t>Misleading Components</w:t>
      </w:r>
    </w:p>
    <w:p w14:paraId="69FA408A" w14:textId="5EA7DE8E" w:rsidR="00D97429" w:rsidRPr="00657041" w:rsidRDefault="001D3E4B" w:rsidP="00D97429">
      <w:pPr>
        <w:pStyle w:val="ListParagraph"/>
        <w:numPr>
          <w:ilvl w:val="0"/>
          <w:numId w:val="1"/>
        </w:numPr>
        <w:rPr>
          <w:sz w:val="20"/>
        </w:rPr>
      </w:pPr>
      <w:r w:rsidRPr="00657041">
        <w:rPr>
          <w:b/>
          <w:sz w:val="20"/>
        </w:rPr>
        <w:t>Component:</w:t>
      </w:r>
      <w:r w:rsidR="00D97429" w:rsidRPr="00657041">
        <w:rPr>
          <w:sz w:val="20"/>
        </w:rPr>
        <w:t xml:space="preserve"> </w:t>
      </w:r>
      <w:r w:rsidR="001B1078">
        <w:rPr>
          <w:sz w:val="20"/>
        </w:rPr>
        <w:t xml:space="preserve">Size of the bars </w:t>
      </w:r>
    </w:p>
    <w:p w14:paraId="458FF213" w14:textId="6B09DC84" w:rsidR="001B1078" w:rsidRPr="001B1078" w:rsidRDefault="00D97429" w:rsidP="001B1078">
      <w:pPr>
        <w:pStyle w:val="ListParagraph"/>
        <w:numPr>
          <w:ilvl w:val="0"/>
          <w:numId w:val="1"/>
        </w:numPr>
        <w:rPr>
          <w:sz w:val="20"/>
        </w:rPr>
      </w:pPr>
      <w:r w:rsidRPr="00657041">
        <w:rPr>
          <w:b/>
          <w:sz w:val="20"/>
        </w:rPr>
        <w:t>Mechanism</w:t>
      </w:r>
      <w:r w:rsidRPr="00657041">
        <w:rPr>
          <w:sz w:val="20"/>
        </w:rPr>
        <w:t>: ﻿</w:t>
      </w:r>
      <w:r w:rsidR="001B1078" w:rsidRPr="001B1078">
        <w:t xml:space="preserve"> </w:t>
      </w:r>
      <w:r w:rsidR="001B1078">
        <w:t>using graphic forms in inappropriate ways (distorting the data)</w:t>
      </w:r>
    </w:p>
    <w:p w14:paraId="6A550944" w14:textId="12B51DF1" w:rsidR="00D97429" w:rsidRPr="001B1078" w:rsidRDefault="00D97429" w:rsidP="001B1078">
      <w:pPr>
        <w:pStyle w:val="ListParagraph"/>
        <w:numPr>
          <w:ilvl w:val="0"/>
          <w:numId w:val="1"/>
        </w:numPr>
        <w:rPr>
          <w:sz w:val="20"/>
        </w:rPr>
      </w:pPr>
      <w:r w:rsidRPr="00657041">
        <w:rPr>
          <w:b/>
          <w:sz w:val="20"/>
        </w:rPr>
        <w:t>Explanation</w:t>
      </w:r>
      <w:r w:rsidRPr="001D3E4B">
        <w:rPr>
          <w:sz w:val="24"/>
          <w:szCs w:val="24"/>
        </w:rPr>
        <w:t xml:space="preserve">: </w:t>
      </w:r>
      <w:r w:rsidR="001B1078" w:rsidRPr="001D3E4B">
        <w:rPr>
          <w:rFonts w:asciiTheme="minorHAnsi" w:hAnsiTheme="minorHAnsi" w:cstheme="minorHAnsi"/>
          <w:sz w:val="24"/>
          <w:szCs w:val="24"/>
        </w:rPr>
        <w:t>From the first glance you might expect that the number of people who enrolled in welfare programs are 5 times than those who had full time jobs</w:t>
      </w:r>
      <w:r w:rsidRPr="001D3E4B">
        <w:rPr>
          <w:rFonts w:asciiTheme="minorHAnsi" w:hAnsiTheme="minorHAnsi" w:cstheme="minorHAnsi"/>
          <w:sz w:val="24"/>
          <w:szCs w:val="24"/>
        </w:rPr>
        <w:t>.</w:t>
      </w:r>
      <w:r w:rsidR="001B1078" w:rsidRPr="001D3E4B">
        <w:rPr>
          <w:rFonts w:asciiTheme="minorHAnsi" w:hAnsiTheme="minorHAnsi" w:cstheme="minorHAnsi"/>
          <w:sz w:val="24"/>
          <w:szCs w:val="24"/>
        </w:rPr>
        <w:t xml:space="preserve"> As you know numbers don’t lie but they have way small impact than visualization would suggest.</w:t>
      </w:r>
      <w:r w:rsidR="001B1078" w:rsidRPr="001D3E4B">
        <w:rPr>
          <w:rFonts w:asciiTheme="minorHAnsi" w:hAnsiTheme="minorHAnsi" w:cstheme="minorHAnsi"/>
          <w:color w:val="555555"/>
          <w:sz w:val="24"/>
          <w:szCs w:val="24"/>
          <w:shd w:val="clear" w:color="auto" w:fill="FFFFFF"/>
        </w:rPr>
        <w:t xml:space="preserve"> </w:t>
      </w:r>
      <w:r w:rsidR="001B1078" w:rsidRPr="001D3E4B">
        <w:rPr>
          <w:rFonts w:asciiTheme="minorHAnsi" w:hAnsiTheme="minorHAnsi" w:cstheme="minorHAnsi"/>
          <w:color w:val="555555"/>
          <w:sz w:val="24"/>
          <w:szCs w:val="24"/>
          <w:shd w:val="clear" w:color="auto" w:fill="FFFFFF"/>
        </w:rPr>
        <w:t>This type of misinformation occurs when the graph’s producers ignore convention and manipulate the y-</w:t>
      </w:r>
      <w:r w:rsidR="001D3E4B" w:rsidRPr="001D3E4B">
        <w:rPr>
          <w:rFonts w:asciiTheme="minorHAnsi" w:hAnsiTheme="minorHAnsi" w:cstheme="minorHAnsi"/>
          <w:color w:val="555555"/>
          <w:sz w:val="24"/>
          <w:szCs w:val="24"/>
          <w:shd w:val="clear" w:color="auto" w:fill="FFFFFF"/>
        </w:rPr>
        <w:t>axis</w:t>
      </w:r>
      <w:r w:rsidR="001D3E4B">
        <w:rPr>
          <w:rFonts w:asciiTheme="minorHAnsi" w:hAnsiTheme="minorHAnsi" w:cstheme="minorHAnsi"/>
          <w:color w:val="555555"/>
          <w:sz w:val="24"/>
          <w:szCs w:val="24"/>
          <w:shd w:val="clear" w:color="auto" w:fill="FFFFFF"/>
        </w:rPr>
        <w:t xml:space="preserve"> (</w:t>
      </w:r>
      <w:r w:rsidR="001D3E4B">
        <w:rPr>
          <w:rStyle w:val="Strong"/>
          <w:rFonts w:ascii="Helvetica" w:hAnsi="Helvetica" w:cs="Helvetica"/>
          <w:i/>
          <w:iCs/>
          <w:color w:val="555555"/>
          <w:shd w:val="clear" w:color="auto" w:fill="FFFFFF"/>
        </w:rPr>
        <w:t>Truncated Y-</w:t>
      </w:r>
      <w:r w:rsidR="001D3E4B">
        <w:rPr>
          <w:rStyle w:val="Strong"/>
          <w:rFonts w:ascii="Helvetica" w:hAnsi="Helvetica" w:cs="Helvetica"/>
          <w:i/>
          <w:iCs/>
          <w:color w:val="555555"/>
          <w:shd w:val="clear" w:color="auto" w:fill="FFFFFF"/>
        </w:rPr>
        <w:t>Axis)</w:t>
      </w:r>
      <w:r w:rsidR="001B1078" w:rsidRPr="001D3E4B">
        <w:rPr>
          <w:rFonts w:asciiTheme="minorHAnsi" w:hAnsiTheme="minorHAnsi" w:cstheme="minorHAnsi"/>
          <w:color w:val="555555"/>
          <w:sz w:val="24"/>
          <w:szCs w:val="24"/>
          <w:shd w:val="clear" w:color="auto" w:fill="FFFFFF"/>
        </w:rPr>
        <w:t>. The conventional way of organizing the y-axis is to start at 0 and then go up to the highest data point in your set. By not setting the origin of the y-axis at zero, small differences become hyperbolic and therefore play more on people’s prejudices rather than their rationality.</w:t>
      </w:r>
    </w:p>
    <w:sectPr w:rsidR="00D97429" w:rsidRPr="001B1078" w:rsidSect="00D974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C5F74"/>
    <w:multiLevelType w:val="hybridMultilevel"/>
    <w:tmpl w:val="854C4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16F25"/>
    <w:multiLevelType w:val="hybridMultilevel"/>
    <w:tmpl w:val="D9261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4EE"/>
    <w:rsid w:val="00004457"/>
    <w:rsid w:val="000674F2"/>
    <w:rsid w:val="001136AD"/>
    <w:rsid w:val="001B1078"/>
    <w:rsid w:val="001D3E4B"/>
    <w:rsid w:val="0027071E"/>
    <w:rsid w:val="002748E4"/>
    <w:rsid w:val="003E54EE"/>
    <w:rsid w:val="00484164"/>
    <w:rsid w:val="00657041"/>
    <w:rsid w:val="008022F2"/>
    <w:rsid w:val="00951620"/>
    <w:rsid w:val="009E5DF3"/>
    <w:rsid w:val="00A10336"/>
    <w:rsid w:val="00B57CF0"/>
    <w:rsid w:val="00C11C5C"/>
    <w:rsid w:val="00C759F7"/>
    <w:rsid w:val="00D9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1268"/>
  <w15:chartTrackingRefBased/>
  <w15:docId w15:val="{B7641383-7B18-49A8-A986-F29AD214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041"/>
    <w:rPr>
      <w:rFonts w:ascii="Segoe UI" w:hAnsi="Segoe UI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4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7041"/>
    <w:rPr>
      <w:rFonts w:asciiTheme="majorHAnsi" w:eastAsiaTheme="majorEastAsia" w:hAnsiTheme="majorHAnsi" w:cstheme="majorBidi"/>
      <w:color w:val="404040" w:themeColor="text1" w:themeTint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57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A1033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3E4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674F2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748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1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Wpz9NQipp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.com/articles/70461/this-bogus-graph-is-what-fox-news-wants-you-to-believe-about-poor-people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Kant</dc:creator>
  <cp:keywords/>
  <dc:description/>
  <cp:lastModifiedBy>ziad salama</cp:lastModifiedBy>
  <cp:revision>8</cp:revision>
  <dcterms:created xsi:type="dcterms:W3CDTF">2017-07-18T17:49:00Z</dcterms:created>
  <dcterms:modified xsi:type="dcterms:W3CDTF">2021-05-16T19:29:00Z</dcterms:modified>
</cp:coreProperties>
</file>