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0A3" w14:textId="77777777" w:rsidR="000F19E7" w:rsidRDefault="000F19E7" w:rsidP="000F19E7">
      <w:pPr>
        <w:jc w:val="center"/>
        <w:rPr>
          <w:b/>
          <w:bCs/>
          <w:sz w:val="32"/>
          <w:szCs w:val="32"/>
        </w:rPr>
      </w:pPr>
      <w:r w:rsidRPr="000F19E7">
        <w:rPr>
          <w:b/>
          <w:bCs/>
          <w:sz w:val="32"/>
          <w:szCs w:val="32"/>
        </w:rPr>
        <w:t>Summary Report</w:t>
      </w:r>
    </w:p>
    <w:p w14:paraId="4420CF73" w14:textId="30A7D00F" w:rsidR="000F19E7" w:rsidRPr="000F19E7" w:rsidRDefault="000F19E7" w:rsidP="000F19E7">
      <w:pPr>
        <w:jc w:val="center"/>
        <w:rPr>
          <w:b/>
          <w:bCs/>
          <w:sz w:val="32"/>
          <w:szCs w:val="32"/>
        </w:rPr>
      </w:pPr>
      <w:r w:rsidRPr="000F19E7">
        <w:rPr>
          <w:b/>
          <w:bCs/>
          <w:sz w:val="32"/>
          <w:szCs w:val="32"/>
        </w:rPr>
        <w:t>Automated Setup of Odoo, Jitsu, and Apache Superset</w:t>
      </w:r>
    </w:p>
    <w:p w14:paraId="39C34B8A" w14:textId="77777777" w:rsidR="000F19E7" w:rsidRDefault="000F19E7" w:rsidP="000F19E7"/>
    <w:p w14:paraId="1435C208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b/>
          <w:bCs/>
          <w:sz w:val="28"/>
          <w:szCs w:val="28"/>
        </w:rPr>
        <w:t>Objective:</w:t>
      </w:r>
      <w:r w:rsidRPr="000F19E7">
        <w:rPr>
          <w:sz w:val="28"/>
          <w:szCs w:val="28"/>
        </w:rPr>
        <w:t xml:space="preserve"> </w:t>
      </w:r>
      <w:r w:rsidRPr="000F19E7">
        <w:rPr>
          <w:sz w:val="24"/>
          <w:szCs w:val="24"/>
        </w:rPr>
        <w:t>Automate the setup of Odoo, Jitsu, and Apache Superset applications using Vagrant and Ansible.</w:t>
      </w:r>
    </w:p>
    <w:p w14:paraId="6D6158A9" w14:textId="77777777" w:rsidR="000F19E7" w:rsidRPr="000F19E7" w:rsidRDefault="000F19E7" w:rsidP="000F19E7">
      <w:pPr>
        <w:rPr>
          <w:sz w:val="24"/>
          <w:szCs w:val="24"/>
        </w:rPr>
      </w:pPr>
    </w:p>
    <w:p w14:paraId="103AF929" w14:textId="192C0A72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Solution Overview:</w:t>
      </w:r>
    </w:p>
    <w:p w14:paraId="4B6B2F97" w14:textId="49997D66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Project Structure:</w:t>
      </w:r>
    </w:p>
    <w:p w14:paraId="6A0D8C91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>Created a directory structure with separate folders for Vagrant and Ansible.</w:t>
      </w:r>
    </w:p>
    <w:p w14:paraId="24D69947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>Defined Vagrant and Ansible files for efficient automation.</w:t>
      </w:r>
    </w:p>
    <w:p w14:paraId="1DC37257" w14:textId="77777777" w:rsidR="000F19E7" w:rsidRDefault="000F19E7" w:rsidP="000F19E7">
      <w:pPr>
        <w:rPr>
          <w:b/>
          <w:bCs/>
          <w:sz w:val="28"/>
          <w:szCs w:val="28"/>
        </w:rPr>
      </w:pPr>
    </w:p>
    <w:p w14:paraId="6F615D08" w14:textId="773DED3F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Vagrant Setup:</w:t>
      </w:r>
    </w:p>
    <w:p w14:paraId="053AFC7D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 xml:space="preserve">Utilized the </w:t>
      </w:r>
      <w:proofErr w:type="spellStart"/>
      <w:r w:rsidRPr="000F19E7">
        <w:rPr>
          <w:sz w:val="24"/>
          <w:szCs w:val="24"/>
        </w:rPr>
        <w:t>hashicorp</w:t>
      </w:r>
      <w:proofErr w:type="spellEnd"/>
      <w:r w:rsidRPr="000F19E7">
        <w:rPr>
          <w:sz w:val="24"/>
          <w:szCs w:val="24"/>
        </w:rPr>
        <w:t>/bionic64 box for the Docker host.</w:t>
      </w:r>
    </w:p>
    <w:p w14:paraId="42F4EF32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 xml:space="preserve">Configured a Docker provider within the </w:t>
      </w:r>
      <w:proofErr w:type="spellStart"/>
      <w:r w:rsidRPr="000F19E7">
        <w:rPr>
          <w:sz w:val="24"/>
          <w:szCs w:val="24"/>
        </w:rPr>
        <w:t>Vagrantfile</w:t>
      </w:r>
      <w:proofErr w:type="spellEnd"/>
      <w:r w:rsidRPr="000F19E7">
        <w:rPr>
          <w:sz w:val="24"/>
          <w:szCs w:val="24"/>
        </w:rPr>
        <w:t xml:space="preserve"> to manage containers.</w:t>
      </w:r>
    </w:p>
    <w:p w14:paraId="7E4C9455" w14:textId="77777777" w:rsidR="000F19E7" w:rsidRDefault="000F19E7" w:rsidP="000F19E7">
      <w:pPr>
        <w:rPr>
          <w:b/>
          <w:bCs/>
          <w:sz w:val="24"/>
          <w:szCs w:val="24"/>
        </w:rPr>
      </w:pPr>
    </w:p>
    <w:p w14:paraId="30DB9929" w14:textId="6E062F2C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Docker Host Configuration:</w:t>
      </w:r>
    </w:p>
    <w:p w14:paraId="738F9A66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>Implemented a shell script (setup.sh) for provisioning the Docker host.</w:t>
      </w:r>
    </w:p>
    <w:p w14:paraId="67233975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>Installed Docker, started the Docker service, and pulled necessary Docker images.</w:t>
      </w:r>
    </w:p>
    <w:p w14:paraId="4D6027D4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>Launched Docker containers for PostgreSQL, Odoo, Redis, Jitsu, and Apache Superset.</w:t>
      </w:r>
    </w:p>
    <w:p w14:paraId="615AFCB9" w14:textId="77777777" w:rsidR="000F19E7" w:rsidRDefault="000F19E7" w:rsidP="000F19E7">
      <w:pPr>
        <w:rPr>
          <w:b/>
          <w:bCs/>
          <w:sz w:val="28"/>
          <w:szCs w:val="28"/>
        </w:rPr>
      </w:pPr>
    </w:p>
    <w:p w14:paraId="6EADD8E9" w14:textId="5AE369B4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Ansible Playbooks:</w:t>
      </w:r>
    </w:p>
    <w:p w14:paraId="1E675D01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>Developed separate Ansible playbooks for each application (Odoo, Jitsu, Apache Superset).</w:t>
      </w:r>
    </w:p>
    <w:p w14:paraId="7E67BAAA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 xml:space="preserve">Utilized the </w:t>
      </w:r>
      <w:proofErr w:type="spellStart"/>
      <w:r w:rsidRPr="000F19E7">
        <w:rPr>
          <w:sz w:val="24"/>
          <w:szCs w:val="24"/>
        </w:rPr>
        <w:t>docker_image</w:t>
      </w:r>
      <w:proofErr w:type="spellEnd"/>
      <w:r w:rsidRPr="000F19E7">
        <w:rPr>
          <w:sz w:val="24"/>
          <w:szCs w:val="24"/>
        </w:rPr>
        <w:t xml:space="preserve"> and </w:t>
      </w:r>
      <w:proofErr w:type="spellStart"/>
      <w:r w:rsidRPr="000F19E7">
        <w:rPr>
          <w:sz w:val="24"/>
          <w:szCs w:val="24"/>
        </w:rPr>
        <w:t>docker_container</w:t>
      </w:r>
      <w:proofErr w:type="spellEnd"/>
      <w:r w:rsidRPr="000F19E7">
        <w:rPr>
          <w:sz w:val="24"/>
          <w:szCs w:val="24"/>
        </w:rPr>
        <w:t xml:space="preserve"> modules to manage Docker images and containers.</w:t>
      </w:r>
    </w:p>
    <w:p w14:paraId="230AD3A4" w14:textId="77777777" w:rsidR="000F19E7" w:rsidRDefault="000F19E7" w:rsidP="000F19E7">
      <w:pPr>
        <w:rPr>
          <w:b/>
          <w:bCs/>
          <w:sz w:val="28"/>
          <w:szCs w:val="28"/>
        </w:rPr>
      </w:pPr>
    </w:p>
    <w:p w14:paraId="454CABEA" w14:textId="7A9E3958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Inventory and Main Playbook:</w:t>
      </w:r>
    </w:p>
    <w:p w14:paraId="296C025B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lastRenderedPageBreak/>
        <w:t>Created an inventory file for specifying the Docker host.</w:t>
      </w:r>
    </w:p>
    <w:p w14:paraId="2FA32870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>Defined a main playbook (</w:t>
      </w:r>
      <w:proofErr w:type="spellStart"/>
      <w:r w:rsidRPr="000F19E7">
        <w:rPr>
          <w:sz w:val="24"/>
          <w:szCs w:val="24"/>
        </w:rPr>
        <w:t>main.yml</w:t>
      </w:r>
      <w:proofErr w:type="spellEnd"/>
      <w:r w:rsidRPr="000F19E7">
        <w:rPr>
          <w:sz w:val="24"/>
          <w:szCs w:val="24"/>
        </w:rPr>
        <w:t>) to orchestrate the execution of application playbooks.</w:t>
      </w:r>
    </w:p>
    <w:p w14:paraId="700E0DE0" w14:textId="77777777" w:rsidR="000F19E7" w:rsidRDefault="000F19E7" w:rsidP="000F19E7">
      <w:pPr>
        <w:rPr>
          <w:b/>
          <w:bCs/>
          <w:sz w:val="28"/>
          <w:szCs w:val="28"/>
        </w:rPr>
      </w:pPr>
    </w:p>
    <w:p w14:paraId="0D06A091" w14:textId="7165F8FE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Role Dependency Management:</w:t>
      </w:r>
    </w:p>
    <w:p w14:paraId="524A86F5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 xml:space="preserve">Specified role dependencies in </w:t>
      </w:r>
      <w:proofErr w:type="spellStart"/>
      <w:r w:rsidRPr="000F19E7">
        <w:rPr>
          <w:sz w:val="24"/>
          <w:szCs w:val="24"/>
        </w:rPr>
        <w:t>requirements.yml</w:t>
      </w:r>
      <w:proofErr w:type="spellEnd"/>
      <w:r w:rsidRPr="000F19E7">
        <w:rPr>
          <w:sz w:val="24"/>
          <w:szCs w:val="24"/>
        </w:rPr>
        <w:t xml:space="preserve"> for easy integration of community roles.</w:t>
      </w:r>
    </w:p>
    <w:p w14:paraId="6E358F8D" w14:textId="77777777" w:rsidR="000F19E7" w:rsidRDefault="000F19E7" w:rsidP="000F19E7">
      <w:pPr>
        <w:rPr>
          <w:b/>
          <w:bCs/>
          <w:sz w:val="28"/>
          <w:szCs w:val="28"/>
        </w:rPr>
      </w:pPr>
    </w:p>
    <w:p w14:paraId="75023EFD" w14:textId="17D0FDE0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Configuration Files:</w:t>
      </w:r>
    </w:p>
    <w:p w14:paraId="723766E5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 xml:space="preserve">Included </w:t>
      </w:r>
      <w:proofErr w:type="spellStart"/>
      <w:r w:rsidRPr="000F19E7">
        <w:rPr>
          <w:sz w:val="24"/>
          <w:szCs w:val="24"/>
        </w:rPr>
        <w:t>ansible.cfg</w:t>
      </w:r>
      <w:proofErr w:type="spellEnd"/>
      <w:r w:rsidRPr="000F19E7">
        <w:rPr>
          <w:sz w:val="24"/>
          <w:szCs w:val="24"/>
        </w:rPr>
        <w:t xml:space="preserve"> to define default configurations, ensuring smooth execution.</w:t>
      </w:r>
    </w:p>
    <w:p w14:paraId="1AA04E1C" w14:textId="77777777" w:rsidR="000F19E7" w:rsidRDefault="000F19E7" w:rsidP="000F19E7">
      <w:pPr>
        <w:rPr>
          <w:b/>
          <w:bCs/>
          <w:sz w:val="28"/>
          <w:szCs w:val="28"/>
        </w:rPr>
      </w:pPr>
    </w:p>
    <w:p w14:paraId="2BEF1C2B" w14:textId="47A83259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Execution:</w:t>
      </w:r>
    </w:p>
    <w:p w14:paraId="0F186B1A" w14:textId="77777777" w:rsidR="000F19E7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>Provided a single command for a seamless setup process, automating directory creation, file population, and Vagrant Docker host initialization.</w:t>
      </w:r>
    </w:p>
    <w:p w14:paraId="68D93D06" w14:textId="77777777" w:rsidR="000F19E7" w:rsidRDefault="000F19E7" w:rsidP="000F19E7">
      <w:pPr>
        <w:rPr>
          <w:b/>
          <w:bCs/>
          <w:sz w:val="28"/>
          <w:szCs w:val="28"/>
        </w:rPr>
      </w:pPr>
    </w:p>
    <w:p w14:paraId="1BE43691" w14:textId="12E1507B" w:rsidR="000F19E7" w:rsidRPr="000F19E7" w:rsidRDefault="000F19E7" w:rsidP="000F19E7">
      <w:pPr>
        <w:rPr>
          <w:b/>
          <w:bCs/>
          <w:sz w:val="28"/>
          <w:szCs w:val="28"/>
        </w:rPr>
      </w:pPr>
      <w:r w:rsidRPr="000F19E7">
        <w:rPr>
          <w:b/>
          <w:bCs/>
          <w:sz w:val="28"/>
          <w:szCs w:val="28"/>
        </w:rPr>
        <w:t>Outcome:</w:t>
      </w:r>
    </w:p>
    <w:p w14:paraId="673C3194" w14:textId="1D0E0F73" w:rsidR="002B3968" w:rsidRPr="000F19E7" w:rsidRDefault="000F19E7" w:rsidP="000F19E7">
      <w:pPr>
        <w:rPr>
          <w:sz w:val="24"/>
          <w:szCs w:val="24"/>
        </w:rPr>
      </w:pPr>
      <w:r w:rsidRPr="000F19E7">
        <w:rPr>
          <w:sz w:val="24"/>
          <w:szCs w:val="24"/>
        </w:rPr>
        <w:t>The solution streamlines the deployment of Odoo, Jitsu, and Apache Superset in Docker containers, reducing manual intervention.</w:t>
      </w:r>
    </w:p>
    <w:sectPr w:rsidR="002B3968" w:rsidRPr="000F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E7"/>
    <w:rsid w:val="000F19E7"/>
    <w:rsid w:val="002B3968"/>
    <w:rsid w:val="006D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6606"/>
  <w15:chartTrackingRefBased/>
  <w15:docId w15:val="{527B444E-F26A-4C0A-B3F4-353580FF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5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1</cp:revision>
  <dcterms:created xsi:type="dcterms:W3CDTF">2023-11-02T20:18:00Z</dcterms:created>
  <dcterms:modified xsi:type="dcterms:W3CDTF">2023-11-02T20:20:00Z</dcterms:modified>
</cp:coreProperties>
</file>