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CellMar>
          <w:left w:w="0" w:type="dxa"/>
          <w:right w:w="0" w:type="dxa"/>
        </w:tblCellMar>
        <w:tblLook w:val="04A0" w:firstRow="1" w:lastRow="0" w:firstColumn="1" w:lastColumn="0" w:noHBand="0" w:noVBand="1"/>
      </w:tblPr>
      <w:tblGrid>
        <w:gridCol w:w="9638"/>
      </w:tblGrid>
      <w:tr w:rsidR="005768A5" w:rsidRPr="005768A5" w14:paraId="6187781E" w14:textId="77777777" w:rsidTr="005768A5">
        <w:trPr>
          <w:tblCellSpacing w:w="0" w:type="dxa"/>
        </w:trPr>
        <w:tc>
          <w:tcPr>
            <w:tcW w:w="0" w:type="auto"/>
            <w:vAlign w:val="center"/>
            <w:hideMark/>
          </w:tcPr>
          <w:p w14:paraId="15FA6349" w14:textId="77777777" w:rsidR="005768A5" w:rsidRPr="00414414" w:rsidRDefault="005768A5" w:rsidP="005768A5">
            <w:pPr>
              <w:spacing w:after="0" w:line="240" w:lineRule="auto"/>
              <w:rPr>
                <w:rFonts w:ascii="Times New Roman" w:eastAsia="Times New Roman" w:hAnsi="Times New Roman" w:cs="Times New Roman"/>
                <w:b/>
                <w:sz w:val="24"/>
                <w:szCs w:val="24"/>
                <w:lang w:eastAsia="it-IT"/>
              </w:rPr>
            </w:pPr>
            <w:r w:rsidRPr="00414414">
              <w:rPr>
                <w:rFonts w:ascii="Times New Roman" w:eastAsia="Times New Roman" w:hAnsi="Times New Roman" w:cs="Times New Roman"/>
                <w:b/>
                <w:sz w:val="24"/>
                <w:szCs w:val="24"/>
                <w:lang w:eastAsia="it-IT"/>
              </w:rPr>
              <w:t xml:space="preserve">DECRETO LEGISLATIVO 9 aprile 2003 n.70 - Attuazione della </w:t>
            </w:r>
            <w:hyperlink r:id="rId8" w:history="1">
              <w:r w:rsidRPr="00414414">
                <w:rPr>
                  <w:rFonts w:ascii="Times New Roman" w:eastAsia="Times New Roman" w:hAnsi="Times New Roman" w:cs="Times New Roman"/>
                  <w:b/>
                  <w:color w:val="0000FF"/>
                  <w:sz w:val="24"/>
                  <w:szCs w:val="24"/>
                  <w:u w:val="single"/>
                  <w:lang w:eastAsia="it-IT"/>
                </w:rPr>
                <w:t>direttiva 2000/31/CE</w:t>
              </w:r>
            </w:hyperlink>
            <w:r w:rsidRPr="00414414">
              <w:rPr>
                <w:rFonts w:ascii="Times New Roman" w:eastAsia="Times New Roman" w:hAnsi="Times New Roman" w:cs="Times New Roman"/>
                <w:b/>
                <w:sz w:val="24"/>
                <w:szCs w:val="24"/>
                <w:lang w:eastAsia="it-IT"/>
              </w:rPr>
              <w:t xml:space="preserve"> relativa a taluni aspetti giuridici dei servizi della società dell'informazione nel mercato interno, con particolare riferimento al commercio elettronico. </w:t>
            </w:r>
          </w:p>
          <w:p w14:paraId="41BF9587"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p>
          <w:p w14:paraId="6DD823BF"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Art.1</w:t>
            </w:r>
          </w:p>
          <w:p w14:paraId="17E05013"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(Finalità)</w:t>
            </w:r>
          </w:p>
          <w:p w14:paraId="136C9BC8" w14:textId="77777777" w:rsidR="00414414" w:rsidRDefault="00414414" w:rsidP="005768A5">
            <w:pPr>
              <w:spacing w:after="0" w:line="240" w:lineRule="auto"/>
              <w:rPr>
                <w:rFonts w:ascii="Times New Roman" w:eastAsia="Times New Roman" w:hAnsi="Times New Roman" w:cs="Times New Roman"/>
                <w:sz w:val="24"/>
                <w:szCs w:val="24"/>
                <w:lang w:eastAsia="it-IT"/>
              </w:rPr>
            </w:pPr>
          </w:p>
          <w:p w14:paraId="48A107F2"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1. II presente decreto è diretto a promuovere la libera circolazione dei servizi della società dell'informazione, fra i quali il commercio </w:t>
            </w:r>
            <w:proofErr w:type="gramStart"/>
            <w:r w:rsidRPr="005768A5">
              <w:rPr>
                <w:rFonts w:ascii="Times New Roman" w:eastAsia="Times New Roman" w:hAnsi="Times New Roman" w:cs="Times New Roman"/>
                <w:sz w:val="24"/>
                <w:szCs w:val="24"/>
                <w:lang w:eastAsia="it-IT"/>
              </w:rPr>
              <w:t>elettronico .</w:t>
            </w:r>
            <w:proofErr w:type="gramEnd"/>
          </w:p>
          <w:p w14:paraId="64BAA2E8"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2. Non rientrano nel campo di applicazione del presente decreto:</w:t>
            </w:r>
          </w:p>
          <w:p w14:paraId="67088FDF"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a) i rapporti fra contribuente e amministrazione finanziaria connessi con l'applicazione, anche tramite concessionari, delle disposizioni in materia di tributi nonché la regolamentazione degli aspetti tributari dei servizi della società dell'informazione ed in particolare del commercio </w:t>
            </w:r>
            <w:proofErr w:type="gramStart"/>
            <w:r w:rsidRPr="005768A5">
              <w:rPr>
                <w:rFonts w:ascii="Times New Roman" w:eastAsia="Times New Roman" w:hAnsi="Times New Roman" w:cs="Times New Roman"/>
                <w:sz w:val="24"/>
                <w:szCs w:val="24"/>
                <w:lang w:eastAsia="it-IT"/>
              </w:rPr>
              <w:t>elettronico ;</w:t>
            </w:r>
            <w:proofErr w:type="gramEnd"/>
          </w:p>
          <w:p w14:paraId="4E8445F0"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b) le questioni relative al diritto alla riservatezza, con riguardo al trattamento dei dati personali nel settore delle telecomunicazioni di cui alla </w:t>
            </w:r>
            <w:hyperlink r:id="rId9" w:history="1">
              <w:r w:rsidRPr="005768A5">
                <w:rPr>
                  <w:rFonts w:ascii="Times New Roman" w:eastAsia="Times New Roman" w:hAnsi="Times New Roman" w:cs="Times New Roman"/>
                  <w:color w:val="0000FF"/>
                  <w:sz w:val="24"/>
                  <w:szCs w:val="24"/>
                  <w:u w:val="single"/>
                  <w:lang w:eastAsia="it-IT"/>
                </w:rPr>
                <w:t>legge 31 dicembre 1996, n. 675</w:t>
              </w:r>
            </w:hyperlink>
            <w:r w:rsidRPr="005768A5">
              <w:rPr>
                <w:rFonts w:ascii="Times New Roman" w:eastAsia="Times New Roman" w:hAnsi="Times New Roman" w:cs="Times New Roman"/>
                <w:sz w:val="24"/>
                <w:szCs w:val="24"/>
                <w:lang w:eastAsia="it-IT"/>
              </w:rPr>
              <w:t xml:space="preserve">, e al </w:t>
            </w:r>
            <w:hyperlink r:id="rId10" w:history="1">
              <w:r w:rsidRPr="005768A5">
                <w:rPr>
                  <w:rFonts w:ascii="Times New Roman" w:eastAsia="Times New Roman" w:hAnsi="Times New Roman" w:cs="Times New Roman"/>
                  <w:color w:val="0000FF"/>
                  <w:sz w:val="24"/>
                  <w:szCs w:val="24"/>
                  <w:u w:val="single"/>
                  <w:lang w:eastAsia="it-IT"/>
                </w:rPr>
                <w:t>decreto legislativo 13 maggio 1998, n. 171</w:t>
              </w:r>
            </w:hyperlink>
            <w:r w:rsidRPr="005768A5">
              <w:rPr>
                <w:rFonts w:ascii="Times New Roman" w:eastAsia="Times New Roman" w:hAnsi="Times New Roman" w:cs="Times New Roman"/>
                <w:sz w:val="24"/>
                <w:szCs w:val="24"/>
                <w:lang w:eastAsia="it-IT"/>
              </w:rPr>
              <w:t>, e successive modificazioni;</w:t>
            </w:r>
          </w:p>
          <w:p w14:paraId="437BDF8E"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c) le intese restrittive della concorrenza;</w:t>
            </w:r>
          </w:p>
          <w:p w14:paraId="023C1C7D"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d) le prestazioni di servizi della società dell'informazione effettuate da soggetti stabiliti in Paesi non appartenenti allo spazio economico europeo;</w:t>
            </w:r>
          </w:p>
          <w:p w14:paraId="571D88FA"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e) le attività, dei notai o di altre professioni, nella misura in cui implicano un nesso diretto e specifico con </w:t>
            </w:r>
            <w:proofErr w:type="gramStart"/>
            <w:r w:rsidRPr="005768A5">
              <w:rPr>
                <w:rFonts w:ascii="Times New Roman" w:eastAsia="Times New Roman" w:hAnsi="Times New Roman" w:cs="Times New Roman"/>
                <w:sz w:val="24"/>
                <w:szCs w:val="24"/>
                <w:lang w:eastAsia="it-IT"/>
              </w:rPr>
              <w:t>l' esercizio</w:t>
            </w:r>
            <w:proofErr w:type="gramEnd"/>
            <w:r w:rsidRPr="005768A5">
              <w:rPr>
                <w:rFonts w:ascii="Times New Roman" w:eastAsia="Times New Roman" w:hAnsi="Times New Roman" w:cs="Times New Roman"/>
                <w:sz w:val="24"/>
                <w:szCs w:val="24"/>
                <w:lang w:eastAsia="it-IT"/>
              </w:rPr>
              <w:t xml:space="preserve"> dei pubblici poteri;</w:t>
            </w:r>
          </w:p>
          <w:p w14:paraId="231CC70D"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f) la rappresentanza e la difesa processuali;</w:t>
            </w:r>
          </w:p>
          <w:p w14:paraId="220CFB3E"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g) i giochi d'azzardo, ove ammessi, che implicano una posta pecuniaria, i giochi di fortuna, compresi il lotto, le lotterie, le scommesse i concorsi pronostici e gli altri giochi come definiti dalla normativa vigente, nonché quelli nei quali l'elemento aleatorio è </w:t>
            </w:r>
            <w:proofErr w:type="gramStart"/>
            <w:r w:rsidRPr="005768A5">
              <w:rPr>
                <w:rFonts w:ascii="Times New Roman" w:eastAsia="Times New Roman" w:hAnsi="Times New Roman" w:cs="Times New Roman"/>
                <w:sz w:val="24"/>
                <w:szCs w:val="24"/>
                <w:lang w:eastAsia="it-IT"/>
              </w:rPr>
              <w:t>prevalente .</w:t>
            </w:r>
            <w:proofErr w:type="gramEnd"/>
          </w:p>
          <w:p w14:paraId="670F31DE"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3. Sono fatte salve le disposizioni comunitarie e nazionali sulla tutela della salute pubblica e dei consumatori, sul regime autorizzatorio in ordine alle prestazioni di servizi investigativi o di vigilanza privata, nonché in materia di ordine pubblico e di sicurezza, di prevenzione del riciclaggio del denaro, del traffico illecito di stupefacenti, di commercio, importazione ed esportazione di armi, munizioni ed esplosivi e dei materiali d'armamento di cui alla </w:t>
            </w:r>
            <w:hyperlink r:id="rId11" w:history="1">
              <w:r w:rsidRPr="005768A5">
                <w:rPr>
                  <w:rFonts w:ascii="Times New Roman" w:eastAsia="Times New Roman" w:hAnsi="Times New Roman" w:cs="Times New Roman"/>
                  <w:color w:val="0000FF"/>
                  <w:sz w:val="24"/>
                  <w:szCs w:val="24"/>
                  <w:u w:val="single"/>
                  <w:lang w:eastAsia="it-IT"/>
                </w:rPr>
                <w:t>legge 9 luglio 1990, n. 185</w:t>
              </w:r>
            </w:hyperlink>
            <w:r w:rsidRPr="005768A5">
              <w:rPr>
                <w:rFonts w:ascii="Times New Roman" w:eastAsia="Times New Roman" w:hAnsi="Times New Roman" w:cs="Times New Roman"/>
                <w:sz w:val="24"/>
                <w:szCs w:val="24"/>
                <w:lang w:eastAsia="it-IT"/>
              </w:rPr>
              <w:t>.</w:t>
            </w:r>
          </w:p>
          <w:p w14:paraId="4CF90244" w14:textId="77777777" w:rsidR="005768A5" w:rsidRDefault="005768A5" w:rsidP="005768A5">
            <w:pPr>
              <w:spacing w:after="0" w:line="240" w:lineRule="auto"/>
              <w:jc w:val="center"/>
              <w:rPr>
                <w:rFonts w:ascii="Times New Roman" w:eastAsia="Times New Roman" w:hAnsi="Times New Roman" w:cs="Times New Roman"/>
                <w:sz w:val="24"/>
                <w:szCs w:val="24"/>
                <w:lang w:eastAsia="it-IT"/>
              </w:rPr>
            </w:pPr>
          </w:p>
          <w:p w14:paraId="07D8C4C5"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Art.2</w:t>
            </w:r>
          </w:p>
          <w:p w14:paraId="220179C8"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(Definizioni)</w:t>
            </w:r>
          </w:p>
          <w:p w14:paraId="2DA9BAAF"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1. Ai fini del presente decreto si intende per:</w:t>
            </w:r>
          </w:p>
          <w:p w14:paraId="636B9AEC"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 "servizi della società dell'informazione": le attività economiche svolte in linea -on line-, nonché i servizi definiti dall'</w:t>
            </w:r>
            <w:hyperlink r:id="rId12" w:history="1">
              <w:r w:rsidRPr="005768A5">
                <w:rPr>
                  <w:rFonts w:ascii="Times New Roman" w:eastAsia="Times New Roman" w:hAnsi="Times New Roman" w:cs="Times New Roman"/>
                  <w:color w:val="0000FF"/>
                  <w:sz w:val="24"/>
                  <w:szCs w:val="24"/>
                  <w:u w:val="single"/>
                  <w:lang w:eastAsia="it-IT"/>
                </w:rPr>
                <w:t>articolo 1, comma 1, lettera b), della legge 21 giugno 1986, n. 317</w:t>
              </w:r>
            </w:hyperlink>
            <w:r w:rsidRPr="005768A5">
              <w:rPr>
                <w:rFonts w:ascii="Times New Roman" w:eastAsia="Times New Roman" w:hAnsi="Times New Roman" w:cs="Times New Roman"/>
                <w:sz w:val="24"/>
                <w:szCs w:val="24"/>
                <w:lang w:eastAsia="it-IT"/>
              </w:rPr>
              <w:t xml:space="preserve">, e </w:t>
            </w:r>
            <w:r w:rsidR="00F4162A">
              <w:rPr>
                <w:rFonts w:ascii="Times New Roman" w:eastAsia="Times New Roman" w:hAnsi="Times New Roman" w:cs="Times New Roman"/>
                <w:sz w:val="24"/>
                <w:szCs w:val="24"/>
                <w:lang w:eastAsia="it-IT"/>
              </w:rPr>
              <w:t>successive modificazioni</w:t>
            </w:r>
            <w:r w:rsidR="00F4162A">
              <w:rPr>
                <w:rStyle w:val="Rimandonotaapidipagina"/>
                <w:rFonts w:ascii="Times New Roman" w:eastAsia="Times New Roman" w:hAnsi="Times New Roman" w:cs="Times New Roman"/>
                <w:sz w:val="24"/>
                <w:szCs w:val="24"/>
                <w:lang w:eastAsia="it-IT"/>
              </w:rPr>
              <w:footnoteReference w:id="1"/>
            </w:r>
            <w:r w:rsidR="00F4162A">
              <w:rPr>
                <w:rFonts w:ascii="Times New Roman" w:eastAsia="Times New Roman" w:hAnsi="Times New Roman" w:cs="Times New Roman"/>
                <w:sz w:val="24"/>
                <w:szCs w:val="24"/>
                <w:lang w:eastAsia="it-IT"/>
              </w:rPr>
              <w:t xml:space="preserve">; </w:t>
            </w:r>
          </w:p>
          <w:p w14:paraId="32233749"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b) "Prestatore": la persona fisica o giuridica che presta un servizio della società dell'informazione;</w:t>
            </w:r>
          </w:p>
          <w:p w14:paraId="0C0CC669"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c) "prestatore stabilito": il prestatore che esercita effettivamente un'attività economica mediante una stabile organizzazione per un tempo indeterminato. La presenza e l 'uso dei mezzi tecnici e delle </w:t>
            </w:r>
            <w:r w:rsidRPr="005768A5">
              <w:rPr>
                <w:rFonts w:ascii="Times New Roman" w:eastAsia="Times New Roman" w:hAnsi="Times New Roman" w:cs="Times New Roman"/>
                <w:sz w:val="24"/>
                <w:szCs w:val="24"/>
                <w:lang w:eastAsia="it-IT"/>
              </w:rPr>
              <w:lastRenderedPageBreak/>
              <w:t xml:space="preserve">tecnologie necessarie per prestare un servizio non costituiscono di per </w:t>
            </w:r>
            <w:proofErr w:type="gramStart"/>
            <w:r w:rsidRPr="005768A5">
              <w:rPr>
                <w:rFonts w:ascii="Times New Roman" w:eastAsia="Times New Roman" w:hAnsi="Times New Roman" w:cs="Times New Roman"/>
                <w:sz w:val="24"/>
                <w:szCs w:val="24"/>
                <w:lang w:eastAsia="it-IT"/>
              </w:rPr>
              <w:t>se</w:t>
            </w:r>
            <w:proofErr w:type="gramEnd"/>
            <w:r w:rsidRPr="005768A5">
              <w:rPr>
                <w:rFonts w:ascii="Times New Roman" w:eastAsia="Times New Roman" w:hAnsi="Times New Roman" w:cs="Times New Roman"/>
                <w:sz w:val="24"/>
                <w:szCs w:val="24"/>
                <w:lang w:eastAsia="it-IT"/>
              </w:rPr>
              <w:t xml:space="preserve"> uno stabilimento del prestatore;</w:t>
            </w:r>
          </w:p>
          <w:p w14:paraId="61246A48"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d) "destinatario del servizio": il soggetto che, a scopi professionali e non, utilizza un servizio della società dell'informazione, in particolare per ricercare o rendere accessibili informazioni;</w:t>
            </w:r>
          </w:p>
          <w:p w14:paraId="4D0E3894"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e) "consumatore": qualsiasi persona fisica che agisca con finalità non riferibili all'attività commerciale, imprenditoriale o professionale eventualmente svolta.</w:t>
            </w:r>
          </w:p>
          <w:p w14:paraId="359D593D"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f) "comunicazioni commerciali ": tutte le forme di comunicazione destinate, in modo diretto o indiretto, a promuovere beni, servizi o l'immagine di un'impresa, di un'organizzazione o di un soggetto che esercita un'attività agricola, commerciale, industriale, artigianale o una libera professione. Non sono di per se comunicazioni </w:t>
            </w:r>
            <w:proofErr w:type="gramStart"/>
            <w:r w:rsidRPr="005768A5">
              <w:rPr>
                <w:rFonts w:ascii="Times New Roman" w:eastAsia="Times New Roman" w:hAnsi="Times New Roman" w:cs="Times New Roman"/>
                <w:sz w:val="24"/>
                <w:szCs w:val="24"/>
                <w:lang w:eastAsia="it-IT"/>
              </w:rPr>
              <w:t>commerciali :</w:t>
            </w:r>
            <w:proofErr w:type="gramEnd"/>
          </w:p>
          <w:p w14:paraId="707539F8"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1) le informazioni che consentono un accesso diretto all'attività dell'impresa, del soggetto o dell'organizzazione, come un nome di dominio, o un indirizzo di posta elettronica;</w:t>
            </w:r>
          </w:p>
          <w:p w14:paraId="5C3DE3DE"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2) le comunicazioni relative a beni, servizi o all'immagine di tale impresa, soggetto o organizzazione, elaborate in modo indipendente, in particolare senza alcun corrispettivo;</w:t>
            </w:r>
          </w:p>
          <w:p w14:paraId="4D5B9064"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g) "professione regolamentata ": professione riconosciuta ai sensi dell'</w:t>
            </w:r>
            <w:hyperlink r:id="rId13" w:history="1">
              <w:r w:rsidRPr="005768A5">
                <w:rPr>
                  <w:rFonts w:ascii="Times New Roman" w:eastAsia="Times New Roman" w:hAnsi="Times New Roman" w:cs="Times New Roman"/>
                  <w:color w:val="0000FF"/>
                  <w:sz w:val="24"/>
                  <w:szCs w:val="24"/>
                  <w:u w:val="single"/>
                  <w:lang w:eastAsia="it-IT"/>
                </w:rPr>
                <w:t>articolo 2 del decreto legislativo 7 gennaio 1992, n. 115</w:t>
              </w:r>
            </w:hyperlink>
            <w:r w:rsidRPr="005768A5">
              <w:rPr>
                <w:rFonts w:ascii="Times New Roman" w:eastAsia="Times New Roman" w:hAnsi="Times New Roman" w:cs="Times New Roman"/>
                <w:sz w:val="24"/>
                <w:szCs w:val="24"/>
                <w:lang w:eastAsia="it-IT"/>
              </w:rPr>
              <w:t>, ovvero ai sensi dell'</w:t>
            </w:r>
            <w:hyperlink r:id="rId14" w:history="1">
              <w:r w:rsidRPr="005768A5">
                <w:rPr>
                  <w:rFonts w:ascii="Times New Roman" w:eastAsia="Times New Roman" w:hAnsi="Times New Roman" w:cs="Times New Roman"/>
                  <w:color w:val="0000FF"/>
                  <w:sz w:val="24"/>
                  <w:szCs w:val="24"/>
                  <w:u w:val="single"/>
                  <w:lang w:eastAsia="it-IT"/>
                </w:rPr>
                <w:t>articolo 2 del decreto legislativo 2 maggio 1994, n.319</w:t>
              </w:r>
            </w:hyperlink>
            <w:r w:rsidRPr="005768A5">
              <w:rPr>
                <w:rFonts w:ascii="Times New Roman" w:eastAsia="Times New Roman" w:hAnsi="Times New Roman" w:cs="Times New Roman"/>
                <w:sz w:val="24"/>
                <w:szCs w:val="24"/>
                <w:lang w:eastAsia="it-IT"/>
              </w:rPr>
              <w:t xml:space="preserve"> ;</w:t>
            </w:r>
          </w:p>
          <w:p w14:paraId="4CBF36E0"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h) "ambito regolamentato": le disposizioni applicabili ai prestatori di servizi o ai servizi della società dell'informazione, indipendentemente dal fatto che siano di carattere generale o loro specificamente destinate. L'ambito regolamentato riguarda le disposizioni che il prestatore deve soddisfare per quanto </w:t>
            </w:r>
            <w:proofErr w:type="gramStart"/>
            <w:r w:rsidRPr="005768A5">
              <w:rPr>
                <w:rFonts w:ascii="Times New Roman" w:eastAsia="Times New Roman" w:hAnsi="Times New Roman" w:cs="Times New Roman"/>
                <w:sz w:val="24"/>
                <w:szCs w:val="24"/>
                <w:lang w:eastAsia="it-IT"/>
              </w:rPr>
              <w:t>concerne :</w:t>
            </w:r>
            <w:proofErr w:type="gramEnd"/>
          </w:p>
          <w:p w14:paraId="5EA91474"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1) l'accesso all'attività di servizi della società dell'informazione, quali le disposizioni riguardanti le qualifiche e i regimi di autorizzazione o di notifica;</w:t>
            </w:r>
          </w:p>
          <w:p w14:paraId="17828142"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2) l'esercizio dell'attività di un servizio della società dell'informazione, quali, ad esempio, le disposizioni riguardanti il comportamento del prestatore, la qualità o i contenuti del servizio, comprese le disposizioni applicabili alla pubblicità e ai contratti, ovvero alla responsabilità del prestatore.</w:t>
            </w:r>
          </w:p>
          <w:p w14:paraId="04A56FA9"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2. L 'ambito regolamentato comprende unicamente i requisiti riguardanti le attività in linea e non comprende i requisiti legali relativi a:</w:t>
            </w:r>
          </w:p>
          <w:p w14:paraId="59B96017"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 le merci in quanto tali, nonché le merci, i beni e i prodotti per le quali le disposizioni comunitarie o nazionali nelle materie di cui all'</w:t>
            </w:r>
            <w:hyperlink r:id="rId15" w:history="1">
              <w:r w:rsidRPr="005768A5">
                <w:rPr>
                  <w:rFonts w:ascii="Times New Roman" w:eastAsia="Times New Roman" w:hAnsi="Times New Roman" w:cs="Times New Roman"/>
                  <w:color w:val="0000FF"/>
                  <w:sz w:val="24"/>
                  <w:szCs w:val="24"/>
                  <w:u w:val="single"/>
                  <w:lang w:eastAsia="it-IT"/>
                </w:rPr>
                <w:t>articolo 1</w:t>
              </w:r>
            </w:hyperlink>
            <w:r w:rsidRPr="005768A5">
              <w:rPr>
                <w:rFonts w:ascii="Times New Roman" w:eastAsia="Times New Roman" w:hAnsi="Times New Roman" w:cs="Times New Roman"/>
                <w:sz w:val="24"/>
                <w:szCs w:val="24"/>
                <w:lang w:eastAsia="it-IT"/>
              </w:rPr>
              <w:t>, comma 3, prevedono il possesso e l'esibizione di documenti, certificazioni, nulla osta o altri titoli autorizzatori di qualunque specie;</w:t>
            </w:r>
          </w:p>
          <w:p w14:paraId="37A826F3"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b) la consegna o il trasporto delle </w:t>
            </w:r>
            <w:proofErr w:type="gramStart"/>
            <w:r w:rsidRPr="005768A5">
              <w:rPr>
                <w:rFonts w:ascii="Times New Roman" w:eastAsia="Times New Roman" w:hAnsi="Times New Roman" w:cs="Times New Roman"/>
                <w:sz w:val="24"/>
                <w:szCs w:val="24"/>
                <w:lang w:eastAsia="it-IT"/>
              </w:rPr>
              <w:t>merci ;</w:t>
            </w:r>
            <w:proofErr w:type="gramEnd"/>
          </w:p>
          <w:p w14:paraId="48EB14E3"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c) i servizi non prestati per via elettronica.</w:t>
            </w:r>
          </w:p>
          <w:p w14:paraId="7D8D35C8"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3. Sono fatte salve, ove non espressamente derogate, le disposizioni in materia bancaria, finanziaria, assicurativa e dei sistemi di pagamento e le competenze degli organi amministrativi e degli organi di polizia aventi funzioni di vigilanza e di controllo, compreso il controllo sulle reti informatiche di cui alla </w:t>
            </w:r>
            <w:hyperlink r:id="rId16" w:history="1">
              <w:r w:rsidRPr="005768A5">
                <w:rPr>
                  <w:rFonts w:ascii="Times New Roman" w:eastAsia="Times New Roman" w:hAnsi="Times New Roman" w:cs="Times New Roman"/>
                  <w:color w:val="0000FF"/>
                  <w:sz w:val="24"/>
                  <w:szCs w:val="24"/>
                  <w:u w:val="single"/>
                  <w:lang w:eastAsia="it-IT"/>
                </w:rPr>
                <w:t>legge 31 luglio 1997, n. 249</w:t>
              </w:r>
            </w:hyperlink>
            <w:r w:rsidRPr="005768A5">
              <w:rPr>
                <w:rFonts w:ascii="Times New Roman" w:eastAsia="Times New Roman" w:hAnsi="Times New Roman" w:cs="Times New Roman"/>
                <w:sz w:val="24"/>
                <w:szCs w:val="24"/>
                <w:lang w:eastAsia="it-IT"/>
              </w:rPr>
              <w:t>, e delle autorità indipendenti di settore.</w:t>
            </w:r>
          </w:p>
          <w:p w14:paraId="2D553A62" w14:textId="77777777" w:rsidR="005768A5" w:rsidRDefault="005768A5" w:rsidP="005768A5">
            <w:pPr>
              <w:spacing w:after="0" w:line="240" w:lineRule="auto"/>
              <w:jc w:val="center"/>
              <w:rPr>
                <w:rFonts w:ascii="Times New Roman" w:eastAsia="Times New Roman" w:hAnsi="Times New Roman" w:cs="Times New Roman"/>
                <w:sz w:val="24"/>
                <w:szCs w:val="24"/>
                <w:lang w:eastAsia="it-IT"/>
              </w:rPr>
            </w:pPr>
          </w:p>
          <w:p w14:paraId="39AD9DD7"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Art.3</w:t>
            </w:r>
          </w:p>
          <w:p w14:paraId="548D0B95"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(Mercato Interno)</w:t>
            </w:r>
          </w:p>
          <w:p w14:paraId="42024219"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1. I servizi della società dell'informazione forniti da un prestatore stabilito sul territorio italiano si conformano alle disposizioni nazionali applicabili nell'ambito regolamentato e alle norme del presente decreto.</w:t>
            </w:r>
          </w:p>
          <w:p w14:paraId="6BAE934B"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2. Le disposizioni relative </w:t>
            </w:r>
            <w:proofErr w:type="spellStart"/>
            <w:r w:rsidRPr="005768A5">
              <w:rPr>
                <w:rFonts w:ascii="Times New Roman" w:eastAsia="Times New Roman" w:hAnsi="Times New Roman" w:cs="Times New Roman"/>
                <w:sz w:val="24"/>
                <w:szCs w:val="24"/>
                <w:lang w:eastAsia="it-IT"/>
              </w:rPr>
              <w:t>alI</w:t>
            </w:r>
            <w:proofErr w:type="spellEnd"/>
            <w:r w:rsidRPr="005768A5">
              <w:rPr>
                <w:rFonts w:ascii="Times New Roman" w:eastAsia="Times New Roman" w:hAnsi="Times New Roman" w:cs="Times New Roman"/>
                <w:sz w:val="24"/>
                <w:szCs w:val="24"/>
                <w:lang w:eastAsia="it-IT"/>
              </w:rPr>
              <w:t xml:space="preserve"> 'ambito regolamentato di cui all'</w:t>
            </w:r>
            <w:hyperlink r:id="rId17" w:history="1">
              <w:r w:rsidRPr="005768A5">
                <w:rPr>
                  <w:rFonts w:ascii="Times New Roman" w:eastAsia="Times New Roman" w:hAnsi="Times New Roman" w:cs="Times New Roman"/>
                  <w:color w:val="0000FF"/>
                  <w:sz w:val="24"/>
                  <w:szCs w:val="24"/>
                  <w:u w:val="single"/>
                  <w:lang w:eastAsia="it-IT"/>
                </w:rPr>
                <w:t>articolo 2</w:t>
              </w:r>
            </w:hyperlink>
            <w:r w:rsidRPr="005768A5">
              <w:rPr>
                <w:rFonts w:ascii="Times New Roman" w:eastAsia="Times New Roman" w:hAnsi="Times New Roman" w:cs="Times New Roman"/>
                <w:sz w:val="24"/>
                <w:szCs w:val="24"/>
                <w:lang w:eastAsia="it-IT"/>
              </w:rPr>
              <w:t>, comma 1, lettera h), non possono limitare la libera circolazione dei servizi della società dell'informazione provenienti da un prestatore stabilito in un altro Stato membro.</w:t>
            </w:r>
          </w:p>
          <w:p w14:paraId="235598C3"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3. Alle controversie che riguardano il prestatore stabilito si applicano le disposizioni del </w:t>
            </w:r>
            <w:hyperlink r:id="rId18" w:history="1">
              <w:r w:rsidRPr="005768A5">
                <w:rPr>
                  <w:rFonts w:ascii="Times New Roman" w:eastAsia="Times New Roman" w:hAnsi="Times New Roman" w:cs="Times New Roman"/>
                  <w:color w:val="0000FF"/>
                  <w:sz w:val="24"/>
                  <w:szCs w:val="24"/>
                  <w:u w:val="single"/>
                  <w:lang w:eastAsia="it-IT"/>
                </w:rPr>
                <w:t>regolamento CE n. 44/2001</w:t>
              </w:r>
            </w:hyperlink>
            <w:r w:rsidRPr="005768A5">
              <w:rPr>
                <w:rFonts w:ascii="Times New Roman" w:eastAsia="Times New Roman" w:hAnsi="Times New Roman" w:cs="Times New Roman"/>
                <w:sz w:val="24"/>
                <w:szCs w:val="24"/>
                <w:lang w:eastAsia="it-IT"/>
              </w:rPr>
              <w:t xml:space="preserve"> del Consiglio, del 22 dicembre 2000, concernente la competenza giurisdizionale, il riconoscimento e l'esecuzione delle decisioni in materia civile e commerciale .</w:t>
            </w:r>
          </w:p>
          <w:p w14:paraId="25D235B3" w14:textId="77777777" w:rsidR="005768A5" w:rsidRDefault="005768A5" w:rsidP="005768A5">
            <w:pPr>
              <w:spacing w:after="0" w:line="240" w:lineRule="auto"/>
              <w:jc w:val="center"/>
              <w:rPr>
                <w:rFonts w:ascii="Times New Roman" w:eastAsia="Times New Roman" w:hAnsi="Times New Roman" w:cs="Times New Roman"/>
                <w:sz w:val="24"/>
                <w:szCs w:val="24"/>
                <w:lang w:eastAsia="it-IT"/>
              </w:rPr>
            </w:pPr>
          </w:p>
          <w:p w14:paraId="0C62EB19"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lastRenderedPageBreak/>
              <w:t>Art.4</w:t>
            </w:r>
          </w:p>
          <w:p w14:paraId="49E1D41B"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(Deroghe all'articolo 3)</w:t>
            </w:r>
          </w:p>
          <w:p w14:paraId="7792E839"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1</w:t>
            </w:r>
            <w:r w:rsidRPr="005768A5">
              <w:rPr>
                <w:rFonts w:ascii="Times New Roman" w:eastAsia="Times New Roman" w:hAnsi="Times New Roman" w:cs="Times New Roman"/>
                <w:sz w:val="24"/>
                <w:szCs w:val="24"/>
                <w:lang w:eastAsia="it-IT"/>
              </w:rPr>
              <w:t>. Le disposizioni dei commi 1 e 2 dell'</w:t>
            </w:r>
            <w:hyperlink r:id="rId19" w:history="1">
              <w:r w:rsidRPr="005768A5">
                <w:rPr>
                  <w:rFonts w:ascii="Times New Roman" w:eastAsia="Times New Roman" w:hAnsi="Times New Roman" w:cs="Times New Roman"/>
                  <w:color w:val="0000FF"/>
                  <w:sz w:val="24"/>
                  <w:szCs w:val="24"/>
                  <w:u w:val="single"/>
                  <w:lang w:eastAsia="it-IT"/>
                </w:rPr>
                <w:t>articolo 3</w:t>
              </w:r>
            </w:hyperlink>
            <w:r w:rsidRPr="005768A5">
              <w:rPr>
                <w:rFonts w:ascii="Times New Roman" w:eastAsia="Times New Roman" w:hAnsi="Times New Roman" w:cs="Times New Roman"/>
                <w:sz w:val="24"/>
                <w:szCs w:val="24"/>
                <w:lang w:eastAsia="it-IT"/>
              </w:rPr>
              <w:t>, non si applicano nei seguenti casi:</w:t>
            </w:r>
          </w:p>
          <w:p w14:paraId="59E3B96F"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a) diritti d'autore, diritti assimilati, diritti di cui alla </w:t>
            </w:r>
            <w:hyperlink r:id="rId20" w:history="1">
              <w:r w:rsidRPr="005768A5">
                <w:rPr>
                  <w:rFonts w:ascii="Times New Roman" w:eastAsia="Times New Roman" w:hAnsi="Times New Roman" w:cs="Times New Roman"/>
                  <w:color w:val="0000FF"/>
                  <w:sz w:val="24"/>
                  <w:szCs w:val="24"/>
                  <w:u w:val="single"/>
                  <w:lang w:eastAsia="it-IT"/>
                </w:rPr>
                <w:t>legge 21 febbraio 1989, n. 70</w:t>
              </w:r>
            </w:hyperlink>
            <w:r w:rsidRPr="005768A5">
              <w:rPr>
                <w:rFonts w:ascii="Times New Roman" w:eastAsia="Times New Roman" w:hAnsi="Times New Roman" w:cs="Times New Roman"/>
                <w:sz w:val="24"/>
                <w:szCs w:val="24"/>
                <w:lang w:eastAsia="it-IT"/>
              </w:rPr>
              <w:t xml:space="preserve">, e al </w:t>
            </w:r>
            <w:hyperlink r:id="rId21" w:history="1">
              <w:r w:rsidRPr="005768A5">
                <w:rPr>
                  <w:rFonts w:ascii="Times New Roman" w:eastAsia="Times New Roman" w:hAnsi="Times New Roman" w:cs="Times New Roman"/>
                  <w:color w:val="0000FF"/>
                  <w:sz w:val="24"/>
                  <w:szCs w:val="24"/>
                  <w:u w:val="single"/>
                  <w:lang w:eastAsia="it-IT"/>
                </w:rPr>
                <w:t>decreto legislativo 6 maggio 1999, n.169</w:t>
              </w:r>
            </w:hyperlink>
            <w:r w:rsidRPr="005768A5">
              <w:rPr>
                <w:rFonts w:ascii="Times New Roman" w:eastAsia="Times New Roman" w:hAnsi="Times New Roman" w:cs="Times New Roman"/>
                <w:sz w:val="24"/>
                <w:szCs w:val="24"/>
                <w:lang w:eastAsia="it-IT"/>
              </w:rPr>
              <w:t>, nonché diritti di proprietà industriale;</w:t>
            </w:r>
          </w:p>
          <w:p w14:paraId="104DB25E"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b) emissione di moneta elettronica da parte di istituti per i quali gli Stati membri hanno applicato una delle deroghe di cui all'articolo 8, paragrafo l, della </w:t>
            </w:r>
            <w:hyperlink r:id="rId22" w:history="1">
              <w:r w:rsidRPr="005768A5">
                <w:rPr>
                  <w:rFonts w:ascii="Times New Roman" w:eastAsia="Times New Roman" w:hAnsi="Times New Roman" w:cs="Times New Roman"/>
                  <w:color w:val="0000FF"/>
                  <w:sz w:val="24"/>
                  <w:szCs w:val="24"/>
                  <w:u w:val="single"/>
                  <w:lang w:eastAsia="it-IT"/>
                </w:rPr>
                <w:t xml:space="preserve">direttiva 2000/46/CE </w:t>
              </w:r>
            </w:hyperlink>
            <w:r w:rsidRPr="005768A5">
              <w:rPr>
                <w:rFonts w:ascii="Times New Roman" w:eastAsia="Times New Roman" w:hAnsi="Times New Roman" w:cs="Times New Roman"/>
                <w:sz w:val="24"/>
                <w:szCs w:val="24"/>
                <w:lang w:eastAsia="it-IT"/>
              </w:rPr>
              <w:t>del Parlamento europeo e del Consiglio riguardante l'avvio, l'esercizio e la vigilanza prudenziale dell'attività degli istituti di moneta elettronica;</w:t>
            </w:r>
          </w:p>
          <w:p w14:paraId="0FC067DD"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c) l'articolo 44, paragrafo 2, della </w:t>
            </w:r>
            <w:hyperlink r:id="rId23" w:history="1">
              <w:r w:rsidRPr="005768A5">
                <w:rPr>
                  <w:rFonts w:ascii="Times New Roman" w:eastAsia="Times New Roman" w:hAnsi="Times New Roman" w:cs="Times New Roman"/>
                  <w:color w:val="0000FF"/>
                  <w:sz w:val="24"/>
                  <w:szCs w:val="24"/>
                  <w:u w:val="single"/>
                  <w:lang w:eastAsia="it-IT"/>
                </w:rPr>
                <w:t>direttiva 85/611/CEE</w:t>
              </w:r>
            </w:hyperlink>
            <w:r w:rsidRPr="005768A5">
              <w:rPr>
                <w:rFonts w:ascii="Times New Roman" w:eastAsia="Times New Roman" w:hAnsi="Times New Roman" w:cs="Times New Roman"/>
                <w:sz w:val="24"/>
                <w:szCs w:val="24"/>
                <w:lang w:eastAsia="it-IT"/>
              </w:rPr>
              <w:t xml:space="preserve">, in materia di pubblicità degli organismi di investimento collettivo in valori </w:t>
            </w:r>
            <w:proofErr w:type="gramStart"/>
            <w:r w:rsidRPr="005768A5">
              <w:rPr>
                <w:rFonts w:ascii="Times New Roman" w:eastAsia="Times New Roman" w:hAnsi="Times New Roman" w:cs="Times New Roman"/>
                <w:sz w:val="24"/>
                <w:szCs w:val="24"/>
                <w:lang w:eastAsia="it-IT"/>
              </w:rPr>
              <w:t>mobiliari ;</w:t>
            </w:r>
            <w:proofErr w:type="gramEnd"/>
          </w:p>
          <w:p w14:paraId="635D4719"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d) all'attività assicurativa di cui all'articolo 30 e al titolo IV della </w:t>
            </w:r>
            <w:hyperlink r:id="rId24" w:history="1">
              <w:r w:rsidRPr="005768A5">
                <w:rPr>
                  <w:rFonts w:ascii="Times New Roman" w:eastAsia="Times New Roman" w:hAnsi="Times New Roman" w:cs="Times New Roman"/>
                  <w:color w:val="0000FF"/>
                  <w:sz w:val="24"/>
                  <w:szCs w:val="24"/>
                  <w:u w:val="single"/>
                  <w:lang w:eastAsia="it-IT"/>
                </w:rPr>
                <w:t>direttiva 92/49/CEE</w:t>
              </w:r>
            </w:hyperlink>
            <w:r w:rsidRPr="005768A5">
              <w:rPr>
                <w:rFonts w:ascii="Times New Roman" w:eastAsia="Times New Roman" w:hAnsi="Times New Roman" w:cs="Times New Roman"/>
                <w:sz w:val="24"/>
                <w:szCs w:val="24"/>
                <w:lang w:eastAsia="it-IT"/>
              </w:rPr>
              <w:t xml:space="preserve">, terza direttiva sulle assicurazioni sui danni, agli articoli 7 e 8 della </w:t>
            </w:r>
            <w:hyperlink r:id="rId25" w:history="1">
              <w:r w:rsidRPr="005768A5">
                <w:rPr>
                  <w:rFonts w:ascii="Times New Roman" w:eastAsia="Times New Roman" w:hAnsi="Times New Roman" w:cs="Times New Roman"/>
                  <w:color w:val="0000FF"/>
                  <w:sz w:val="24"/>
                  <w:szCs w:val="24"/>
                  <w:u w:val="single"/>
                  <w:lang w:eastAsia="it-IT"/>
                </w:rPr>
                <w:t>direttiva 88/357/CEE</w:t>
              </w:r>
            </w:hyperlink>
            <w:r w:rsidRPr="005768A5">
              <w:rPr>
                <w:rFonts w:ascii="Times New Roman" w:eastAsia="Times New Roman" w:hAnsi="Times New Roman" w:cs="Times New Roman"/>
                <w:sz w:val="24"/>
                <w:szCs w:val="24"/>
                <w:lang w:eastAsia="it-IT"/>
              </w:rPr>
              <w:t xml:space="preserve">, seconda direttiva sulle assicurazioni sui danni; al titolo IV della </w:t>
            </w:r>
            <w:hyperlink r:id="rId26" w:history="1">
              <w:r w:rsidRPr="005768A5">
                <w:rPr>
                  <w:rFonts w:ascii="Times New Roman" w:eastAsia="Times New Roman" w:hAnsi="Times New Roman" w:cs="Times New Roman"/>
                  <w:color w:val="0000FF"/>
                  <w:sz w:val="24"/>
                  <w:szCs w:val="24"/>
                  <w:u w:val="single"/>
                  <w:lang w:eastAsia="it-IT"/>
                </w:rPr>
                <w:t>direttiva 92/96/CEE</w:t>
              </w:r>
            </w:hyperlink>
            <w:r w:rsidRPr="005768A5">
              <w:rPr>
                <w:rFonts w:ascii="Times New Roman" w:eastAsia="Times New Roman" w:hAnsi="Times New Roman" w:cs="Times New Roman"/>
                <w:sz w:val="24"/>
                <w:szCs w:val="24"/>
                <w:lang w:eastAsia="it-IT"/>
              </w:rPr>
              <w:t xml:space="preserve">, terza direttiva sulle assicurazioni sulla vita, e all'articolo 4 della </w:t>
            </w:r>
            <w:hyperlink r:id="rId27" w:history="1">
              <w:r w:rsidRPr="005768A5">
                <w:rPr>
                  <w:rFonts w:ascii="Times New Roman" w:eastAsia="Times New Roman" w:hAnsi="Times New Roman" w:cs="Times New Roman"/>
                  <w:color w:val="0000FF"/>
                  <w:sz w:val="24"/>
                  <w:szCs w:val="24"/>
                  <w:u w:val="single"/>
                  <w:lang w:eastAsia="it-IT"/>
                </w:rPr>
                <w:t>direttiva 90/619/CEE</w:t>
              </w:r>
            </w:hyperlink>
            <w:r w:rsidRPr="005768A5">
              <w:rPr>
                <w:rFonts w:ascii="Times New Roman" w:eastAsia="Times New Roman" w:hAnsi="Times New Roman" w:cs="Times New Roman"/>
                <w:sz w:val="24"/>
                <w:szCs w:val="24"/>
                <w:lang w:eastAsia="it-IT"/>
              </w:rPr>
              <w:t xml:space="preserve">, la seconda direttiva sulle assicurazioni sulla vita, come modificate dalla </w:t>
            </w:r>
            <w:hyperlink r:id="rId28" w:history="1">
              <w:r w:rsidRPr="005768A5">
                <w:rPr>
                  <w:rFonts w:ascii="Times New Roman" w:eastAsia="Times New Roman" w:hAnsi="Times New Roman" w:cs="Times New Roman"/>
                  <w:color w:val="0000FF"/>
                  <w:sz w:val="24"/>
                  <w:szCs w:val="24"/>
                  <w:u w:val="single"/>
                  <w:lang w:eastAsia="it-IT"/>
                </w:rPr>
                <w:t>direttiva 2002/83/CE</w:t>
              </w:r>
            </w:hyperlink>
            <w:r w:rsidRPr="005768A5">
              <w:rPr>
                <w:rFonts w:ascii="Times New Roman" w:eastAsia="Times New Roman" w:hAnsi="Times New Roman" w:cs="Times New Roman"/>
                <w:sz w:val="24"/>
                <w:szCs w:val="24"/>
                <w:lang w:eastAsia="it-IT"/>
              </w:rPr>
              <w:t>;</w:t>
            </w:r>
          </w:p>
          <w:p w14:paraId="0C7D84AB"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e) facoltà delle parti di scegliere la legge applicabile al loro contratto;</w:t>
            </w:r>
          </w:p>
          <w:p w14:paraId="46574DE4"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f) obbligazioni contrattuali riguardanti i contratti conclusi dai consumatori;</w:t>
            </w:r>
          </w:p>
          <w:p w14:paraId="1E53FF65"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g) validità dei contratti che istituiscono o trasferiscono diritti relativi a beni immobili nei casi in cui tali contratti devono soddisfare requisiti formali;</w:t>
            </w:r>
          </w:p>
          <w:p w14:paraId="177977D2"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h) ammissibilità delle comunicazioni commerciali non sollecitate per posta elettronica.</w:t>
            </w:r>
          </w:p>
          <w:p w14:paraId="29F67A9F" w14:textId="77777777" w:rsidR="005768A5" w:rsidRDefault="005768A5" w:rsidP="005768A5">
            <w:pPr>
              <w:spacing w:after="0" w:line="240" w:lineRule="auto"/>
              <w:jc w:val="center"/>
              <w:rPr>
                <w:rFonts w:ascii="Times New Roman" w:eastAsia="Times New Roman" w:hAnsi="Times New Roman" w:cs="Times New Roman"/>
                <w:sz w:val="24"/>
                <w:szCs w:val="24"/>
                <w:lang w:eastAsia="it-IT"/>
              </w:rPr>
            </w:pPr>
          </w:p>
          <w:p w14:paraId="6FCAFC9A"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Art.5</w:t>
            </w:r>
          </w:p>
          <w:p w14:paraId="59498DCA"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(Deroghe)</w:t>
            </w:r>
          </w:p>
          <w:p w14:paraId="75D1634F"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1. La libera circolazione di un determinato servizio della società dell'informazione proveniente da un altro Stato membro può essere limitata, con provvedimento dell'autorità giudiziaria o degli organi amministrativi di vigilanza o delle autorità indipendenti di settore, per motivi </w:t>
            </w:r>
            <w:proofErr w:type="gramStart"/>
            <w:r w:rsidRPr="005768A5">
              <w:rPr>
                <w:rFonts w:ascii="Times New Roman" w:eastAsia="Times New Roman" w:hAnsi="Times New Roman" w:cs="Times New Roman"/>
                <w:sz w:val="24"/>
                <w:szCs w:val="24"/>
                <w:lang w:eastAsia="it-IT"/>
              </w:rPr>
              <w:t>di :</w:t>
            </w:r>
            <w:proofErr w:type="gramEnd"/>
          </w:p>
          <w:p w14:paraId="7CDBC13C"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 ordine pubblico, per l'opera di prevenzione, investigazione, individuazione e perseguimento di reati, in particolare la tutela dei minori e la lotta contro l'incitamento all'odio razziale, sessuale, religioso o etnico, nonché contro la violazione della dignità umana;</w:t>
            </w:r>
          </w:p>
          <w:p w14:paraId="15911E99"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b) tutela della salute pubblica;</w:t>
            </w:r>
          </w:p>
          <w:p w14:paraId="7B4F9A89"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c) pubblica sicurezza, compresa la salvaguardia della sicurezza e della difesa nazionale;</w:t>
            </w:r>
          </w:p>
          <w:p w14:paraId="37E87A7F"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d) tutela dei consumatori, ivi compresi gli investitori.</w:t>
            </w:r>
          </w:p>
          <w:p w14:paraId="6CB0365F"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2. I provvedimenti di cui al comma 1 possono essere adottati se, nel caso concreto, sono:</w:t>
            </w:r>
          </w:p>
          <w:p w14:paraId="3F22CB5B"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 necessari riguardo ad un determinato servizio della società dell'informazione lesivo degli obiettivi posti a tutela degli interessi pubblici di cui al comma 1, ovvero che costituisca un rischio serio e grave di pregiudizio agli stessi obiettivi;</w:t>
            </w:r>
          </w:p>
          <w:p w14:paraId="34E02AD1"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b) proporzionati a tali obiettivi.</w:t>
            </w:r>
          </w:p>
          <w:p w14:paraId="16D755B7"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3. Fatti salvi i procedimenti giudiziari egli atti compiuti nell'ambito di un'indagine penale, l'autorità competente, per il tramite del Ministero delle attività produttive ovvero l'autorità indipendente di settore, deve, prima di adottare il </w:t>
            </w:r>
            <w:proofErr w:type="gramStart"/>
            <w:r w:rsidRPr="005768A5">
              <w:rPr>
                <w:rFonts w:ascii="Times New Roman" w:eastAsia="Times New Roman" w:hAnsi="Times New Roman" w:cs="Times New Roman"/>
                <w:sz w:val="24"/>
                <w:szCs w:val="24"/>
                <w:lang w:eastAsia="it-IT"/>
              </w:rPr>
              <w:t>provvedimento :</w:t>
            </w:r>
            <w:proofErr w:type="gramEnd"/>
          </w:p>
          <w:p w14:paraId="5E001363"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 chiedere allo Stato membro di cui al comma 1 di prendere provvedimenti e verificare che essi non sono stati presi o che erano inadeguati;</w:t>
            </w:r>
          </w:p>
          <w:p w14:paraId="43F4A8DD"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b) notificare alla Commissione europea e allo Stato membro di cui al comma 1, la sua intenzione di adottare tali provvedimenti. Dei provvedimenti adottati dalle autorità indipendenti, è data periodicamente comunicazione al Ministero </w:t>
            </w:r>
            <w:proofErr w:type="gramStart"/>
            <w:r w:rsidRPr="005768A5">
              <w:rPr>
                <w:rFonts w:ascii="Times New Roman" w:eastAsia="Times New Roman" w:hAnsi="Times New Roman" w:cs="Times New Roman"/>
                <w:sz w:val="24"/>
                <w:szCs w:val="24"/>
                <w:lang w:eastAsia="it-IT"/>
              </w:rPr>
              <w:t>competente .</w:t>
            </w:r>
            <w:proofErr w:type="gramEnd"/>
          </w:p>
          <w:p w14:paraId="1BFEEF58"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4. In caso di urgenza, i soggetti di cui al comma 3 possono derogare alle condizioni poste nello stesso comma. I provvedimenti, in tal caso, sono notificati nel più breve tempo possibile alla Commissione e allo Stato membro, insieme ai motivi dell'urgenza.</w:t>
            </w:r>
          </w:p>
          <w:p w14:paraId="1E30BA45" w14:textId="77777777" w:rsidR="005768A5" w:rsidRDefault="005768A5" w:rsidP="005768A5">
            <w:pPr>
              <w:spacing w:after="0" w:line="240" w:lineRule="auto"/>
              <w:jc w:val="center"/>
              <w:rPr>
                <w:rFonts w:ascii="Times New Roman" w:eastAsia="Times New Roman" w:hAnsi="Times New Roman" w:cs="Times New Roman"/>
                <w:sz w:val="24"/>
                <w:szCs w:val="24"/>
                <w:lang w:eastAsia="it-IT"/>
              </w:rPr>
            </w:pPr>
          </w:p>
          <w:p w14:paraId="4E669E7D"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Art.6</w:t>
            </w:r>
          </w:p>
          <w:p w14:paraId="51DB0ECE"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lastRenderedPageBreak/>
              <w:t>(Assenza di autorizzazione preventiva)</w:t>
            </w:r>
          </w:p>
          <w:p w14:paraId="5BD3D62B"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1</w:t>
            </w:r>
            <w:r w:rsidRPr="005768A5">
              <w:rPr>
                <w:rFonts w:ascii="Times New Roman" w:eastAsia="Times New Roman" w:hAnsi="Times New Roman" w:cs="Times New Roman"/>
                <w:sz w:val="24"/>
                <w:szCs w:val="24"/>
                <w:lang w:eastAsia="it-IT"/>
              </w:rPr>
              <w:t>. L 'accesso all'attività di un prestatore di un servizio della società dell'informazione e il suo esercizio non sono soggetti, in quanto tali, ad autorizzazione preventiva o ad altra misura di effetto equivalente.</w:t>
            </w:r>
          </w:p>
          <w:p w14:paraId="68CC0796"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2. Sono fatte salve le disposizioni sui regimi di autorizzazione che non riguardano specificatamente ed esclusivamente i servizi della società dell'informazione o i regimi di autorizzazione nel settore dei servizi delle telecomunicazioni di cui al </w:t>
            </w:r>
            <w:hyperlink r:id="rId29" w:history="1">
              <w:r w:rsidRPr="005768A5">
                <w:rPr>
                  <w:rFonts w:ascii="Times New Roman" w:eastAsia="Times New Roman" w:hAnsi="Times New Roman" w:cs="Times New Roman"/>
                  <w:color w:val="0000FF"/>
                  <w:sz w:val="24"/>
                  <w:szCs w:val="24"/>
                  <w:u w:val="single"/>
                  <w:lang w:eastAsia="it-IT"/>
                </w:rPr>
                <w:t>decreto del Presidente della Repubblica 19 settembre 1997, n. 318</w:t>
              </w:r>
            </w:hyperlink>
            <w:r w:rsidRPr="005768A5">
              <w:rPr>
                <w:rFonts w:ascii="Times New Roman" w:eastAsia="Times New Roman" w:hAnsi="Times New Roman" w:cs="Times New Roman"/>
                <w:sz w:val="24"/>
                <w:szCs w:val="24"/>
                <w:lang w:eastAsia="it-IT"/>
              </w:rPr>
              <w:t>, dalla cui applicazione sono esclusi i servizi della società dell'informazione .</w:t>
            </w:r>
          </w:p>
          <w:p w14:paraId="764BE8C5" w14:textId="77777777" w:rsidR="005768A5" w:rsidRDefault="005768A5" w:rsidP="005768A5">
            <w:pPr>
              <w:spacing w:after="0" w:line="240" w:lineRule="auto"/>
              <w:jc w:val="center"/>
              <w:rPr>
                <w:rFonts w:ascii="Times New Roman" w:eastAsia="Times New Roman" w:hAnsi="Times New Roman" w:cs="Times New Roman"/>
                <w:sz w:val="24"/>
                <w:szCs w:val="24"/>
                <w:lang w:eastAsia="it-IT"/>
              </w:rPr>
            </w:pPr>
          </w:p>
          <w:p w14:paraId="592DC141" w14:textId="77777777" w:rsidR="005768A5" w:rsidRDefault="005768A5" w:rsidP="005768A5">
            <w:pPr>
              <w:spacing w:after="0" w:line="240" w:lineRule="auto"/>
              <w:jc w:val="center"/>
              <w:rPr>
                <w:rFonts w:ascii="Times New Roman" w:eastAsia="Times New Roman" w:hAnsi="Times New Roman" w:cs="Times New Roman"/>
                <w:sz w:val="24"/>
                <w:szCs w:val="24"/>
                <w:lang w:eastAsia="it-IT"/>
              </w:rPr>
            </w:pPr>
          </w:p>
          <w:p w14:paraId="4B5BC5D6"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Art.7</w:t>
            </w:r>
          </w:p>
          <w:p w14:paraId="1AC179D0"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(Informazioni generali obbligatorie)</w:t>
            </w:r>
          </w:p>
          <w:p w14:paraId="0B6AD697"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1. Il prestatore, in aggiunta agli obblighi informativi previsti per specifici beni e servizi, deve rendere facilmente accessibili, in modo diretto e permanente, ai destinatari del servizio e alle Autorità competenti le seguenti </w:t>
            </w:r>
            <w:proofErr w:type="gramStart"/>
            <w:r w:rsidRPr="005768A5">
              <w:rPr>
                <w:rFonts w:ascii="Times New Roman" w:eastAsia="Times New Roman" w:hAnsi="Times New Roman" w:cs="Times New Roman"/>
                <w:sz w:val="24"/>
                <w:szCs w:val="24"/>
                <w:lang w:eastAsia="it-IT"/>
              </w:rPr>
              <w:t>informazioni :</w:t>
            </w:r>
            <w:proofErr w:type="gramEnd"/>
          </w:p>
          <w:p w14:paraId="1CB710E9"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 il nome, la denominazione o la ragione sociale;</w:t>
            </w:r>
          </w:p>
          <w:p w14:paraId="36107B02"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b) il domicilio o la sede </w:t>
            </w:r>
            <w:proofErr w:type="gramStart"/>
            <w:r w:rsidRPr="005768A5">
              <w:rPr>
                <w:rFonts w:ascii="Times New Roman" w:eastAsia="Times New Roman" w:hAnsi="Times New Roman" w:cs="Times New Roman"/>
                <w:sz w:val="24"/>
                <w:szCs w:val="24"/>
                <w:lang w:eastAsia="it-IT"/>
              </w:rPr>
              <w:t>legale ;</w:t>
            </w:r>
            <w:proofErr w:type="gramEnd"/>
          </w:p>
          <w:p w14:paraId="314BD6B1"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c) gli estremi che permettono di contattare rapidamente il prestatore e di comunicare direttamente ed efficacemente con lo stesso, compreso l'indirizzo di posta elettronica;</w:t>
            </w:r>
          </w:p>
          <w:p w14:paraId="45780B68"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d) il numero di iscrizione al repertorio delle attività economiche, REA, o al registro delle imprese;</w:t>
            </w:r>
          </w:p>
          <w:p w14:paraId="295A7D15"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e) gli elementi di individuazione, nonché gli estremi della competente autorità di vigilanza qualora </w:t>
            </w:r>
            <w:proofErr w:type="gramStart"/>
            <w:r w:rsidRPr="005768A5">
              <w:rPr>
                <w:rFonts w:ascii="Times New Roman" w:eastAsia="Times New Roman" w:hAnsi="Times New Roman" w:cs="Times New Roman"/>
                <w:sz w:val="24"/>
                <w:szCs w:val="24"/>
                <w:lang w:eastAsia="it-IT"/>
              </w:rPr>
              <w:t>un' attività</w:t>
            </w:r>
            <w:proofErr w:type="gramEnd"/>
            <w:r w:rsidRPr="005768A5">
              <w:rPr>
                <w:rFonts w:ascii="Times New Roman" w:eastAsia="Times New Roman" w:hAnsi="Times New Roman" w:cs="Times New Roman"/>
                <w:sz w:val="24"/>
                <w:szCs w:val="24"/>
                <w:lang w:eastAsia="it-IT"/>
              </w:rPr>
              <w:t xml:space="preserve"> sia soggetta a concessione, licenza od autorizzazione;</w:t>
            </w:r>
          </w:p>
          <w:p w14:paraId="0F7D627A"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f) per quanto riguarda le professioni regolamentate:</w:t>
            </w:r>
          </w:p>
          <w:p w14:paraId="58379F9C"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1) L'ordine professionale o istituzione analoga, presso cui il prestatore sia iscritto e il numero di iscrizione;</w:t>
            </w:r>
          </w:p>
          <w:p w14:paraId="68F313D6"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2) il titolo professionale e lo Stato membro in cui è stato rilasciato;</w:t>
            </w:r>
          </w:p>
          <w:p w14:paraId="504CF5B9"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3) il riferimento alle norme professionali e agli eventuali codici di condotta vigenti nello Stato membro di stabilimento e le modalità di consultazione dei medesimi;</w:t>
            </w:r>
          </w:p>
          <w:p w14:paraId="337B9326"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g) il numero della partita IVA o altro numero di identificazione considerato equivalente nello Stato membro, qualora il prestatore eserciti un'attività soggetta ad imposta;</w:t>
            </w:r>
          </w:p>
          <w:p w14:paraId="26C8E396"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h) l'indicazione in modo chiaro ed inequivocabile dei prezzi e delle tariffe dei diversi servizi della società dell'informazione forniti, evidenziando se comprendono le imposte, i costi di consegna ed altri elementi aggiuntivi da specificare;</w:t>
            </w:r>
          </w:p>
          <w:p w14:paraId="03CFAF9D"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i) l'indicazione delle attività consentite al consumatore e al destinatario del servizio e gli estremi del contratto qualora un'attività sia soggetta ad autorizzazione o l'oggetto della prestazione sia fornito sulla base di un contratto di licenza d'uso.</w:t>
            </w:r>
          </w:p>
          <w:p w14:paraId="5190BD67"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2. Il prestatore deve aggiornare le informazioni di cui al comma 1.</w:t>
            </w:r>
          </w:p>
          <w:p w14:paraId="38BEE811"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3. La registrazione della testata editoriale telematica è obbligatoria esclusivamente per le attività per le quali i prestatori del servizio intendano avvalersi delle provvidenze previste dalla </w:t>
            </w:r>
            <w:hyperlink r:id="rId30" w:history="1">
              <w:r w:rsidRPr="005768A5">
                <w:rPr>
                  <w:rFonts w:ascii="Times New Roman" w:eastAsia="Times New Roman" w:hAnsi="Times New Roman" w:cs="Times New Roman"/>
                  <w:color w:val="0000FF"/>
                  <w:sz w:val="24"/>
                  <w:szCs w:val="24"/>
                  <w:u w:val="single"/>
                  <w:lang w:eastAsia="it-IT"/>
                </w:rPr>
                <w:t>legge 7 marzo 2001, n. 62</w:t>
              </w:r>
            </w:hyperlink>
            <w:r w:rsidRPr="005768A5">
              <w:rPr>
                <w:rFonts w:ascii="Times New Roman" w:eastAsia="Times New Roman" w:hAnsi="Times New Roman" w:cs="Times New Roman"/>
                <w:sz w:val="24"/>
                <w:szCs w:val="24"/>
                <w:lang w:eastAsia="it-IT"/>
              </w:rPr>
              <w:t>.</w:t>
            </w:r>
          </w:p>
          <w:p w14:paraId="0ED9B13D" w14:textId="77777777" w:rsidR="005768A5" w:rsidRDefault="005768A5" w:rsidP="005768A5">
            <w:pPr>
              <w:spacing w:after="0" w:line="240" w:lineRule="auto"/>
              <w:jc w:val="center"/>
              <w:rPr>
                <w:rFonts w:ascii="Times New Roman" w:eastAsia="Times New Roman" w:hAnsi="Times New Roman" w:cs="Times New Roman"/>
                <w:sz w:val="24"/>
                <w:szCs w:val="24"/>
                <w:lang w:eastAsia="it-IT"/>
              </w:rPr>
            </w:pPr>
          </w:p>
          <w:p w14:paraId="50713B90"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Art.8</w:t>
            </w:r>
          </w:p>
          <w:p w14:paraId="2306EB51"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(Obblighi di informazione per la comunicazione commerciale)</w:t>
            </w:r>
          </w:p>
          <w:p w14:paraId="5B7E3A65"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1. In aggiunta agli obblighi informativi previsti per specifici beni e servizi, le comunicazioni commerciali che costituiscono un servizio della società dell'informazione o ne sono parte integrante, devono contenere, sin dal primo invio, in modo chiaro ed inequivocabile, una specifica informativa, diretta ad </w:t>
            </w:r>
            <w:proofErr w:type="gramStart"/>
            <w:r w:rsidRPr="005768A5">
              <w:rPr>
                <w:rFonts w:ascii="Times New Roman" w:eastAsia="Times New Roman" w:hAnsi="Times New Roman" w:cs="Times New Roman"/>
                <w:sz w:val="24"/>
                <w:szCs w:val="24"/>
                <w:lang w:eastAsia="it-IT"/>
              </w:rPr>
              <w:t>evidenziare :</w:t>
            </w:r>
            <w:proofErr w:type="gramEnd"/>
          </w:p>
          <w:p w14:paraId="149328D5"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 che si tratta di comunicazione commerciale;</w:t>
            </w:r>
          </w:p>
          <w:p w14:paraId="6C923BAF"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b) la persona fisica o giuridica per conto della quale è effettuata la comunicazione </w:t>
            </w:r>
            <w:proofErr w:type="gramStart"/>
            <w:r w:rsidRPr="005768A5">
              <w:rPr>
                <w:rFonts w:ascii="Times New Roman" w:eastAsia="Times New Roman" w:hAnsi="Times New Roman" w:cs="Times New Roman"/>
                <w:sz w:val="24"/>
                <w:szCs w:val="24"/>
                <w:lang w:eastAsia="it-IT"/>
              </w:rPr>
              <w:t>commerciale ;</w:t>
            </w:r>
            <w:proofErr w:type="gramEnd"/>
          </w:p>
          <w:p w14:paraId="41088D47"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c) che si tratta di un'offerta promozionale come sconti, premi, o omaggi e le relative condizioni di </w:t>
            </w:r>
            <w:proofErr w:type="gramStart"/>
            <w:r w:rsidRPr="005768A5">
              <w:rPr>
                <w:rFonts w:ascii="Times New Roman" w:eastAsia="Times New Roman" w:hAnsi="Times New Roman" w:cs="Times New Roman"/>
                <w:sz w:val="24"/>
                <w:szCs w:val="24"/>
                <w:lang w:eastAsia="it-IT"/>
              </w:rPr>
              <w:t>accesso ;</w:t>
            </w:r>
            <w:proofErr w:type="gramEnd"/>
          </w:p>
          <w:p w14:paraId="0020BB6E"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lastRenderedPageBreak/>
              <w:t>d) che si tratta di concorsi o giochi promozionali, se consentiti, e le relative condizioni di partecipazione.</w:t>
            </w:r>
          </w:p>
          <w:p w14:paraId="02C32E40" w14:textId="77777777" w:rsidR="005768A5" w:rsidRDefault="005768A5" w:rsidP="005768A5">
            <w:pPr>
              <w:spacing w:after="0" w:line="240" w:lineRule="auto"/>
              <w:jc w:val="center"/>
              <w:rPr>
                <w:rFonts w:ascii="Times New Roman" w:eastAsia="Times New Roman" w:hAnsi="Times New Roman" w:cs="Times New Roman"/>
                <w:sz w:val="24"/>
                <w:szCs w:val="24"/>
                <w:lang w:eastAsia="it-IT"/>
              </w:rPr>
            </w:pPr>
          </w:p>
          <w:p w14:paraId="14D20513"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Art.9</w:t>
            </w:r>
          </w:p>
          <w:p w14:paraId="5819781D"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(Comunicazione commerciale non sollecitata)</w:t>
            </w:r>
          </w:p>
          <w:p w14:paraId="6421E2C3"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1. Fatti salvi gli obblighi previsti dal </w:t>
            </w:r>
            <w:hyperlink r:id="rId31" w:history="1">
              <w:r w:rsidRPr="005768A5">
                <w:rPr>
                  <w:rFonts w:ascii="Times New Roman" w:eastAsia="Times New Roman" w:hAnsi="Times New Roman" w:cs="Times New Roman"/>
                  <w:color w:val="0000FF"/>
                  <w:sz w:val="24"/>
                  <w:szCs w:val="24"/>
                  <w:u w:val="single"/>
                  <w:lang w:eastAsia="it-IT"/>
                </w:rPr>
                <w:t>decreto legislativo 22 maggio 1999, n. 185</w:t>
              </w:r>
            </w:hyperlink>
            <w:r w:rsidRPr="005768A5">
              <w:rPr>
                <w:rFonts w:ascii="Times New Roman" w:eastAsia="Times New Roman" w:hAnsi="Times New Roman" w:cs="Times New Roman"/>
                <w:sz w:val="24"/>
                <w:szCs w:val="24"/>
                <w:lang w:eastAsia="it-IT"/>
              </w:rPr>
              <w:t xml:space="preserve">, e dal </w:t>
            </w:r>
            <w:hyperlink r:id="rId32" w:history="1">
              <w:r w:rsidRPr="005768A5">
                <w:rPr>
                  <w:rFonts w:ascii="Times New Roman" w:eastAsia="Times New Roman" w:hAnsi="Times New Roman" w:cs="Times New Roman"/>
                  <w:color w:val="0000FF"/>
                  <w:sz w:val="24"/>
                  <w:szCs w:val="24"/>
                  <w:u w:val="single"/>
                  <w:lang w:eastAsia="it-IT"/>
                </w:rPr>
                <w:t>decreto legislativo 13 maggio 1998, n. 171</w:t>
              </w:r>
            </w:hyperlink>
            <w:r w:rsidRPr="005768A5">
              <w:rPr>
                <w:rFonts w:ascii="Times New Roman" w:eastAsia="Times New Roman" w:hAnsi="Times New Roman" w:cs="Times New Roman"/>
                <w:sz w:val="24"/>
                <w:szCs w:val="24"/>
                <w:lang w:eastAsia="it-IT"/>
              </w:rPr>
              <w:t>, le comunicazioni commerciali non sollecitate trasmesse da un prestatore per posta elettronica devono, in modo chiaro e inequivocabile, essere identificate come tali fin dal momento in cui il destinatario le riceve e contenere l'indicazione che il destinatario del messaggio può opporsi al ricevimento in futuro di tali comunicazioni.</w:t>
            </w:r>
          </w:p>
          <w:p w14:paraId="03053C7E"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2. La prova del carattere sollecitato delle comunicazioni commerciali è onere del prestatore.</w:t>
            </w:r>
          </w:p>
          <w:p w14:paraId="7AEE6597" w14:textId="77777777" w:rsidR="005768A5" w:rsidRDefault="005768A5" w:rsidP="005768A5">
            <w:pPr>
              <w:spacing w:after="0" w:line="240" w:lineRule="auto"/>
              <w:jc w:val="center"/>
              <w:rPr>
                <w:rFonts w:ascii="Times New Roman" w:eastAsia="Times New Roman" w:hAnsi="Times New Roman" w:cs="Times New Roman"/>
                <w:sz w:val="24"/>
                <w:szCs w:val="24"/>
                <w:lang w:eastAsia="it-IT"/>
              </w:rPr>
            </w:pPr>
          </w:p>
          <w:p w14:paraId="26BC5E6D"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Art.10</w:t>
            </w:r>
          </w:p>
          <w:p w14:paraId="237F3CDD"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(Uso delle comunicazioni commerciali nelle professioni regolamentate)</w:t>
            </w:r>
          </w:p>
          <w:p w14:paraId="634EA5C7"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1. L 'impiego di comunicazioni commerciali che costituiscono un servizio della società dell'informazione o ne sono parte, fornite da chi esercita una professione regolamentata, deve essere conforme alle regole di deontologia professionale e in particolare, all'indipendenza, alla dignità, all'onore della professione, al segreto professionale e alla lealtà verso clienti e </w:t>
            </w:r>
            <w:proofErr w:type="gramStart"/>
            <w:r w:rsidRPr="005768A5">
              <w:rPr>
                <w:rFonts w:ascii="Times New Roman" w:eastAsia="Times New Roman" w:hAnsi="Times New Roman" w:cs="Times New Roman"/>
                <w:sz w:val="24"/>
                <w:szCs w:val="24"/>
                <w:lang w:eastAsia="it-IT"/>
              </w:rPr>
              <w:t>colleghi .</w:t>
            </w:r>
            <w:proofErr w:type="gramEnd"/>
          </w:p>
          <w:p w14:paraId="5B3AA5AC" w14:textId="77777777" w:rsidR="005768A5" w:rsidRDefault="005768A5" w:rsidP="005768A5">
            <w:pPr>
              <w:spacing w:after="0" w:line="240" w:lineRule="auto"/>
              <w:jc w:val="center"/>
              <w:rPr>
                <w:rFonts w:ascii="Times New Roman" w:eastAsia="Times New Roman" w:hAnsi="Times New Roman" w:cs="Times New Roman"/>
                <w:sz w:val="24"/>
                <w:szCs w:val="24"/>
                <w:lang w:eastAsia="it-IT"/>
              </w:rPr>
            </w:pPr>
          </w:p>
          <w:p w14:paraId="73F2A447"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Art.11</w:t>
            </w:r>
          </w:p>
          <w:p w14:paraId="3E952E1B"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(Esclusioni)</w:t>
            </w:r>
          </w:p>
          <w:p w14:paraId="7C169473"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1. Il presente decreto non si applica a:</w:t>
            </w:r>
          </w:p>
          <w:p w14:paraId="094A0D65"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 contratti che istituiscono o trasferiscono diritti relativi a beni immobili, diversi da quelli in materia di locazione;</w:t>
            </w:r>
          </w:p>
          <w:p w14:paraId="78F09ADA"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b) contratti che richiedono per legge l'intervento di organi giurisdizionali, pubblici poteri o professioni che implicano l'esercizio di pubblici </w:t>
            </w:r>
            <w:proofErr w:type="gramStart"/>
            <w:r w:rsidRPr="005768A5">
              <w:rPr>
                <w:rFonts w:ascii="Times New Roman" w:eastAsia="Times New Roman" w:hAnsi="Times New Roman" w:cs="Times New Roman"/>
                <w:sz w:val="24"/>
                <w:szCs w:val="24"/>
                <w:lang w:eastAsia="it-IT"/>
              </w:rPr>
              <w:t>poteri ;</w:t>
            </w:r>
            <w:proofErr w:type="gramEnd"/>
          </w:p>
          <w:p w14:paraId="4171A21E"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c) contratti di fideiussione o di garanzie prestate da persone che agiscono a fini che esulano dalle loro attività commerciali, imprenditoriali o </w:t>
            </w:r>
            <w:proofErr w:type="gramStart"/>
            <w:r w:rsidRPr="005768A5">
              <w:rPr>
                <w:rFonts w:ascii="Times New Roman" w:eastAsia="Times New Roman" w:hAnsi="Times New Roman" w:cs="Times New Roman"/>
                <w:sz w:val="24"/>
                <w:szCs w:val="24"/>
                <w:lang w:eastAsia="it-IT"/>
              </w:rPr>
              <w:t>professionali ;</w:t>
            </w:r>
            <w:proofErr w:type="gramEnd"/>
          </w:p>
          <w:p w14:paraId="3F653BBB"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d) contratti disciplinati dal diritto di famiglia o di successione.</w:t>
            </w:r>
          </w:p>
          <w:p w14:paraId="29B13ED1" w14:textId="77777777" w:rsidR="005768A5" w:rsidRDefault="005768A5" w:rsidP="005768A5">
            <w:pPr>
              <w:spacing w:after="0" w:line="240" w:lineRule="auto"/>
              <w:jc w:val="center"/>
              <w:rPr>
                <w:rFonts w:ascii="Times New Roman" w:eastAsia="Times New Roman" w:hAnsi="Times New Roman" w:cs="Times New Roman"/>
                <w:sz w:val="24"/>
                <w:szCs w:val="24"/>
                <w:lang w:eastAsia="it-IT"/>
              </w:rPr>
            </w:pPr>
          </w:p>
          <w:p w14:paraId="0FC38F27"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Art.12</w:t>
            </w:r>
          </w:p>
          <w:p w14:paraId="5C57799F"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(Informazioni dirette alla conclusione del contratto)</w:t>
            </w:r>
          </w:p>
          <w:p w14:paraId="22E1BA48"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1. Oltre agli obblighi informativi previsti per specifici beni e servizi, nonché a quelli stabiliti dall'articolo 3 del decreto legislativo 22 maggio 1999, n. 185, il prestatore, salvo diverso accordo tra parti che non siano consumatori, deve fornire in modo chiaro, comprensibile ed inequivocabile, prima dell'inoltro dell'ordine da parte del destinatario del servizio, le seguenti </w:t>
            </w:r>
            <w:proofErr w:type="gramStart"/>
            <w:r w:rsidRPr="005768A5">
              <w:rPr>
                <w:rFonts w:ascii="Times New Roman" w:eastAsia="Times New Roman" w:hAnsi="Times New Roman" w:cs="Times New Roman"/>
                <w:sz w:val="24"/>
                <w:szCs w:val="24"/>
                <w:lang w:eastAsia="it-IT"/>
              </w:rPr>
              <w:t>informazioni :</w:t>
            </w:r>
            <w:proofErr w:type="gramEnd"/>
          </w:p>
          <w:p w14:paraId="48B416C0"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 le varie fasi tecniche da seguire per la conclusione del contratto;</w:t>
            </w:r>
          </w:p>
          <w:p w14:paraId="3FD99F3D"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b) il modo in cui il contratto concluso sarà archiviato e le relative modalità di accesso;</w:t>
            </w:r>
          </w:p>
          <w:p w14:paraId="1ABEB8AF"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c) i mezzi tecnici messi a disposizione del destinatario per individuare e correggere gli errori di inserimento dei dati; prima di inoltrare l'ordine al prestatore;</w:t>
            </w:r>
          </w:p>
          <w:p w14:paraId="21BFDD07"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d) gli eventuali codici di condotta cui aderisce e come accedervi per via telematica;</w:t>
            </w:r>
          </w:p>
          <w:p w14:paraId="588F2C02"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e) le lingue a disposizione per concludere il contratto oltre all'italiano;</w:t>
            </w:r>
          </w:p>
          <w:p w14:paraId="07983A19"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f) l'indicazione degli strumenti di composizione delle controversie.</w:t>
            </w:r>
          </w:p>
          <w:p w14:paraId="75F97DBD"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2. Il comma 1 non è applicabile ai contratti conclusi esclusivamente mediante scambio di messaggi di posta elettronica o comunicazioni individuali equivalenti.</w:t>
            </w:r>
          </w:p>
          <w:p w14:paraId="7F599F63"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3. Le clausole e le condizioni generali del contratto proposte al destinatario devono essere messe a sua disposizione in modo che gli sia consentita la memorizzazione e la </w:t>
            </w:r>
            <w:proofErr w:type="gramStart"/>
            <w:r w:rsidRPr="005768A5">
              <w:rPr>
                <w:rFonts w:ascii="Times New Roman" w:eastAsia="Times New Roman" w:hAnsi="Times New Roman" w:cs="Times New Roman"/>
                <w:sz w:val="24"/>
                <w:szCs w:val="24"/>
                <w:lang w:eastAsia="it-IT"/>
              </w:rPr>
              <w:t>riproduzione .</w:t>
            </w:r>
            <w:proofErr w:type="gramEnd"/>
          </w:p>
          <w:p w14:paraId="2C44902D" w14:textId="77777777" w:rsidR="008D0B77" w:rsidRDefault="008D0B77" w:rsidP="005768A5">
            <w:pPr>
              <w:spacing w:after="0" w:line="240" w:lineRule="auto"/>
              <w:jc w:val="center"/>
              <w:rPr>
                <w:rFonts w:ascii="Times New Roman" w:eastAsia="Times New Roman" w:hAnsi="Times New Roman" w:cs="Times New Roman"/>
                <w:sz w:val="24"/>
                <w:szCs w:val="24"/>
                <w:lang w:eastAsia="it-IT"/>
              </w:rPr>
            </w:pPr>
          </w:p>
          <w:p w14:paraId="5D5BE7E3"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Art.13</w:t>
            </w:r>
          </w:p>
          <w:p w14:paraId="29DBCBA1"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(Inoltro dell'ordine)</w:t>
            </w:r>
          </w:p>
          <w:p w14:paraId="701FA2FF" w14:textId="77777777" w:rsidR="005768A5" w:rsidRPr="005768A5" w:rsidRDefault="008D0B77" w:rsidP="005768A5">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lastRenderedPageBreak/>
              <w:t>1</w:t>
            </w:r>
            <w:r w:rsidR="005768A5" w:rsidRPr="005768A5">
              <w:rPr>
                <w:rFonts w:ascii="Times New Roman" w:eastAsia="Times New Roman" w:hAnsi="Times New Roman" w:cs="Times New Roman"/>
                <w:sz w:val="24"/>
                <w:szCs w:val="24"/>
                <w:lang w:eastAsia="it-IT"/>
              </w:rPr>
              <w:t>. Le norme sulla conclusione dei contratti si applicano anche nei casi in cui il destinatario di un bene o di un servizio della società dell'informazione inoltri il proprio ordine per via telematica.</w:t>
            </w:r>
          </w:p>
          <w:p w14:paraId="08BD03BB"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2. Salvo differente accordo tra parti diverse dai consumatori, il prestatore deve, senza ingiustificato ritardo e per via telematica, accusare ricevuta dell'ordine del destinatario contenente un riepilogo delle condizioni generali e particolari applicabili al contratto, le informazioni relative alle caratteristiche essenziali del bene o del servizio e l'indicazione dettagliata del prezzo, dei mezzi di pagamento, del recesso, dei costi di consegna e dei tributi </w:t>
            </w:r>
            <w:proofErr w:type="gramStart"/>
            <w:r w:rsidRPr="005768A5">
              <w:rPr>
                <w:rFonts w:ascii="Times New Roman" w:eastAsia="Times New Roman" w:hAnsi="Times New Roman" w:cs="Times New Roman"/>
                <w:sz w:val="24"/>
                <w:szCs w:val="24"/>
                <w:lang w:eastAsia="it-IT"/>
              </w:rPr>
              <w:t>applicabili .</w:t>
            </w:r>
            <w:proofErr w:type="gramEnd"/>
          </w:p>
          <w:p w14:paraId="5644D069"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3. L 'ordine e la ricevuta si considerano pervenuti quando le parti alle quali sono indirizzati hanno la possibilità di </w:t>
            </w:r>
            <w:proofErr w:type="gramStart"/>
            <w:r w:rsidRPr="005768A5">
              <w:rPr>
                <w:rFonts w:ascii="Times New Roman" w:eastAsia="Times New Roman" w:hAnsi="Times New Roman" w:cs="Times New Roman"/>
                <w:sz w:val="24"/>
                <w:szCs w:val="24"/>
                <w:lang w:eastAsia="it-IT"/>
              </w:rPr>
              <w:t>accedervi .</w:t>
            </w:r>
            <w:proofErr w:type="gramEnd"/>
          </w:p>
          <w:p w14:paraId="28FC1DD1"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4. Le disposizioni di cui ai commi 2 e 3 non si applicano ai contratti conclusi esclusivamente mediante scambio di messaggi di posta elettronica o comunicazioni individuali </w:t>
            </w:r>
            <w:proofErr w:type="gramStart"/>
            <w:r w:rsidRPr="005768A5">
              <w:rPr>
                <w:rFonts w:ascii="Times New Roman" w:eastAsia="Times New Roman" w:hAnsi="Times New Roman" w:cs="Times New Roman"/>
                <w:sz w:val="24"/>
                <w:szCs w:val="24"/>
                <w:lang w:eastAsia="it-IT"/>
              </w:rPr>
              <w:t>equivalenti .</w:t>
            </w:r>
            <w:proofErr w:type="gramEnd"/>
          </w:p>
          <w:p w14:paraId="6B10B450" w14:textId="77777777" w:rsidR="00414414" w:rsidRDefault="00414414" w:rsidP="005768A5">
            <w:pPr>
              <w:spacing w:after="0" w:line="240" w:lineRule="auto"/>
              <w:jc w:val="center"/>
              <w:rPr>
                <w:rFonts w:ascii="Times New Roman" w:eastAsia="Times New Roman" w:hAnsi="Times New Roman" w:cs="Times New Roman"/>
                <w:sz w:val="24"/>
                <w:szCs w:val="24"/>
                <w:lang w:eastAsia="it-IT"/>
              </w:rPr>
            </w:pPr>
          </w:p>
          <w:p w14:paraId="7AE255A6" w14:textId="77777777" w:rsidR="00414414" w:rsidRDefault="00414414" w:rsidP="005768A5">
            <w:pPr>
              <w:spacing w:after="0" w:line="240" w:lineRule="auto"/>
              <w:jc w:val="center"/>
              <w:rPr>
                <w:rFonts w:ascii="Times New Roman" w:eastAsia="Times New Roman" w:hAnsi="Times New Roman" w:cs="Times New Roman"/>
                <w:sz w:val="24"/>
                <w:szCs w:val="24"/>
                <w:lang w:eastAsia="it-IT"/>
              </w:rPr>
            </w:pPr>
          </w:p>
          <w:p w14:paraId="57FCB36B"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Art.14</w:t>
            </w:r>
          </w:p>
          <w:p w14:paraId="147C024A"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proofErr w:type="gramStart"/>
            <w:r w:rsidRPr="005768A5">
              <w:rPr>
                <w:rFonts w:ascii="Times New Roman" w:eastAsia="Times New Roman" w:hAnsi="Times New Roman" w:cs="Times New Roman"/>
                <w:sz w:val="24"/>
                <w:szCs w:val="24"/>
                <w:lang w:eastAsia="it-IT"/>
              </w:rPr>
              <w:t>( Responsabilità</w:t>
            </w:r>
            <w:proofErr w:type="gramEnd"/>
            <w:r w:rsidRPr="005768A5">
              <w:rPr>
                <w:rFonts w:ascii="Times New Roman" w:eastAsia="Times New Roman" w:hAnsi="Times New Roman" w:cs="Times New Roman"/>
                <w:sz w:val="24"/>
                <w:szCs w:val="24"/>
                <w:lang w:eastAsia="it-IT"/>
              </w:rPr>
              <w:t xml:space="preserve"> nell'attività di semplice trasporto - Mere conduit -)</w:t>
            </w:r>
          </w:p>
          <w:p w14:paraId="7470925E"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1. Nella prestazione di un servizio della società dell'informazione consistente nel trasmettere, su una rete di comunicazione, informazioni fornite da un destinatario del servizio, o nel fornire un accesso alla rete di comunicazione, il prestatore non è responsabile delle informazioni trasmesse a condizione che:</w:t>
            </w:r>
          </w:p>
          <w:p w14:paraId="1DAC16EA"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 non dia origine alla trasmissione;</w:t>
            </w:r>
          </w:p>
          <w:p w14:paraId="6DF7BEBC"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b) non selezioni il destinatario della </w:t>
            </w:r>
            <w:proofErr w:type="gramStart"/>
            <w:r w:rsidRPr="005768A5">
              <w:rPr>
                <w:rFonts w:ascii="Times New Roman" w:eastAsia="Times New Roman" w:hAnsi="Times New Roman" w:cs="Times New Roman"/>
                <w:sz w:val="24"/>
                <w:szCs w:val="24"/>
                <w:lang w:eastAsia="it-IT"/>
              </w:rPr>
              <w:t>trasmissione ;</w:t>
            </w:r>
            <w:proofErr w:type="gramEnd"/>
          </w:p>
          <w:p w14:paraId="545D272F"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c) non selezioni né modifichi le informazioni trasmesse.</w:t>
            </w:r>
          </w:p>
          <w:p w14:paraId="14B51DB4"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2. Le attività di trasmissione e di fornitura di accesso di cui al comma 1 includono la memorizzazione automatica, intermedia e transitoria delle informazioni trasmesse, a condizione che questa serva solo alla trasmissione sulla rete di comunicazione e che la sua durata non ecceda il tempo ragionevolmente necessario a tale scopo.</w:t>
            </w:r>
          </w:p>
          <w:p w14:paraId="03413DE3"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3. L 'autorità giudiziaria o quella amministrativa, avente funzioni di vigilanza, può esigere, anche in via d'urgenza, che il prestatore, nell'esercizio delle attività di cui al comma 2, impedisca o ponga fine alle violazioni commesse.</w:t>
            </w:r>
          </w:p>
          <w:p w14:paraId="78EFE97B" w14:textId="77777777" w:rsidR="008D0B77" w:rsidRDefault="008D0B77" w:rsidP="005768A5">
            <w:pPr>
              <w:spacing w:after="0" w:line="240" w:lineRule="auto"/>
              <w:jc w:val="center"/>
              <w:rPr>
                <w:rFonts w:ascii="Times New Roman" w:eastAsia="Times New Roman" w:hAnsi="Times New Roman" w:cs="Times New Roman"/>
                <w:sz w:val="24"/>
                <w:szCs w:val="24"/>
                <w:lang w:eastAsia="it-IT"/>
              </w:rPr>
            </w:pPr>
          </w:p>
          <w:p w14:paraId="26DD007C"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Art.15</w:t>
            </w:r>
          </w:p>
          <w:p w14:paraId="076855B7"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proofErr w:type="gramStart"/>
            <w:r w:rsidRPr="005768A5">
              <w:rPr>
                <w:rFonts w:ascii="Times New Roman" w:eastAsia="Times New Roman" w:hAnsi="Times New Roman" w:cs="Times New Roman"/>
                <w:sz w:val="24"/>
                <w:szCs w:val="24"/>
                <w:lang w:eastAsia="it-IT"/>
              </w:rPr>
              <w:t>( Responsabilità</w:t>
            </w:r>
            <w:proofErr w:type="gramEnd"/>
            <w:r w:rsidRPr="005768A5">
              <w:rPr>
                <w:rFonts w:ascii="Times New Roman" w:eastAsia="Times New Roman" w:hAnsi="Times New Roman" w:cs="Times New Roman"/>
                <w:sz w:val="24"/>
                <w:szCs w:val="24"/>
                <w:lang w:eastAsia="it-IT"/>
              </w:rPr>
              <w:t xml:space="preserve"> nell'attività di memorizzazione temporanea ' caching )</w:t>
            </w:r>
          </w:p>
          <w:p w14:paraId="48ACF797"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1. Nella prestazione di un servizio della società </w:t>
            </w:r>
            <w:proofErr w:type="gramStart"/>
            <w:r w:rsidRPr="005768A5">
              <w:rPr>
                <w:rFonts w:ascii="Times New Roman" w:eastAsia="Times New Roman" w:hAnsi="Times New Roman" w:cs="Times New Roman"/>
                <w:sz w:val="24"/>
                <w:szCs w:val="24"/>
                <w:lang w:eastAsia="it-IT"/>
              </w:rPr>
              <w:t>dell' informazione</w:t>
            </w:r>
            <w:proofErr w:type="gramEnd"/>
            <w:r w:rsidRPr="005768A5">
              <w:rPr>
                <w:rFonts w:ascii="Times New Roman" w:eastAsia="Times New Roman" w:hAnsi="Times New Roman" w:cs="Times New Roman"/>
                <w:sz w:val="24"/>
                <w:szCs w:val="24"/>
                <w:lang w:eastAsia="it-IT"/>
              </w:rPr>
              <w:t>, consistente nel trasmettere, su una rete di comunicazione, informazioni fornite da un destinatario del servizio, il prestatore non è responsabile della memorizzazione automatica, intermedia e temporanea di tali informazioni effettuata al solo scopo di rendere più efficace il successivo inoltro ad altri destinatari a loro richiesta, a condizione che:</w:t>
            </w:r>
          </w:p>
          <w:p w14:paraId="2EA338D8"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 non modifichi le informazioni;</w:t>
            </w:r>
          </w:p>
          <w:p w14:paraId="46C879E7"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b) si conformi alle condizioni di accesso alle </w:t>
            </w:r>
            <w:proofErr w:type="gramStart"/>
            <w:r w:rsidRPr="005768A5">
              <w:rPr>
                <w:rFonts w:ascii="Times New Roman" w:eastAsia="Times New Roman" w:hAnsi="Times New Roman" w:cs="Times New Roman"/>
                <w:sz w:val="24"/>
                <w:szCs w:val="24"/>
                <w:lang w:eastAsia="it-IT"/>
              </w:rPr>
              <w:t>informazioni ;</w:t>
            </w:r>
            <w:proofErr w:type="gramEnd"/>
          </w:p>
          <w:p w14:paraId="13F97F0B"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c) si conformi alle norme di aggiornamento delle informazioni, indicate in un modo ampiamente riconosciuto e utilizzato dalle imprese del d) non interferisca con l'uso lecito di tecnologia ampiamente riconosciuta e utilizzata nel settore per ottenere dati sull'impiego delle </w:t>
            </w:r>
            <w:proofErr w:type="gramStart"/>
            <w:r w:rsidRPr="005768A5">
              <w:rPr>
                <w:rFonts w:ascii="Times New Roman" w:eastAsia="Times New Roman" w:hAnsi="Times New Roman" w:cs="Times New Roman"/>
                <w:sz w:val="24"/>
                <w:szCs w:val="24"/>
                <w:lang w:eastAsia="it-IT"/>
              </w:rPr>
              <w:t>informazioni ;</w:t>
            </w:r>
            <w:proofErr w:type="gramEnd"/>
          </w:p>
          <w:p w14:paraId="658B8097"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e) agisca prontamente per rimuovere le informazioni che ha memorizzato, o per disabilitare l'accesso, non appena venga effettivamente a conoscenza del fatto che le informazioni sono state rimosse dal luogo dove si trovavano inizialmente sulla rete o che </w:t>
            </w:r>
            <w:proofErr w:type="gramStart"/>
            <w:r w:rsidRPr="005768A5">
              <w:rPr>
                <w:rFonts w:ascii="Times New Roman" w:eastAsia="Times New Roman" w:hAnsi="Times New Roman" w:cs="Times New Roman"/>
                <w:sz w:val="24"/>
                <w:szCs w:val="24"/>
                <w:lang w:eastAsia="it-IT"/>
              </w:rPr>
              <w:t>l' accesso</w:t>
            </w:r>
            <w:proofErr w:type="gramEnd"/>
            <w:r w:rsidRPr="005768A5">
              <w:rPr>
                <w:rFonts w:ascii="Times New Roman" w:eastAsia="Times New Roman" w:hAnsi="Times New Roman" w:cs="Times New Roman"/>
                <w:sz w:val="24"/>
                <w:szCs w:val="24"/>
                <w:lang w:eastAsia="it-IT"/>
              </w:rPr>
              <w:t xml:space="preserve"> alle informazioni è stato disabilitato oppure che un organo giurisdizionale o un 'autorità amministrativa ne ha disposto la rimozione o la disabilitazione.</w:t>
            </w:r>
          </w:p>
          <w:p w14:paraId="33D11884"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2. L 'autorità giudiziaria o quella amministrativa aventi funzioni di vigilanza può esigere, anche in via d'urgenza, che il prestatore, nell'esercizio delle attività di cui al comma 1, impedisca o ponga fine alle violazioni commesse.</w:t>
            </w:r>
          </w:p>
          <w:p w14:paraId="77A65CDC" w14:textId="77777777" w:rsidR="008D0B77" w:rsidRDefault="008D0B77" w:rsidP="005768A5">
            <w:pPr>
              <w:spacing w:after="0" w:line="240" w:lineRule="auto"/>
              <w:jc w:val="center"/>
              <w:rPr>
                <w:rFonts w:ascii="Times New Roman" w:eastAsia="Times New Roman" w:hAnsi="Times New Roman" w:cs="Times New Roman"/>
                <w:sz w:val="24"/>
                <w:szCs w:val="24"/>
                <w:lang w:eastAsia="it-IT"/>
              </w:rPr>
            </w:pPr>
          </w:p>
          <w:p w14:paraId="44456D1E"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lastRenderedPageBreak/>
              <w:t>Art.16</w:t>
            </w:r>
          </w:p>
          <w:p w14:paraId="3677E1DB"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(Responsabilità nell'attività di memorizzazione di informazioni -hosting</w:t>
            </w:r>
            <w:proofErr w:type="gramStart"/>
            <w:r w:rsidRPr="005768A5">
              <w:rPr>
                <w:rFonts w:ascii="Times New Roman" w:eastAsia="Times New Roman" w:hAnsi="Times New Roman" w:cs="Times New Roman"/>
                <w:sz w:val="24"/>
                <w:szCs w:val="24"/>
                <w:lang w:eastAsia="it-IT"/>
              </w:rPr>
              <w:t>- )</w:t>
            </w:r>
            <w:proofErr w:type="gramEnd"/>
          </w:p>
          <w:p w14:paraId="30204CC0"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1. Nella prestazione di un servizio della società dell'informazione, consistente nella memorizzazione di informazioni fornite da un destinatario del servizio, il prestatore non è responsabile delle informazioni memorizzate a richiesta di un destinatario del servizio, a condizione che detto prestatore:</w:t>
            </w:r>
          </w:p>
          <w:p w14:paraId="622D3272"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a) non sia effettivamente a conoscenza del fatto che l'attività o l'informazione è illecita e, per quanto attiene ad azioni risarcitorie, non sia al corrente di fatti o di circostanze che rendono manifesta l'illiceità dell'attività o </w:t>
            </w:r>
            <w:proofErr w:type="gramStart"/>
            <w:r w:rsidRPr="005768A5">
              <w:rPr>
                <w:rFonts w:ascii="Times New Roman" w:eastAsia="Times New Roman" w:hAnsi="Times New Roman" w:cs="Times New Roman"/>
                <w:sz w:val="24"/>
                <w:szCs w:val="24"/>
                <w:lang w:eastAsia="it-IT"/>
              </w:rPr>
              <w:t>dell' informazione</w:t>
            </w:r>
            <w:proofErr w:type="gramEnd"/>
            <w:r w:rsidRPr="005768A5">
              <w:rPr>
                <w:rFonts w:ascii="Times New Roman" w:eastAsia="Times New Roman" w:hAnsi="Times New Roman" w:cs="Times New Roman"/>
                <w:sz w:val="24"/>
                <w:szCs w:val="24"/>
                <w:lang w:eastAsia="it-IT"/>
              </w:rPr>
              <w:t>;</w:t>
            </w:r>
          </w:p>
          <w:p w14:paraId="7AF5314D"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b) non appena a conoscenza di tali fatti, su comunicazione delle autorità competenti, agisca immediatamente per rimuovere le informazioni o per disabilitarne l'accesso.</w:t>
            </w:r>
          </w:p>
          <w:p w14:paraId="2B715AC6"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2. Le disposizioni di cui al comma 1 non si applicano se il destinatario del servizio agisce sotto l'autorità o il controllo del prestatore.</w:t>
            </w:r>
          </w:p>
          <w:p w14:paraId="36B424E3"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3. L 'autorità giudiziaria o quella amministrativa competente può esigere, anche in via d'urgenza, che il prestatore, nell'esercizio delle attività di cui al comma 1, impedisca o ponga fine alle violazioni </w:t>
            </w:r>
            <w:proofErr w:type="gramStart"/>
            <w:r w:rsidRPr="005768A5">
              <w:rPr>
                <w:rFonts w:ascii="Times New Roman" w:eastAsia="Times New Roman" w:hAnsi="Times New Roman" w:cs="Times New Roman"/>
                <w:sz w:val="24"/>
                <w:szCs w:val="24"/>
                <w:lang w:eastAsia="it-IT"/>
              </w:rPr>
              <w:t>commesse .</w:t>
            </w:r>
            <w:proofErr w:type="gramEnd"/>
          </w:p>
          <w:p w14:paraId="37F7F2D4" w14:textId="77777777" w:rsidR="008D0B77" w:rsidRDefault="008D0B77" w:rsidP="005768A5">
            <w:pPr>
              <w:spacing w:after="0" w:line="240" w:lineRule="auto"/>
              <w:jc w:val="center"/>
              <w:rPr>
                <w:rFonts w:ascii="Times New Roman" w:eastAsia="Times New Roman" w:hAnsi="Times New Roman" w:cs="Times New Roman"/>
                <w:sz w:val="24"/>
                <w:szCs w:val="24"/>
                <w:lang w:eastAsia="it-IT"/>
              </w:rPr>
            </w:pPr>
          </w:p>
          <w:p w14:paraId="3E2B8B1A"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Art.17</w:t>
            </w:r>
          </w:p>
          <w:p w14:paraId="2784475A"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(Assenza dell'obbligo generale di sorveglianza)</w:t>
            </w:r>
          </w:p>
          <w:p w14:paraId="18B2188C"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1. Nella prestazione dei servizi di cui agli </w:t>
            </w:r>
            <w:hyperlink r:id="rId33" w:history="1">
              <w:r w:rsidRPr="005768A5">
                <w:rPr>
                  <w:rFonts w:ascii="Times New Roman" w:eastAsia="Times New Roman" w:hAnsi="Times New Roman" w:cs="Times New Roman"/>
                  <w:color w:val="0000FF"/>
                  <w:sz w:val="24"/>
                  <w:szCs w:val="24"/>
                  <w:u w:val="single"/>
                  <w:lang w:eastAsia="it-IT"/>
                </w:rPr>
                <w:t>articoli 14</w:t>
              </w:r>
            </w:hyperlink>
            <w:r w:rsidRPr="005768A5">
              <w:rPr>
                <w:rFonts w:ascii="Times New Roman" w:eastAsia="Times New Roman" w:hAnsi="Times New Roman" w:cs="Times New Roman"/>
                <w:sz w:val="24"/>
                <w:szCs w:val="24"/>
                <w:lang w:eastAsia="it-IT"/>
              </w:rPr>
              <w:t xml:space="preserve">, </w:t>
            </w:r>
            <w:hyperlink r:id="rId34" w:history="1">
              <w:r w:rsidRPr="005768A5">
                <w:rPr>
                  <w:rFonts w:ascii="Times New Roman" w:eastAsia="Times New Roman" w:hAnsi="Times New Roman" w:cs="Times New Roman"/>
                  <w:color w:val="0000FF"/>
                  <w:sz w:val="24"/>
                  <w:szCs w:val="24"/>
                  <w:u w:val="single"/>
                  <w:lang w:eastAsia="it-IT"/>
                </w:rPr>
                <w:t>15</w:t>
              </w:r>
            </w:hyperlink>
            <w:r w:rsidRPr="005768A5">
              <w:rPr>
                <w:rFonts w:ascii="Times New Roman" w:eastAsia="Times New Roman" w:hAnsi="Times New Roman" w:cs="Times New Roman"/>
                <w:sz w:val="24"/>
                <w:szCs w:val="24"/>
                <w:lang w:eastAsia="it-IT"/>
              </w:rPr>
              <w:t xml:space="preserve"> e </w:t>
            </w:r>
            <w:hyperlink r:id="rId35" w:history="1">
              <w:r w:rsidRPr="005768A5">
                <w:rPr>
                  <w:rFonts w:ascii="Times New Roman" w:eastAsia="Times New Roman" w:hAnsi="Times New Roman" w:cs="Times New Roman"/>
                  <w:color w:val="0000FF"/>
                  <w:sz w:val="24"/>
                  <w:szCs w:val="24"/>
                  <w:u w:val="single"/>
                  <w:lang w:eastAsia="it-IT"/>
                </w:rPr>
                <w:t>16</w:t>
              </w:r>
            </w:hyperlink>
            <w:r w:rsidRPr="005768A5">
              <w:rPr>
                <w:rFonts w:ascii="Times New Roman" w:eastAsia="Times New Roman" w:hAnsi="Times New Roman" w:cs="Times New Roman"/>
                <w:sz w:val="24"/>
                <w:szCs w:val="24"/>
                <w:lang w:eastAsia="it-IT"/>
              </w:rPr>
              <w:t>, il prestatore non è assoggettato ad un obbligo generale di sorveglianza sulle informazioni che trasmette o memorizza, ne ad un obbligo generale di ricercare attivamente fatti o circostanze che indichino la presenza di attività illecite.</w:t>
            </w:r>
          </w:p>
          <w:p w14:paraId="036465F7"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2. Fatte salve le disposizioni di cui agli </w:t>
            </w:r>
            <w:hyperlink r:id="rId36" w:history="1">
              <w:r w:rsidRPr="005768A5">
                <w:rPr>
                  <w:rFonts w:ascii="Times New Roman" w:eastAsia="Times New Roman" w:hAnsi="Times New Roman" w:cs="Times New Roman"/>
                  <w:color w:val="0000FF"/>
                  <w:sz w:val="24"/>
                  <w:szCs w:val="24"/>
                  <w:u w:val="single"/>
                  <w:lang w:eastAsia="it-IT"/>
                </w:rPr>
                <w:t>articoli 14</w:t>
              </w:r>
            </w:hyperlink>
            <w:r w:rsidRPr="005768A5">
              <w:rPr>
                <w:rFonts w:ascii="Times New Roman" w:eastAsia="Times New Roman" w:hAnsi="Times New Roman" w:cs="Times New Roman"/>
                <w:sz w:val="24"/>
                <w:szCs w:val="24"/>
                <w:lang w:eastAsia="it-IT"/>
              </w:rPr>
              <w:t xml:space="preserve">, </w:t>
            </w:r>
            <w:hyperlink r:id="rId37" w:history="1">
              <w:r w:rsidRPr="005768A5">
                <w:rPr>
                  <w:rFonts w:ascii="Times New Roman" w:eastAsia="Times New Roman" w:hAnsi="Times New Roman" w:cs="Times New Roman"/>
                  <w:color w:val="0000FF"/>
                  <w:sz w:val="24"/>
                  <w:szCs w:val="24"/>
                  <w:u w:val="single"/>
                  <w:lang w:eastAsia="it-IT"/>
                </w:rPr>
                <w:t>15</w:t>
              </w:r>
            </w:hyperlink>
            <w:r w:rsidRPr="005768A5">
              <w:rPr>
                <w:rFonts w:ascii="Times New Roman" w:eastAsia="Times New Roman" w:hAnsi="Times New Roman" w:cs="Times New Roman"/>
                <w:sz w:val="24"/>
                <w:szCs w:val="24"/>
                <w:lang w:eastAsia="it-IT"/>
              </w:rPr>
              <w:t xml:space="preserve">e </w:t>
            </w:r>
            <w:hyperlink r:id="rId38" w:history="1">
              <w:r w:rsidRPr="005768A5">
                <w:rPr>
                  <w:rFonts w:ascii="Times New Roman" w:eastAsia="Times New Roman" w:hAnsi="Times New Roman" w:cs="Times New Roman"/>
                  <w:color w:val="0000FF"/>
                  <w:sz w:val="24"/>
                  <w:szCs w:val="24"/>
                  <w:u w:val="single"/>
                  <w:lang w:eastAsia="it-IT"/>
                </w:rPr>
                <w:t>16</w:t>
              </w:r>
            </w:hyperlink>
            <w:r w:rsidRPr="005768A5">
              <w:rPr>
                <w:rFonts w:ascii="Times New Roman" w:eastAsia="Times New Roman" w:hAnsi="Times New Roman" w:cs="Times New Roman"/>
                <w:sz w:val="24"/>
                <w:szCs w:val="24"/>
                <w:lang w:eastAsia="it-IT"/>
              </w:rPr>
              <w:t>, il prestatore. è comunque tenuto:</w:t>
            </w:r>
          </w:p>
          <w:p w14:paraId="3DA86390"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 ad informare senza indugio l'autorità giudiziaria o quella amministrativa avente funzioni di vigilanza, qualora sia a conoscenza di presunte attività o informazioni illecite riguardanti un suo destinatario del servizio della società dell'informazione;</w:t>
            </w:r>
          </w:p>
          <w:p w14:paraId="000052F3"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b) a fornire senza indugio, a richiesta delle autorità competenti, le informazioni in suo possesso che consentano l'identificazione del destinatario dei suoi servizi con cui ha accordi di memorizzazione dei dati, al fine di individuare e prevenire attività illecite.</w:t>
            </w:r>
          </w:p>
          <w:p w14:paraId="277ADA45"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3. Il prestatore è civilmente responsabile del contenuto di tali servizi nel caso in cui, richiesto dall'autorità giudiziaria o amministrativa avente funzioni di vigilanza, non ha agito prontamente per impedire l'accesso a detto contenuto, ovvero se, avendo avuto conoscenza del carattere illecito o pregiudizievole per un terzo del contenuto di un servizio al quale assicura l'accesso, non ha provveduto ad informarne l'autorità </w:t>
            </w:r>
            <w:proofErr w:type="gramStart"/>
            <w:r w:rsidRPr="005768A5">
              <w:rPr>
                <w:rFonts w:ascii="Times New Roman" w:eastAsia="Times New Roman" w:hAnsi="Times New Roman" w:cs="Times New Roman"/>
                <w:sz w:val="24"/>
                <w:szCs w:val="24"/>
                <w:lang w:eastAsia="it-IT"/>
              </w:rPr>
              <w:t>competente .</w:t>
            </w:r>
            <w:proofErr w:type="gramEnd"/>
          </w:p>
          <w:p w14:paraId="2F144011" w14:textId="77777777" w:rsidR="008D0B77" w:rsidRDefault="008D0B77" w:rsidP="005768A5">
            <w:pPr>
              <w:spacing w:after="0" w:line="240" w:lineRule="auto"/>
              <w:jc w:val="center"/>
              <w:rPr>
                <w:rFonts w:ascii="Times New Roman" w:eastAsia="Times New Roman" w:hAnsi="Times New Roman" w:cs="Times New Roman"/>
                <w:sz w:val="24"/>
                <w:szCs w:val="24"/>
                <w:lang w:eastAsia="it-IT"/>
              </w:rPr>
            </w:pPr>
          </w:p>
          <w:p w14:paraId="36EA99E1"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Art.18</w:t>
            </w:r>
          </w:p>
          <w:p w14:paraId="611E0E13"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(Codici di condotta)</w:t>
            </w:r>
          </w:p>
          <w:p w14:paraId="590ED7BA"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1. Le associazioni o le organizzazioni imprenditoriali, professionali o di consumatori promuovono l'adozione di codici di condotta che trasmettono al Ministero delle attività produttive ed alla Commissione Europea, con ogni utile informazione sulla loro applicazione e sul loro impatto nelle pratiche e consuetudini relative al commercio </w:t>
            </w:r>
            <w:proofErr w:type="gramStart"/>
            <w:r w:rsidRPr="005768A5">
              <w:rPr>
                <w:rFonts w:ascii="Times New Roman" w:eastAsia="Times New Roman" w:hAnsi="Times New Roman" w:cs="Times New Roman"/>
                <w:sz w:val="24"/>
                <w:szCs w:val="24"/>
                <w:lang w:eastAsia="it-IT"/>
              </w:rPr>
              <w:t>elettronico .</w:t>
            </w:r>
            <w:proofErr w:type="gramEnd"/>
          </w:p>
          <w:p w14:paraId="2976D8D5"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2. Il codice di condotta, se adottato, è reso accessibile per via telematica e deve essere redatto, oltre che in lingua italiana e inglese, almeno in un'altra lingua </w:t>
            </w:r>
            <w:proofErr w:type="gramStart"/>
            <w:r w:rsidRPr="005768A5">
              <w:rPr>
                <w:rFonts w:ascii="Times New Roman" w:eastAsia="Times New Roman" w:hAnsi="Times New Roman" w:cs="Times New Roman"/>
                <w:sz w:val="24"/>
                <w:szCs w:val="24"/>
                <w:lang w:eastAsia="it-IT"/>
              </w:rPr>
              <w:t>comunitaria .</w:t>
            </w:r>
            <w:proofErr w:type="gramEnd"/>
          </w:p>
          <w:p w14:paraId="4F692A2F"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3. Nella redazione di codici di condotta deve essere garantita la protezione dei minori e salvaguardata la dignità umana.</w:t>
            </w:r>
          </w:p>
          <w:p w14:paraId="10843FDE" w14:textId="77777777" w:rsidR="008D0B77" w:rsidRDefault="008D0B77" w:rsidP="005768A5">
            <w:pPr>
              <w:spacing w:after="0" w:line="240" w:lineRule="auto"/>
              <w:jc w:val="center"/>
              <w:rPr>
                <w:rFonts w:ascii="Times New Roman" w:eastAsia="Times New Roman" w:hAnsi="Times New Roman" w:cs="Times New Roman"/>
                <w:sz w:val="24"/>
                <w:szCs w:val="24"/>
                <w:lang w:eastAsia="it-IT"/>
              </w:rPr>
            </w:pPr>
          </w:p>
          <w:p w14:paraId="3C92E59D"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Art.19</w:t>
            </w:r>
          </w:p>
          <w:p w14:paraId="6A7F9A30"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proofErr w:type="gramStart"/>
            <w:r w:rsidRPr="005768A5">
              <w:rPr>
                <w:rFonts w:ascii="Times New Roman" w:eastAsia="Times New Roman" w:hAnsi="Times New Roman" w:cs="Times New Roman"/>
                <w:sz w:val="24"/>
                <w:szCs w:val="24"/>
                <w:lang w:eastAsia="it-IT"/>
              </w:rPr>
              <w:t>( Composizione</w:t>
            </w:r>
            <w:proofErr w:type="gramEnd"/>
            <w:r w:rsidRPr="005768A5">
              <w:rPr>
                <w:rFonts w:ascii="Times New Roman" w:eastAsia="Times New Roman" w:hAnsi="Times New Roman" w:cs="Times New Roman"/>
                <w:sz w:val="24"/>
                <w:szCs w:val="24"/>
                <w:lang w:eastAsia="it-IT"/>
              </w:rPr>
              <w:t xml:space="preserve"> delle controversie )</w:t>
            </w:r>
          </w:p>
          <w:p w14:paraId="3C4B21B1"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1. In caso di controversie, prestatore e destinatario, del servizio della società dell'informazione possono adire, anche organi di composizione extragiudiziale che operano anche per via telematica. Tali organi, se operano in conformità ai principi previsti dall'ordinamento comunitario e da quello </w:t>
            </w:r>
            <w:r w:rsidRPr="005768A5">
              <w:rPr>
                <w:rFonts w:ascii="Times New Roman" w:eastAsia="Times New Roman" w:hAnsi="Times New Roman" w:cs="Times New Roman"/>
                <w:sz w:val="24"/>
                <w:szCs w:val="24"/>
                <w:lang w:eastAsia="it-IT"/>
              </w:rPr>
              <w:lastRenderedPageBreak/>
              <w:t xml:space="preserve">nazionale, sono notificati, su loro richiesta, alla Commissione dell'Unione Europea per l'inserimento nella Rete europea di composizione extragiudiziale delle </w:t>
            </w:r>
            <w:proofErr w:type="gramStart"/>
            <w:r w:rsidRPr="005768A5">
              <w:rPr>
                <w:rFonts w:ascii="Times New Roman" w:eastAsia="Times New Roman" w:hAnsi="Times New Roman" w:cs="Times New Roman"/>
                <w:sz w:val="24"/>
                <w:szCs w:val="24"/>
                <w:lang w:eastAsia="it-IT"/>
              </w:rPr>
              <w:t>controversie .</w:t>
            </w:r>
            <w:proofErr w:type="gramEnd"/>
          </w:p>
          <w:p w14:paraId="29585F9D"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2. Gli organi di composizione extragiudiziale delle controversie comunicano alla Commissione Europea, nonché al Ministero delle attività produttive, che provvede a dame comunicazione alle Amministrazioni competenti per materia, le decisioni significative che adottano sui servizi della società dell'informazione, nonché ogni altra informazione su pratiche, consuetudini od usi relativi al commercio elettronico.</w:t>
            </w:r>
          </w:p>
          <w:p w14:paraId="3E58DB7C" w14:textId="77777777" w:rsidR="008D0B77" w:rsidRDefault="008D0B77" w:rsidP="005768A5">
            <w:pPr>
              <w:spacing w:after="0" w:line="240" w:lineRule="auto"/>
              <w:jc w:val="center"/>
              <w:rPr>
                <w:rFonts w:ascii="Times New Roman" w:eastAsia="Times New Roman" w:hAnsi="Times New Roman" w:cs="Times New Roman"/>
                <w:sz w:val="24"/>
                <w:szCs w:val="24"/>
                <w:lang w:eastAsia="it-IT"/>
              </w:rPr>
            </w:pPr>
          </w:p>
          <w:p w14:paraId="71E8E887"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Art.20</w:t>
            </w:r>
          </w:p>
          <w:p w14:paraId="0F2D83FF"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(Cooperazione)</w:t>
            </w:r>
          </w:p>
          <w:p w14:paraId="602D9857"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1. Presso il Ministero delle attività produttive è istituito, senza maggiori oneri a carico del bilancio dello Stato, il punto di contatto nazionale che fornisce assistenza e collaborazione agli Stati membri e alla Commissione. Il punto di contatto è accessibile anche per via telematica.</w:t>
            </w:r>
          </w:p>
          <w:p w14:paraId="503A1F1E"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2. Il Ministero delle attività produttive, provvede affinché sul proprio sito siano rese tempestivamente disponibili, per le Amministrazioni pubbliche, per i destinatari e per i fornitori di </w:t>
            </w:r>
            <w:proofErr w:type="gramStart"/>
            <w:r w:rsidRPr="005768A5">
              <w:rPr>
                <w:rFonts w:ascii="Times New Roman" w:eastAsia="Times New Roman" w:hAnsi="Times New Roman" w:cs="Times New Roman"/>
                <w:sz w:val="24"/>
                <w:szCs w:val="24"/>
                <w:lang w:eastAsia="it-IT"/>
              </w:rPr>
              <w:t>servizi :</w:t>
            </w:r>
            <w:proofErr w:type="gramEnd"/>
          </w:p>
          <w:p w14:paraId="60C88FBF"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a) le informazioni generali sui diritti ed obblighi contrattuali e sui meccanismi di reclamo e ricorso disponibili in caso di controversie, nonché sui codici di condotta elaborati con le associazioni di consumatori iscritte nell'elenco di cui all'articolo 5 della legge 30 luglio 1998, n. </w:t>
            </w:r>
            <w:proofErr w:type="gramStart"/>
            <w:r w:rsidRPr="005768A5">
              <w:rPr>
                <w:rFonts w:ascii="Times New Roman" w:eastAsia="Times New Roman" w:hAnsi="Times New Roman" w:cs="Times New Roman"/>
                <w:sz w:val="24"/>
                <w:szCs w:val="24"/>
                <w:lang w:eastAsia="it-IT"/>
              </w:rPr>
              <w:t>281 ;</w:t>
            </w:r>
            <w:proofErr w:type="gramEnd"/>
          </w:p>
          <w:p w14:paraId="093F8807"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b) gli estremi delle autorità, organizzazioni o associazioni presso le quali possono ottenere ulteriori informazioni o assistenza;</w:t>
            </w:r>
          </w:p>
          <w:p w14:paraId="65522EC3"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c) gli estremi e la sintesi delle decisioni significative riguardo a controversie sui servizi della società </w:t>
            </w:r>
            <w:proofErr w:type="gramStart"/>
            <w:r w:rsidRPr="005768A5">
              <w:rPr>
                <w:rFonts w:ascii="Times New Roman" w:eastAsia="Times New Roman" w:hAnsi="Times New Roman" w:cs="Times New Roman"/>
                <w:sz w:val="24"/>
                <w:szCs w:val="24"/>
                <w:lang w:eastAsia="it-IT"/>
              </w:rPr>
              <w:t>dell' informazione</w:t>
            </w:r>
            <w:proofErr w:type="gramEnd"/>
            <w:r w:rsidRPr="005768A5">
              <w:rPr>
                <w:rFonts w:ascii="Times New Roman" w:eastAsia="Times New Roman" w:hAnsi="Times New Roman" w:cs="Times New Roman"/>
                <w:sz w:val="24"/>
                <w:szCs w:val="24"/>
                <w:lang w:eastAsia="it-IT"/>
              </w:rPr>
              <w:t>, comprese quelle adottate dagli organi di composizione extragiudiziale, non che informazioni su pratiche, consuetudini od usi relativi al commercio elettronico.</w:t>
            </w:r>
          </w:p>
          <w:p w14:paraId="1CD8CDDA" w14:textId="77777777" w:rsidR="008D0B77" w:rsidRDefault="008D0B77" w:rsidP="005768A5">
            <w:pPr>
              <w:spacing w:after="0" w:line="240" w:lineRule="auto"/>
              <w:jc w:val="center"/>
              <w:rPr>
                <w:rFonts w:ascii="Times New Roman" w:eastAsia="Times New Roman" w:hAnsi="Times New Roman" w:cs="Times New Roman"/>
                <w:sz w:val="24"/>
                <w:szCs w:val="24"/>
                <w:lang w:eastAsia="it-IT"/>
              </w:rPr>
            </w:pPr>
          </w:p>
          <w:p w14:paraId="445DE3F6"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Art.21</w:t>
            </w:r>
          </w:p>
          <w:p w14:paraId="60FF1DF2"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(Sanzioni)</w:t>
            </w:r>
          </w:p>
          <w:p w14:paraId="362CB4FE"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1. Salvo che il fatto costituisca reato, le violazioni di cui agli </w:t>
            </w:r>
            <w:hyperlink r:id="rId39" w:history="1">
              <w:r w:rsidRPr="005768A5">
                <w:rPr>
                  <w:rFonts w:ascii="Times New Roman" w:eastAsia="Times New Roman" w:hAnsi="Times New Roman" w:cs="Times New Roman"/>
                  <w:color w:val="0000FF"/>
                  <w:sz w:val="24"/>
                  <w:szCs w:val="24"/>
                  <w:u w:val="single"/>
                  <w:lang w:eastAsia="it-IT"/>
                </w:rPr>
                <w:t>articoli 7</w:t>
              </w:r>
            </w:hyperlink>
            <w:r w:rsidRPr="005768A5">
              <w:rPr>
                <w:rFonts w:ascii="Times New Roman" w:eastAsia="Times New Roman" w:hAnsi="Times New Roman" w:cs="Times New Roman"/>
                <w:sz w:val="24"/>
                <w:szCs w:val="24"/>
                <w:lang w:eastAsia="it-IT"/>
              </w:rPr>
              <w:t>,</w:t>
            </w:r>
            <w:hyperlink r:id="rId40" w:history="1">
              <w:r w:rsidRPr="005768A5">
                <w:rPr>
                  <w:rFonts w:ascii="Times New Roman" w:eastAsia="Times New Roman" w:hAnsi="Times New Roman" w:cs="Times New Roman"/>
                  <w:color w:val="0000FF"/>
                  <w:sz w:val="24"/>
                  <w:szCs w:val="24"/>
                  <w:u w:val="single"/>
                  <w:lang w:eastAsia="it-IT"/>
                </w:rPr>
                <w:t>8</w:t>
              </w:r>
            </w:hyperlink>
            <w:r w:rsidRPr="005768A5">
              <w:rPr>
                <w:rFonts w:ascii="Times New Roman" w:eastAsia="Times New Roman" w:hAnsi="Times New Roman" w:cs="Times New Roman"/>
                <w:sz w:val="24"/>
                <w:szCs w:val="24"/>
                <w:lang w:eastAsia="it-IT"/>
              </w:rPr>
              <w:t>,</w:t>
            </w:r>
            <w:hyperlink r:id="rId41" w:history="1">
              <w:r w:rsidRPr="005768A5">
                <w:rPr>
                  <w:rFonts w:ascii="Times New Roman" w:eastAsia="Times New Roman" w:hAnsi="Times New Roman" w:cs="Times New Roman"/>
                  <w:color w:val="0000FF"/>
                  <w:sz w:val="24"/>
                  <w:szCs w:val="24"/>
                  <w:u w:val="single"/>
                  <w:lang w:eastAsia="it-IT"/>
                </w:rPr>
                <w:t xml:space="preserve"> 9</w:t>
              </w:r>
            </w:hyperlink>
            <w:r w:rsidRPr="005768A5">
              <w:rPr>
                <w:rFonts w:ascii="Times New Roman" w:eastAsia="Times New Roman" w:hAnsi="Times New Roman" w:cs="Times New Roman"/>
                <w:sz w:val="24"/>
                <w:szCs w:val="24"/>
                <w:lang w:eastAsia="it-IT"/>
              </w:rPr>
              <w:t xml:space="preserve">, </w:t>
            </w:r>
            <w:hyperlink r:id="rId42" w:history="1">
              <w:r w:rsidRPr="005768A5">
                <w:rPr>
                  <w:rFonts w:ascii="Times New Roman" w:eastAsia="Times New Roman" w:hAnsi="Times New Roman" w:cs="Times New Roman"/>
                  <w:color w:val="0000FF"/>
                  <w:sz w:val="24"/>
                  <w:szCs w:val="24"/>
                  <w:u w:val="single"/>
                  <w:lang w:eastAsia="it-IT"/>
                </w:rPr>
                <w:t>10</w:t>
              </w:r>
            </w:hyperlink>
            <w:r w:rsidRPr="005768A5">
              <w:rPr>
                <w:rFonts w:ascii="Times New Roman" w:eastAsia="Times New Roman" w:hAnsi="Times New Roman" w:cs="Times New Roman"/>
                <w:sz w:val="24"/>
                <w:szCs w:val="24"/>
                <w:lang w:eastAsia="it-IT"/>
              </w:rPr>
              <w:t xml:space="preserve"> e </w:t>
            </w:r>
            <w:hyperlink r:id="rId43" w:history="1">
              <w:r w:rsidRPr="005768A5">
                <w:rPr>
                  <w:rFonts w:ascii="Times New Roman" w:eastAsia="Times New Roman" w:hAnsi="Times New Roman" w:cs="Times New Roman"/>
                  <w:color w:val="0000FF"/>
                  <w:sz w:val="24"/>
                  <w:szCs w:val="24"/>
                  <w:u w:val="single"/>
                  <w:lang w:eastAsia="it-IT"/>
                </w:rPr>
                <w:t>12</w:t>
              </w:r>
            </w:hyperlink>
            <w:r w:rsidRPr="005768A5">
              <w:rPr>
                <w:rFonts w:ascii="Times New Roman" w:eastAsia="Times New Roman" w:hAnsi="Times New Roman" w:cs="Times New Roman"/>
                <w:sz w:val="24"/>
                <w:szCs w:val="24"/>
                <w:lang w:eastAsia="it-IT"/>
              </w:rPr>
              <w:t xml:space="preserve"> sono punite con il pagamento di una sanzione amministrativa pecuniaria da 103 euro a 10.000 euro.</w:t>
            </w:r>
          </w:p>
          <w:p w14:paraId="6C283336"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2. Nei casi di particolare gravità o di recidiva i limiti minimo e massimo della sanzione indicata al comma 1 sono raddoppiati.</w:t>
            </w:r>
          </w:p>
          <w:p w14:paraId="5D418EA2"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3. Le sanzioni sono applicate ai sensi della </w:t>
            </w:r>
            <w:hyperlink r:id="rId44" w:history="1">
              <w:r w:rsidRPr="005768A5">
                <w:rPr>
                  <w:rFonts w:ascii="Times New Roman" w:eastAsia="Times New Roman" w:hAnsi="Times New Roman" w:cs="Times New Roman"/>
                  <w:color w:val="0000FF"/>
                  <w:sz w:val="24"/>
                  <w:szCs w:val="24"/>
                  <w:u w:val="single"/>
                  <w:lang w:eastAsia="it-IT"/>
                </w:rPr>
                <w:t>legge 24 novembre 1981, n. 689</w:t>
              </w:r>
            </w:hyperlink>
            <w:r w:rsidRPr="005768A5">
              <w:rPr>
                <w:rFonts w:ascii="Times New Roman" w:eastAsia="Times New Roman" w:hAnsi="Times New Roman" w:cs="Times New Roman"/>
                <w:sz w:val="24"/>
                <w:szCs w:val="24"/>
                <w:lang w:eastAsia="it-IT"/>
              </w:rPr>
              <w:t>. Fermo restando quanto previsto in ordine ai poteri di accertamento degli ufficiali e degli agenti di polizia giudiziaria dall'</w:t>
            </w:r>
            <w:hyperlink r:id="rId45" w:history="1">
              <w:r w:rsidRPr="005768A5">
                <w:rPr>
                  <w:rFonts w:ascii="Times New Roman" w:eastAsia="Times New Roman" w:hAnsi="Times New Roman" w:cs="Times New Roman"/>
                  <w:color w:val="0000FF"/>
                  <w:sz w:val="24"/>
                  <w:szCs w:val="24"/>
                  <w:u w:val="single"/>
                  <w:lang w:eastAsia="it-IT"/>
                </w:rPr>
                <w:t>articolo 13 della citata legge 24 novembre 1981, n. 689</w:t>
              </w:r>
            </w:hyperlink>
            <w:r w:rsidRPr="005768A5">
              <w:rPr>
                <w:rFonts w:ascii="Times New Roman" w:eastAsia="Times New Roman" w:hAnsi="Times New Roman" w:cs="Times New Roman"/>
                <w:sz w:val="24"/>
                <w:szCs w:val="24"/>
                <w:lang w:eastAsia="it-IT"/>
              </w:rPr>
              <w:t>, all'accertamento delle violazioni provvedono, d'ufficio o su denunzia, gli organi di polizia amministrativa. Il rapporto di accertamento delle violazioni di cui al comma 1 è presentato al Ministero delle attività produttive, fatta salva l'ipotesi di cui all'</w:t>
            </w:r>
            <w:hyperlink r:id="rId46" w:history="1">
              <w:r w:rsidRPr="005768A5">
                <w:rPr>
                  <w:rFonts w:ascii="Times New Roman" w:eastAsia="Times New Roman" w:hAnsi="Times New Roman" w:cs="Times New Roman"/>
                  <w:color w:val="0000FF"/>
                  <w:sz w:val="24"/>
                  <w:szCs w:val="24"/>
                  <w:u w:val="single"/>
                  <w:lang w:eastAsia="it-IT"/>
                </w:rPr>
                <w:t>articolo 24 della legge 24 novembre 1981, n. 689</w:t>
              </w:r>
            </w:hyperlink>
            <w:r w:rsidRPr="005768A5">
              <w:rPr>
                <w:rFonts w:ascii="Times New Roman" w:eastAsia="Times New Roman" w:hAnsi="Times New Roman" w:cs="Times New Roman"/>
                <w:sz w:val="24"/>
                <w:szCs w:val="24"/>
                <w:lang w:eastAsia="it-IT"/>
              </w:rPr>
              <w:t>.</w:t>
            </w:r>
          </w:p>
          <w:p w14:paraId="3709CBF9" w14:textId="77777777" w:rsidR="008D0B77" w:rsidRDefault="008D0B77" w:rsidP="005768A5">
            <w:pPr>
              <w:spacing w:after="0" w:line="240" w:lineRule="auto"/>
              <w:jc w:val="center"/>
              <w:rPr>
                <w:rFonts w:ascii="Times New Roman" w:eastAsia="Times New Roman" w:hAnsi="Times New Roman" w:cs="Times New Roman"/>
                <w:sz w:val="24"/>
                <w:szCs w:val="24"/>
                <w:lang w:eastAsia="it-IT"/>
              </w:rPr>
            </w:pPr>
          </w:p>
          <w:p w14:paraId="0DE2D13F"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Art.22</w:t>
            </w:r>
          </w:p>
          <w:p w14:paraId="518223CB" w14:textId="77777777" w:rsidR="005768A5" w:rsidRPr="005768A5" w:rsidRDefault="005768A5" w:rsidP="005768A5">
            <w:pPr>
              <w:spacing w:after="0" w:line="240" w:lineRule="auto"/>
              <w:jc w:val="center"/>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(Entrata in vigore)</w:t>
            </w:r>
          </w:p>
          <w:p w14:paraId="08A40EA6"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Il presente decreto entra in vigore il trentesimo giorno dalla data della sua pubblicazione nella Gazzetta Ufficiale della Repubblica italiana.</w:t>
            </w:r>
          </w:p>
          <w:p w14:paraId="18D29900"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Il presente decreto, munito del sigillo dello Stato, sarà inserito nella Raccolta ufficiale degli atti normativi della Repubblica italiana. </w:t>
            </w:r>
            <w:proofErr w:type="gramStart"/>
            <w:r w:rsidRPr="005768A5">
              <w:rPr>
                <w:rFonts w:ascii="Times New Roman" w:eastAsia="Times New Roman" w:hAnsi="Times New Roman" w:cs="Times New Roman"/>
                <w:sz w:val="24"/>
                <w:szCs w:val="24"/>
                <w:lang w:eastAsia="it-IT"/>
              </w:rPr>
              <w:t>E</w:t>
            </w:r>
            <w:r w:rsidR="000C6BA7">
              <w:rPr>
                <w:rFonts w:ascii="Times New Roman" w:eastAsia="Times New Roman" w:hAnsi="Times New Roman" w:cs="Times New Roman"/>
                <w:sz w:val="24"/>
                <w:szCs w:val="24"/>
                <w:lang w:eastAsia="it-IT"/>
              </w:rPr>
              <w:t>’</w:t>
            </w:r>
            <w:proofErr w:type="gramEnd"/>
            <w:r w:rsidRPr="005768A5">
              <w:rPr>
                <w:rFonts w:ascii="Times New Roman" w:eastAsia="Times New Roman" w:hAnsi="Times New Roman" w:cs="Times New Roman"/>
                <w:sz w:val="24"/>
                <w:szCs w:val="24"/>
                <w:lang w:eastAsia="it-IT"/>
              </w:rPr>
              <w:t xml:space="preserve"> fatto obbligo a chiunque spetti di osservarlo e di farlo osservare.</w:t>
            </w:r>
          </w:p>
          <w:tbl>
            <w:tblPr>
              <w:tblW w:w="0" w:type="auto"/>
              <w:tblCellSpacing w:w="0" w:type="dxa"/>
              <w:tblCellMar>
                <w:left w:w="0" w:type="dxa"/>
                <w:right w:w="0" w:type="dxa"/>
              </w:tblCellMar>
              <w:tblLook w:val="04A0" w:firstRow="1" w:lastRow="0" w:firstColumn="1" w:lastColumn="0" w:noHBand="0" w:noVBand="1"/>
            </w:tblPr>
            <w:tblGrid>
              <w:gridCol w:w="6"/>
              <w:gridCol w:w="60"/>
            </w:tblGrid>
            <w:tr w:rsidR="005768A5" w:rsidRPr="005768A5" w14:paraId="54009F16" w14:textId="77777777" w:rsidTr="005768A5">
              <w:trPr>
                <w:tblCellSpacing w:w="0" w:type="dxa"/>
              </w:trPr>
              <w:tc>
                <w:tcPr>
                  <w:tcW w:w="0" w:type="auto"/>
                  <w:vAlign w:val="center"/>
                  <w:hideMark/>
                </w:tcPr>
                <w:p w14:paraId="62444C4C"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p>
              </w:tc>
              <w:tc>
                <w:tcPr>
                  <w:tcW w:w="0" w:type="auto"/>
                  <w:vAlign w:val="center"/>
                  <w:hideMark/>
                </w:tcPr>
                <w:p w14:paraId="712FDB65"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r w:rsidRPr="005768A5">
                    <w:rPr>
                      <w:rFonts w:ascii="Times New Roman" w:eastAsia="Times New Roman" w:hAnsi="Times New Roman" w:cs="Times New Roman"/>
                      <w:sz w:val="24"/>
                      <w:szCs w:val="24"/>
                      <w:lang w:eastAsia="it-IT"/>
                    </w:rPr>
                    <w:t xml:space="preserve">  </w:t>
                  </w:r>
                </w:p>
              </w:tc>
            </w:tr>
          </w:tbl>
          <w:p w14:paraId="36E3F053" w14:textId="77777777" w:rsidR="005768A5" w:rsidRPr="005768A5" w:rsidRDefault="005768A5" w:rsidP="005768A5">
            <w:pPr>
              <w:spacing w:after="0" w:line="240" w:lineRule="auto"/>
              <w:rPr>
                <w:rFonts w:ascii="Times New Roman" w:eastAsia="Times New Roman" w:hAnsi="Times New Roman" w:cs="Times New Roman"/>
                <w:sz w:val="24"/>
                <w:szCs w:val="24"/>
                <w:lang w:eastAsia="it-IT"/>
              </w:rPr>
            </w:pPr>
          </w:p>
        </w:tc>
      </w:tr>
    </w:tbl>
    <w:p w14:paraId="2517FA2E" w14:textId="77777777" w:rsidR="005768A5" w:rsidRPr="005768A5" w:rsidRDefault="005768A5" w:rsidP="005768A5">
      <w:pPr>
        <w:pBdr>
          <w:bottom w:val="single" w:sz="6" w:space="1" w:color="auto"/>
        </w:pBdr>
        <w:spacing w:after="0" w:line="240" w:lineRule="auto"/>
        <w:jc w:val="center"/>
        <w:rPr>
          <w:rFonts w:ascii="Arial" w:eastAsia="Times New Roman" w:hAnsi="Arial" w:cs="Arial"/>
          <w:vanish/>
          <w:sz w:val="16"/>
          <w:szCs w:val="16"/>
          <w:lang w:eastAsia="it-IT"/>
        </w:rPr>
      </w:pPr>
      <w:r w:rsidRPr="005768A5">
        <w:rPr>
          <w:rFonts w:ascii="Arial" w:eastAsia="Times New Roman" w:hAnsi="Arial" w:cs="Arial"/>
          <w:vanish/>
          <w:sz w:val="16"/>
          <w:szCs w:val="16"/>
          <w:lang w:eastAsia="it-IT"/>
        </w:rPr>
        <w:lastRenderedPageBreak/>
        <w:t>Inizio modulo</w:t>
      </w:r>
    </w:p>
    <w:p w14:paraId="23E5840A" w14:textId="13486DB2" w:rsidR="005768A5" w:rsidRPr="005768A5" w:rsidRDefault="005768A5" w:rsidP="005768A5">
      <w:pPr>
        <w:spacing w:after="0" w:line="240" w:lineRule="auto"/>
        <w:rPr>
          <w:rFonts w:ascii="Times New Roman" w:eastAsia="Times New Roman" w:hAnsi="Times New Roman" w:cs="Times New Roman"/>
          <w:vanish/>
          <w:sz w:val="24"/>
          <w:szCs w:val="24"/>
          <w:lang w:eastAsia="it-IT"/>
        </w:rPr>
      </w:pPr>
      <w:r w:rsidRPr="005768A5">
        <w:rPr>
          <w:rFonts w:ascii="Times New Roman" w:eastAsia="Times New Roman" w:hAnsi="Times New Roman" w:cs="Times New Roman"/>
          <w:vanish/>
          <w:sz w:val="24"/>
          <w:szCs w:val="24"/>
        </w:rPr>
        <w:object w:dxaOrig="225" w:dyaOrig="225" w14:anchorId="747681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in;height:18pt" o:ole="">
            <v:imagedata r:id="rId47" o:title=""/>
          </v:shape>
          <w:control r:id="rId48" w:name="DefaultOcxName" w:shapeid="_x0000_i1108"/>
        </w:object>
      </w:r>
      <w:r w:rsidRPr="005768A5">
        <w:rPr>
          <w:rFonts w:ascii="Times New Roman" w:eastAsia="Times New Roman" w:hAnsi="Times New Roman" w:cs="Times New Roman"/>
          <w:vanish/>
          <w:sz w:val="24"/>
          <w:szCs w:val="24"/>
        </w:rPr>
        <w:object w:dxaOrig="225" w:dyaOrig="225" w14:anchorId="015D379D">
          <v:shape id="_x0000_i1111" type="#_x0000_t75" style="width:1in;height:18pt" o:ole="">
            <v:imagedata r:id="rId49" o:title=""/>
          </v:shape>
          <w:control r:id="rId50" w:name="DefaultOcxName1" w:shapeid="_x0000_i1111"/>
        </w:object>
      </w:r>
      <w:r w:rsidRPr="005768A5">
        <w:rPr>
          <w:rFonts w:ascii="Times New Roman" w:eastAsia="Times New Roman" w:hAnsi="Times New Roman" w:cs="Times New Roman"/>
          <w:vanish/>
          <w:sz w:val="24"/>
          <w:szCs w:val="24"/>
        </w:rPr>
        <w:object w:dxaOrig="225" w:dyaOrig="225" w14:anchorId="702B3BCD">
          <v:shape id="_x0000_i1114" type="#_x0000_t75" style="width:1in;height:18pt" o:ole="">
            <v:imagedata r:id="rId51" o:title=""/>
          </v:shape>
          <w:control r:id="rId52" w:name="DefaultOcxName2" w:shapeid="_x0000_i1114"/>
        </w:object>
      </w:r>
      <w:r w:rsidRPr="005768A5">
        <w:rPr>
          <w:rFonts w:ascii="Times New Roman" w:eastAsia="Times New Roman" w:hAnsi="Times New Roman" w:cs="Times New Roman"/>
          <w:vanish/>
          <w:sz w:val="24"/>
          <w:szCs w:val="24"/>
        </w:rPr>
        <w:object w:dxaOrig="225" w:dyaOrig="225" w14:anchorId="45A22966">
          <v:shape id="_x0000_i1117" type="#_x0000_t75" style="width:1in;height:18pt" o:ole="">
            <v:imagedata r:id="rId53" o:title=""/>
          </v:shape>
          <w:control r:id="rId54" w:name="DefaultOcxName3" w:shapeid="_x0000_i1117"/>
        </w:object>
      </w:r>
      <w:r w:rsidRPr="005768A5">
        <w:rPr>
          <w:rFonts w:ascii="Times New Roman" w:eastAsia="Times New Roman" w:hAnsi="Times New Roman" w:cs="Times New Roman"/>
          <w:vanish/>
          <w:sz w:val="24"/>
          <w:szCs w:val="24"/>
        </w:rPr>
        <w:object w:dxaOrig="225" w:dyaOrig="225" w14:anchorId="791B1215">
          <v:shape id="_x0000_i1120" type="#_x0000_t75" style="width:1in;height:18pt" o:ole="">
            <v:imagedata r:id="rId55" o:title=""/>
          </v:shape>
          <w:control r:id="rId56" w:name="DefaultOcxName4" w:shapeid="_x0000_i1120"/>
        </w:object>
      </w:r>
      <w:r w:rsidRPr="005768A5">
        <w:rPr>
          <w:rFonts w:ascii="Times New Roman" w:eastAsia="Times New Roman" w:hAnsi="Times New Roman" w:cs="Times New Roman"/>
          <w:vanish/>
          <w:sz w:val="24"/>
          <w:szCs w:val="24"/>
        </w:rPr>
        <w:object w:dxaOrig="225" w:dyaOrig="225" w14:anchorId="1E919C47">
          <v:shape id="_x0000_i1123" type="#_x0000_t75" style="width:1in;height:18pt" o:ole="">
            <v:imagedata r:id="rId53" o:title=""/>
          </v:shape>
          <w:control r:id="rId57" w:name="DefaultOcxName5" w:shapeid="_x0000_i1123"/>
        </w:object>
      </w:r>
      <w:r w:rsidRPr="005768A5">
        <w:rPr>
          <w:rFonts w:ascii="Times New Roman" w:eastAsia="Times New Roman" w:hAnsi="Times New Roman" w:cs="Times New Roman"/>
          <w:vanish/>
          <w:sz w:val="24"/>
          <w:szCs w:val="24"/>
        </w:rPr>
        <w:object w:dxaOrig="225" w:dyaOrig="225" w14:anchorId="532511F4">
          <v:shape id="_x0000_i1126" type="#_x0000_t75" style="width:1in;height:18pt" o:ole="">
            <v:imagedata r:id="rId58" o:title=""/>
          </v:shape>
          <w:control r:id="rId59" w:name="DefaultOcxName6" w:shapeid="_x0000_i1126"/>
        </w:object>
      </w:r>
      <w:r w:rsidRPr="005768A5">
        <w:rPr>
          <w:rFonts w:ascii="Times New Roman" w:eastAsia="Times New Roman" w:hAnsi="Times New Roman" w:cs="Times New Roman"/>
          <w:vanish/>
          <w:sz w:val="24"/>
          <w:szCs w:val="24"/>
        </w:rPr>
        <w:object w:dxaOrig="225" w:dyaOrig="225" w14:anchorId="502EA664">
          <v:shape id="_x0000_i1129" type="#_x0000_t75" style="width:1in;height:18pt" o:ole="">
            <v:imagedata r:id="rId60" o:title=""/>
          </v:shape>
          <w:control r:id="rId61" w:name="DefaultOcxName7" w:shapeid="_x0000_i1129"/>
        </w:object>
      </w:r>
      <w:r w:rsidRPr="005768A5">
        <w:rPr>
          <w:rFonts w:ascii="Times New Roman" w:eastAsia="Times New Roman" w:hAnsi="Times New Roman" w:cs="Times New Roman"/>
          <w:vanish/>
          <w:sz w:val="24"/>
          <w:szCs w:val="24"/>
        </w:rPr>
        <w:object w:dxaOrig="225" w:dyaOrig="225" w14:anchorId="28B2219F">
          <v:shape id="_x0000_i1132" type="#_x0000_t75" style="width:1in;height:18pt" o:ole="">
            <v:imagedata r:id="rId53" o:title=""/>
          </v:shape>
          <w:control r:id="rId62" w:name="DefaultOcxName8" w:shapeid="_x0000_i1132"/>
        </w:object>
      </w:r>
      <w:r w:rsidRPr="005768A5">
        <w:rPr>
          <w:rFonts w:ascii="Times New Roman" w:eastAsia="Times New Roman" w:hAnsi="Times New Roman" w:cs="Times New Roman"/>
          <w:vanish/>
          <w:sz w:val="24"/>
          <w:szCs w:val="24"/>
        </w:rPr>
        <w:object w:dxaOrig="225" w:dyaOrig="225" w14:anchorId="54C09BB0">
          <v:shape id="_x0000_i1135" type="#_x0000_t75" style="width:1in;height:18pt" o:ole="">
            <v:imagedata r:id="rId63" o:title=""/>
          </v:shape>
          <w:control r:id="rId64" w:name="DefaultOcxName9" w:shapeid="_x0000_i1135"/>
        </w:object>
      </w:r>
      <w:r w:rsidRPr="005768A5">
        <w:rPr>
          <w:rFonts w:ascii="Times New Roman" w:eastAsia="Times New Roman" w:hAnsi="Times New Roman" w:cs="Times New Roman"/>
          <w:vanish/>
          <w:sz w:val="24"/>
          <w:szCs w:val="24"/>
        </w:rPr>
        <w:object w:dxaOrig="225" w:dyaOrig="225" w14:anchorId="7C21A15A">
          <v:shape id="_x0000_i1138" type="#_x0000_t75" style="width:1in;height:18pt" o:ole="">
            <v:imagedata r:id="rId53" o:title=""/>
          </v:shape>
          <w:control r:id="rId65" w:name="DefaultOcxName10" w:shapeid="_x0000_i1138"/>
        </w:object>
      </w:r>
      <w:r w:rsidRPr="005768A5">
        <w:rPr>
          <w:rFonts w:ascii="Times New Roman" w:eastAsia="Times New Roman" w:hAnsi="Times New Roman" w:cs="Times New Roman"/>
          <w:vanish/>
          <w:sz w:val="24"/>
          <w:szCs w:val="24"/>
        </w:rPr>
        <w:object w:dxaOrig="225" w:dyaOrig="225" w14:anchorId="3137E18C">
          <v:shape id="_x0000_i1141" type="#_x0000_t75" style="width:1in;height:18pt" o:ole="">
            <v:imagedata r:id="rId66" o:title=""/>
          </v:shape>
          <w:control r:id="rId67" w:name="DefaultOcxName11" w:shapeid="_x0000_i1141"/>
        </w:object>
      </w:r>
      <w:r w:rsidRPr="005768A5">
        <w:rPr>
          <w:rFonts w:ascii="Times New Roman" w:eastAsia="Times New Roman" w:hAnsi="Times New Roman" w:cs="Times New Roman"/>
          <w:vanish/>
          <w:sz w:val="24"/>
          <w:szCs w:val="24"/>
        </w:rPr>
        <w:object w:dxaOrig="225" w:dyaOrig="225" w14:anchorId="47D48868">
          <v:shape id="_x0000_i1144" type="#_x0000_t75" style="width:1in;height:18pt" o:ole="">
            <v:imagedata r:id="rId68" o:title=""/>
          </v:shape>
          <w:control r:id="rId69" w:name="DefaultOcxName12" w:shapeid="_x0000_i1144"/>
        </w:object>
      </w:r>
      <w:r w:rsidRPr="005768A5">
        <w:rPr>
          <w:rFonts w:ascii="Times New Roman" w:eastAsia="Times New Roman" w:hAnsi="Times New Roman" w:cs="Times New Roman"/>
          <w:vanish/>
          <w:sz w:val="24"/>
          <w:szCs w:val="24"/>
        </w:rPr>
        <w:object w:dxaOrig="225" w:dyaOrig="225" w14:anchorId="3F81E1BC">
          <v:shape id="_x0000_i1147" type="#_x0000_t75" style="width:1in;height:18pt" o:ole="">
            <v:imagedata r:id="rId70" o:title=""/>
          </v:shape>
          <w:control r:id="rId71" w:name="DefaultOcxName13" w:shapeid="_x0000_i1147"/>
        </w:object>
      </w:r>
      <w:r w:rsidRPr="005768A5">
        <w:rPr>
          <w:rFonts w:ascii="Times New Roman" w:eastAsia="Times New Roman" w:hAnsi="Times New Roman" w:cs="Times New Roman"/>
          <w:vanish/>
          <w:sz w:val="24"/>
          <w:szCs w:val="24"/>
        </w:rPr>
        <w:object w:dxaOrig="225" w:dyaOrig="225" w14:anchorId="74BDCEF9">
          <v:shape id="_x0000_i1150" type="#_x0000_t75" style="width:1in;height:18pt" o:ole="">
            <v:imagedata r:id="rId53" o:title=""/>
          </v:shape>
          <w:control r:id="rId72" w:name="DefaultOcxName14" w:shapeid="_x0000_i1150"/>
        </w:object>
      </w:r>
      <w:r w:rsidRPr="005768A5">
        <w:rPr>
          <w:rFonts w:ascii="Times New Roman" w:eastAsia="Times New Roman" w:hAnsi="Times New Roman" w:cs="Times New Roman"/>
          <w:vanish/>
          <w:sz w:val="24"/>
          <w:szCs w:val="24"/>
        </w:rPr>
        <w:object w:dxaOrig="225" w:dyaOrig="225" w14:anchorId="30BA12F4">
          <v:shape id="_x0000_i1153" type="#_x0000_t75" style="width:1in;height:18pt" o:ole="">
            <v:imagedata r:id="rId53" o:title=""/>
          </v:shape>
          <w:control r:id="rId73" w:name="DefaultOcxName15" w:shapeid="_x0000_i1153"/>
        </w:object>
      </w:r>
      <w:r w:rsidRPr="005768A5">
        <w:rPr>
          <w:rFonts w:ascii="Times New Roman" w:eastAsia="Times New Roman" w:hAnsi="Times New Roman" w:cs="Times New Roman"/>
          <w:vanish/>
          <w:sz w:val="24"/>
          <w:szCs w:val="24"/>
        </w:rPr>
        <w:object w:dxaOrig="225" w:dyaOrig="225" w14:anchorId="6D75F514">
          <v:shape id="_x0000_i1156" type="#_x0000_t75" style="width:1in;height:18pt" o:ole="">
            <v:imagedata r:id="rId53" o:title=""/>
          </v:shape>
          <w:control r:id="rId74" w:name="DefaultOcxName16" w:shapeid="_x0000_i1156"/>
        </w:object>
      </w:r>
      <w:r w:rsidRPr="005768A5">
        <w:rPr>
          <w:rFonts w:ascii="Times New Roman" w:eastAsia="Times New Roman" w:hAnsi="Times New Roman" w:cs="Times New Roman"/>
          <w:vanish/>
          <w:sz w:val="24"/>
          <w:szCs w:val="24"/>
        </w:rPr>
        <w:object w:dxaOrig="225" w:dyaOrig="225" w14:anchorId="6147E352">
          <v:shape id="_x0000_i1159" type="#_x0000_t75" style="width:1in;height:18pt" o:ole="">
            <v:imagedata r:id="rId53" o:title=""/>
          </v:shape>
          <w:control r:id="rId75" w:name="DefaultOcxName17" w:shapeid="_x0000_i1159"/>
        </w:object>
      </w:r>
      <w:r w:rsidRPr="005768A5">
        <w:rPr>
          <w:rFonts w:ascii="Times New Roman" w:eastAsia="Times New Roman" w:hAnsi="Times New Roman" w:cs="Times New Roman"/>
          <w:vanish/>
          <w:sz w:val="24"/>
          <w:szCs w:val="24"/>
        </w:rPr>
        <w:object w:dxaOrig="225" w:dyaOrig="225" w14:anchorId="1DE89FBA">
          <v:shape id="_x0000_i1162" type="#_x0000_t75" style="width:1in;height:18pt" o:ole="">
            <v:imagedata r:id="rId53" o:title=""/>
          </v:shape>
          <w:control r:id="rId76" w:name="DefaultOcxName18" w:shapeid="_x0000_i1162"/>
        </w:object>
      </w:r>
    </w:p>
    <w:p w14:paraId="3707387E" w14:textId="77777777" w:rsidR="005768A5" w:rsidRPr="005768A5" w:rsidRDefault="005768A5" w:rsidP="005768A5">
      <w:pPr>
        <w:pBdr>
          <w:top w:val="single" w:sz="6" w:space="1" w:color="auto"/>
        </w:pBdr>
        <w:spacing w:after="0" w:line="240" w:lineRule="auto"/>
        <w:jc w:val="center"/>
        <w:rPr>
          <w:rFonts w:ascii="Arial" w:eastAsia="Times New Roman" w:hAnsi="Arial" w:cs="Arial"/>
          <w:vanish/>
          <w:sz w:val="16"/>
          <w:szCs w:val="16"/>
          <w:lang w:eastAsia="it-IT"/>
        </w:rPr>
      </w:pPr>
      <w:r w:rsidRPr="005768A5">
        <w:rPr>
          <w:rFonts w:ascii="Arial" w:eastAsia="Times New Roman" w:hAnsi="Arial" w:cs="Arial"/>
          <w:vanish/>
          <w:sz w:val="16"/>
          <w:szCs w:val="16"/>
          <w:lang w:eastAsia="it-IT"/>
        </w:rPr>
        <w:t>Fine modulo</w:t>
      </w:r>
    </w:p>
    <w:p w14:paraId="2B0F10D7" w14:textId="77777777" w:rsidR="005768A5" w:rsidRPr="005768A5" w:rsidRDefault="005768A5" w:rsidP="005768A5">
      <w:pPr>
        <w:pBdr>
          <w:bottom w:val="single" w:sz="6" w:space="1" w:color="auto"/>
        </w:pBdr>
        <w:spacing w:after="0" w:line="240" w:lineRule="auto"/>
        <w:jc w:val="center"/>
        <w:rPr>
          <w:rFonts w:ascii="Arial" w:eastAsia="Times New Roman" w:hAnsi="Arial" w:cs="Arial"/>
          <w:vanish/>
          <w:sz w:val="16"/>
          <w:szCs w:val="16"/>
          <w:lang w:eastAsia="it-IT"/>
        </w:rPr>
      </w:pPr>
      <w:r w:rsidRPr="005768A5">
        <w:rPr>
          <w:rFonts w:ascii="Arial" w:eastAsia="Times New Roman" w:hAnsi="Arial" w:cs="Arial"/>
          <w:vanish/>
          <w:sz w:val="16"/>
          <w:szCs w:val="16"/>
          <w:lang w:eastAsia="it-IT"/>
        </w:rPr>
        <w:t>Inizio modulo</w:t>
      </w:r>
    </w:p>
    <w:p w14:paraId="7C05E47D" w14:textId="394A177A" w:rsidR="005768A5" w:rsidRPr="005768A5" w:rsidRDefault="005768A5" w:rsidP="005768A5">
      <w:pPr>
        <w:spacing w:after="0" w:line="240" w:lineRule="auto"/>
        <w:rPr>
          <w:rFonts w:ascii="Times New Roman" w:eastAsia="Times New Roman" w:hAnsi="Times New Roman" w:cs="Times New Roman"/>
          <w:vanish/>
          <w:sz w:val="24"/>
          <w:szCs w:val="24"/>
          <w:lang w:eastAsia="it-IT"/>
        </w:rPr>
      </w:pPr>
      <w:r w:rsidRPr="005768A5">
        <w:rPr>
          <w:rFonts w:ascii="Times New Roman" w:eastAsia="Times New Roman" w:hAnsi="Times New Roman" w:cs="Times New Roman"/>
          <w:vanish/>
          <w:sz w:val="24"/>
          <w:szCs w:val="24"/>
        </w:rPr>
        <w:object w:dxaOrig="225" w:dyaOrig="225" w14:anchorId="00445B5F">
          <v:shape id="_x0000_i1165" type="#_x0000_t75" style="width:1in;height:18pt" o:ole="">
            <v:imagedata r:id="rId77" o:title=""/>
          </v:shape>
          <w:control r:id="rId78" w:name="DefaultOcxName19" w:shapeid="_x0000_i1165"/>
        </w:object>
      </w:r>
      <w:r w:rsidRPr="005768A5">
        <w:rPr>
          <w:rFonts w:ascii="Times New Roman" w:eastAsia="Times New Roman" w:hAnsi="Times New Roman" w:cs="Times New Roman"/>
          <w:vanish/>
          <w:sz w:val="24"/>
          <w:szCs w:val="24"/>
        </w:rPr>
        <w:object w:dxaOrig="225" w:dyaOrig="225" w14:anchorId="5971F2D9">
          <v:shape id="_x0000_i1168" type="#_x0000_t75" style="width:1in;height:18pt" o:ole="">
            <v:imagedata r:id="rId79" o:title=""/>
          </v:shape>
          <w:control r:id="rId80" w:name="DefaultOcxName20" w:shapeid="_x0000_i1168"/>
        </w:object>
      </w:r>
      <w:r w:rsidRPr="005768A5">
        <w:rPr>
          <w:rFonts w:ascii="Times New Roman" w:eastAsia="Times New Roman" w:hAnsi="Times New Roman" w:cs="Times New Roman"/>
          <w:vanish/>
          <w:sz w:val="24"/>
          <w:szCs w:val="24"/>
        </w:rPr>
        <w:object w:dxaOrig="225" w:dyaOrig="225" w14:anchorId="037E568A">
          <v:shape id="_x0000_i1171" type="#_x0000_t75" style="width:1in;height:18pt" o:ole="">
            <v:imagedata r:id="rId81" o:title=""/>
          </v:shape>
          <w:control r:id="rId82" w:name="DefaultOcxName21" w:shapeid="_x0000_i1171"/>
        </w:object>
      </w:r>
      <w:r w:rsidRPr="005768A5">
        <w:rPr>
          <w:rFonts w:ascii="Times New Roman" w:eastAsia="Times New Roman" w:hAnsi="Times New Roman" w:cs="Times New Roman"/>
          <w:vanish/>
          <w:sz w:val="24"/>
          <w:szCs w:val="24"/>
        </w:rPr>
        <w:object w:dxaOrig="225" w:dyaOrig="225" w14:anchorId="20CA969F">
          <v:shape id="_x0000_i1174" type="#_x0000_t75" style="width:1in;height:18pt" o:ole="">
            <v:imagedata r:id="rId53" o:title=""/>
          </v:shape>
          <w:control r:id="rId83" w:name="DefaultOcxName22" w:shapeid="_x0000_i1174"/>
        </w:object>
      </w:r>
      <w:r w:rsidRPr="005768A5">
        <w:rPr>
          <w:rFonts w:ascii="Times New Roman" w:eastAsia="Times New Roman" w:hAnsi="Times New Roman" w:cs="Times New Roman"/>
          <w:vanish/>
          <w:sz w:val="24"/>
          <w:szCs w:val="24"/>
        </w:rPr>
        <w:object w:dxaOrig="225" w:dyaOrig="225" w14:anchorId="170104DE">
          <v:shape id="_x0000_i1177" type="#_x0000_t75" style="width:1in;height:18pt" o:ole="">
            <v:imagedata r:id="rId84" o:title=""/>
          </v:shape>
          <w:control r:id="rId85" w:name="DefaultOcxName23" w:shapeid="_x0000_i1177"/>
        </w:object>
      </w:r>
      <w:r w:rsidRPr="005768A5">
        <w:rPr>
          <w:rFonts w:ascii="Times New Roman" w:eastAsia="Times New Roman" w:hAnsi="Times New Roman" w:cs="Times New Roman"/>
          <w:vanish/>
          <w:sz w:val="24"/>
          <w:szCs w:val="24"/>
        </w:rPr>
        <w:object w:dxaOrig="225" w:dyaOrig="225" w14:anchorId="1D24677B">
          <v:shape id="_x0000_i1180" type="#_x0000_t75" style="width:1in;height:18pt" o:ole="">
            <v:imagedata r:id="rId86" o:title=""/>
          </v:shape>
          <w:control r:id="rId87" w:name="DefaultOcxName24" w:shapeid="_x0000_i1180"/>
        </w:object>
      </w:r>
      <w:r w:rsidRPr="005768A5">
        <w:rPr>
          <w:rFonts w:ascii="Times New Roman" w:eastAsia="Times New Roman" w:hAnsi="Times New Roman" w:cs="Times New Roman"/>
          <w:vanish/>
          <w:sz w:val="24"/>
          <w:szCs w:val="24"/>
        </w:rPr>
        <w:object w:dxaOrig="225" w:dyaOrig="225" w14:anchorId="18A2A151">
          <v:shape id="_x0000_i1183" type="#_x0000_t75" style="width:1in;height:18pt" o:ole="">
            <v:imagedata r:id="rId88" o:title=""/>
          </v:shape>
          <w:control r:id="rId89" w:name="DefaultOcxName25" w:shapeid="_x0000_i1183"/>
        </w:object>
      </w:r>
      <w:r w:rsidRPr="005768A5">
        <w:rPr>
          <w:rFonts w:ascii="Times New Roman" w:eastAsia="Times New Roman" w:hAnsi="Times New Roman" w:cs="Times New Roman"/>
          <w:vanish/>
          <w:sz w:val="24"/>
          <w:szCs w:val="24"/>
        </w:rPr>
        <w:object w:dxaOrig="225" w:dyaOrig="225" w14:anchorId="32136CC7">
          <v:shape id="_x0000_i1186" type="#_x0000_t75" style="width:1in;height:18pt" o:ole="">
            <v:imagedata r:id="rId90" o:title=""/>
          </v:shape>
          <w:control r:id="rId91" w:name="DefaultOcxName26" w:shapeid="_x0000_i1186"/>
        </w:object>
      </w:r>
      <w:r w:rsidRPr="005768A5">
        <w:rPr>
          <w:rFonts w:ascii="Times New Roman" w:eastAsia="Times New Roman" w:hAnsi="Times New Roman" w:cs="Times New Roman"/>
          <w:vanish/>
          <w:sz w:val="24"/>
          <w:szCs w:val="24"/>
        </w:rPr>
        <w:object w:dxaOrig="225" w:dyaOrig="225" w14:anchorId="2E40EBA8">
          <v:shape id="_x0000_i1189" type="#_x0000_t75" style="width:1in;height:18pt" o:ole="">
            <v:imagedata r:id="rId53" o:title=""/>
          </v:shape>
          <w:control r:id="rId92" w:name="DefaultOcxName27" w:shapeid="_x0000_i1189"/>
        </w:object>
      </w:r>
      <w:r w:rsidRPr="005768A5">
        <w:rPr>
          <w:rFonts w:ascii="Times New Roman" w:eastAsia="Times New Roman" w:hAnsi="Times New Roman" w:cs="Times New Roman"/>
          <w:vanish/>
          <w:sz w:val="24"/>
          <w:szCs w:val="24"/>
        </w:rPr>
        <w:object w:dxaOrig="225" w:dyaOrig="225" w14:anchorId="0B9D4BF3">
          <v:shape id="_x0000_i1192" type="#_x0000_t75" style="width:1in;height:18pt" o:ole="">
            <v:imagedata r:id="rId93" o:title=""/>
          </v:shape>
          <w:control r:id="rId94" w:name="DefaultOcxName28" w:shapeid="_x0000_i1192"/>
        </w:object>
      </w:r>
      <w:r w:rsidRPr="005768A5">
        <w:rPr>
          <w:rFonts w:ascii="Times New Roman" w:eastAsia="Times New Roman" w:hAnsi="Times New Roman" w:cs="Times New Roman"/>
          <w:vanish/>
          <w:sz w:val="24"/>
          <w:szCs w:val="24"/>
        </w:rPr>
        <w:object w:dxaOrig="225" w:dyaOrig="225" w14:anchorId="2C775A6F">
          <v:shape id="_x0000_i1195" type="#_x0000_t75" style="width:1in;height:18pt" o:ole="">
            <v:imagedata r:id="rId53" o:title=""/>
          </v:shape>
          <w:control r:id="rId95" w:name="DefaultOcxName29" w:shapeid="_x0000_i1195"/>
        </w:object>
      </w:r>
      <w:r w:rsidRPr="005768A5">
        <w:rPr>
          <w:rFonts w:ascii="Times New Roman" w:eastAsia="Times New Roman" w:hAnsi="Times New Roman" w:cs="Times New Roman"/>
          <w:vanish/>
          <w:sz w:val="24"/>
          <w:szCs w:val="24"/>
        </w:rPr>
        <w:object w:dxaOrig="225" w:dyaOrig="225" w14:anchorId="79D50DCB">
          <v:shape id="_x0000_i1198" type="#_x0000_t75" style="width:1in;height:18pt" o:ole="">
            <v:imagedata r:id="rId96" o:title=""/>
          </v:shape>
          <w:control r:id="rId97" w:name="DefaultOcxName30" w:shapeid="_x0000_i1198"/>
        </w:object>
      </w:r>
      <w:r w:rsidRPr="005768A5">
        <w:rPr>
          <w:rFonts w:ascii="Times New Roman" w:eastAsia="Times New Roman" w:hAnsi="Times New Roman" w:cs="Times New Roman"/>
          <w:vanish/>
          <w:sz w:val="24"/>
          <w:szCs w:val="24"/>
        </w:rPr>
        <w:object w:dxaOrig="225" w:dyaOrig="225" w14:anchorId="7D7F0ACC">
          <v:shape id="_x0000_i1201" type="#_x0000_t75" style="width:1in;height:18pt" o:ole="">
            <v:imagedata r:id="rId98" o:title=""/>
          </v:shape>
          <w:control r:id="rId99" w:name="DefaultOcxName31" w:shapeid="_x0000_i1201"/>
        </w:object>
      </w:r>
      <w:r w:rsidRPr="005768A5">
        <w:rPr>
          <w:rFonts w:ascii="Times New Roman" w:eastAsia="Times New Roman" w:hAnsi="Times New Roman" w:cs="Times New Roman"/>
          <w:vanish/>
          <w:sz w:val="24"/>
          <w:szCs w:val="24"/>
        </w:rPr>
        <w:object w:dxaOrig="225" w:dyaOrig="225" w14:anchorId="0DCE1D3D">
          <v:shape id="_x0000_i1204" type="#_x0000_t75" style="width:1in;height:18pt" o:ole="">
            <v:imagedata r:id="rId100" o:title=""/>
          </v:shape>
          <w:control r:id="rId101" w:name="DefaultOcxName32" w:shapeid="_x0000_i1204"/>
        </w:object>
      </w:r>
      <w:r w:rsidRPr="005768A5">
        <w:rPr>
          <w:rFonts w:ascii="Times New Roman" w:eastAsia="Times New Roman" w:hAnsi="Times New Roman" w:cs="Times New Roman"/>
          <w:vanish/>
          <w:sz w:val="24"/>
          <w:szCs w:val="24"/>
        </w:rPr>
        <w:object w:dxaOrig="225" w:dyaOrig="225" w14:anchorId="37445AA4">
          <v:shape id="_x0000_i1207" type="#_x0000_t75" style="width:1in;height:18pt" o:ole="">
            <v:imagedata r:id="rId102" o:title=""/>
          </v:shape>
          <w:control r:id="rId103" w:name="DefaultOcxName33" w:shapeid="_x0000_i1207"/>
        </w:object>
      </w:r>
      <w:r w:rsidRPr="005768A5">
        <w:rPr>
          <w:rFonts w:ascii="Times New Roman" w:eastAsia="Times New Roman" w:hAnsi="Times New Roman" w:cs="Times New Roman"/>
          <w:vanish/>
          <w:sz w:val="24"/>
          <w:szCs w:val="24"/>
        </w:rPr>
        <w:object w:dxaOrig="225" w:dyaOrig="225" w14:anchorId="5456293B">
          <v:shape id="_x0000_i1210" type="#_x0000_t75" style="width:1in;height:18pt" o:ole="">
            <v:imagedata r:id="rId53" o:title=""/>
          </v:shape>
          <w:control r:id="rId104" w:name="DefaultOcxName34" w:shapeid="_x0000_i1210"/>
        </w:object>
      </w:r>
      <w:r w:rsidRPr="005768A5">
        <w:rPr>
          <w:rFonts w:ascii="Times New Roman" w:eastAsia="Times New Roman" w:hAnsi="Times New Roman" w:cs="Times New Roman"/>
          <w:vanish/>
          <w:sz w:val="24"/>
          <w:szCs w:val="24"/>
        </w:rPr>
        <w:object w:dxaOrig="225" w:dyaOrig="225" w14:anchorId="0878AC9B">
          <v:shape id="_x0000_i1213" type="#_x0000_t75" style="width:1in;height:18pt" o:ole="">
            <v:imagedata r:id="rId53" o:title=""/>
          </v:shape>
          <w:control r:id="rId105" w:name="DefaultOcxName35" w:shapeid="_x0000_i1213"/>
        </w:object>
      </w:r>
      <w:r w:rsidRPr="005768A5">
        <w:rPr>
          <w:rFonts w:ascii="Times New Roman" w:eastAsia="Times New Roman" w:hAnsi="Times New Roman" w:cs="Times New Roman"/>
          <w:vanish/>
          <w:sz w:val="24"/>
          <w:szCs w:val="24"/>
        </w:rPr>
        <w:object w:dxaOrig="225" w:dyaOrig="225" w14:anchorId="18826691">
          <v:shape id="_x0000_i1216" type="#_x0000_t75" style="width:1in;height:18pt" o:ole="">
            <v:imagedata r:id="rId53" o:title=""/>
          </v:shape>
          <w:control r:id="rId106" w:name="DefaultOcxName36" w:shapeid="_x0000_i1216"/>
        </w:object>
      </w:r>
      <w:r w:rsidRPr="005768A5">
        <w:rPr>
          <w:rFonts w:ascii="Times New Roman" w:eastAsia="Times New Roman" w:hAnsi="Times New Roman" w:cs="Times New Roman"/>
          <w:vanish/>
          <w:sz w:val="24"/>
          <w:szCs w:val="24"/>
        </w:rPr>
        <w:object w:dxaOrig="225" w:dyaOrig="225" w14:anchorId="5DA57B40">
          <v:shape id="_x0000_i1219" type="#_x0000_t75" style="width:1in;height:18pt" o:ole="">
            <v:imagedata r:id="rId53" o:title=""/>
          </v:shape>
          <w:control r:id="rId107" w:name="DefaultOcxName37" w:shapeid="_x0000_i1219"/>
        </w:object>
      </w:r>
    </w:p>
    <w:p w14:paraId="091B8E31" w14:textId="77777777" w:rsidR="005768A5" w:rsidRPr="005768A5" w:rsidRDefault="005768A5" w:rsidP="005768A5">
      <w:pPr>
        <w:pBdr>
          <w:top w:val="single" w:sz="6" w:space="1" w:color="auto"/>
        </w:pBdr>
        <w:spacing w:after="0" w:line="240" w:lineRule="auto"/>
        <w:jc w:val="center"/>
        <w:rPr>
          <w:rFonts w:ascii="Arial" w:eastAsia="Times New Roman" w:hAnsi="Arial" w:cs="Arial"/>
          <w:vanish/>
          <w:sz w:val="16"/>
          <w:szCs w:val="16"/>
          <w:lang w:eastAsia="it-IT"/>
        </w:rPr>
      </w:pPr>
      <w:r w:rsidRPr="005768A5">
        <w:rPr>
          <w:rFonts w:ascii="Arial" w:eastAsia="Times New Roman" w:hAnsi="Arial" w:cs="Arial"/>
          <w:vanish/>
          <w:sz w:val="16"/>
          <w:szCs w:val="16"/>
          <w:lang w:eastAsia="it-IT"/>
        </w:rPr>
        <w:t>Fine modulo</w:t>
      </w:r>
    </w:p>
    <w:p w14:paraId="012AAE2B" w14:textId="77777777" w:rsidR="005768A5" w:rsidRPr="005768A5" w:rsidRDefault="005768A5" w:rsidP="005768A5">
      <w:pPr>
        <w:pBdr>
          <w:bottom w:val="single" w:sz="6" w:space="1" w:color="auto"/>
        </w:pBdr>
        <w:spacing w:after="0" w:line="240" w:lineRule="auto"/>
        <w:jc w:val="center"/>
        <w:rPr>
          <w:rFonts w:ascii="Arial" w:eastAsia="Times New Roman" w:hAnsi="Arial" w:cs="Arial"/>
          <w:vanish/>
          <w:sz w:val="16"/>
          <w:szCs w:val="16"/>
          <w:lang w:eastAsia="it-IT"/>
        </w:rPr>
      </w:pPr>
      <w:r w:rsidRPr="005768A5">
        <w:rPr>
          <w:rFonts w:ascii="Arial" w:eastAsia="Times New Roman" w:hAnsi="Arial" w:cs="Arial"/>
          <w:vanish/>
          <w:sz w:val="16"/>
          <w:szCs w:val="16"/>
          <w:lang w:eastAsia="it-IT"/>
        </w:rPr>
        <w:t>Inizio modulo</w:t>
      </w:r>
    </w:p>
    <w:p w14:paraId="5D685C38" w14:textId="50AD96D9" w:rsidR="005768A5" w:rsidRPr="005768A5" w:rsidRDefault="005768A5" w:rsidP="005768A5">
      <w:pPr>
        <w:spacing w:after="0" w:line="240" w:lineRule="auto"/>
        <w:rPr>
          <w:rFonts w:ascii="Times New Roman" w:eastAsia="Times New Roman" w:hAnsi="Times New Roman" w:cs="Times New Roman"/>
          <w:vanish/>
          <w:sz w:val="24"/>
          <w:szCs w:val="24"/>
          <w:lang w:eastAsia="it-IT"/>
        </w:rPr>
      </w:pPr>
      <w:r w:rsidRPr="005768A5">
        <w:rPr>
          <w:rFonts w:ascii="Times New Roman" w:eastAsia="Times New Roman" w:hAnsi="Times New Roman" w:cs="Times New Roman"/>
          <w:vanish/>
          <w:sz w:val="24"/>
          <w:szCs w:val="24"/>
        </w:rPr>
        <w:object w:dxaOrig="225" w:dyaOrig="225" w14:anchorId="30763765">
          <v:shape id="_x0000_i1222" type="#_x0000_t75" style="width:1in;height:18pt" o:ole="">
            <v:imagedata r:id="rId53" o:title=""/>
          </v:shape>
          <w:control r:id="rId108" w:name="DefaultOcxName38" w:shapeid="_x0000_i1222"/>
        </w:object>
      </w:r>
    </w:p>
    <w:p w14:paraId="07A6BDD2" w14:textId="77777777" w:rsidR="005768A5" w:rsidRPr="005768A5" w:rsidRDefault="005768A5" w:rsidP="005768A5">
      <w:pPr>
        <w:pBdr>
          <w:top w:val="single" w:sz="6" w:space="1" w:color="auto"/>
        </w:pBdr>
        <w:spacing w:after="0" w:line="240" w:lineRule="auto"/>
        <w:jc w:val="center"/>
        <w:rPr>
          <w:rFonts w:ascii="Arial" w:eastAsia="Times New Roman" w:hAnsi="Arial" w:cs="Arial"/>
          <w:vanish/>
          <w:sz w:val="16"/>
          <w:szCs w:val="16"/>
          <w:lang w:eastAsia="it-IT"/>
        </w:rPr>
      </w:pPr>
      <w:r w:rsidRPr="005768A5">
        <w:rPr>
          <w:rFonts w:ascii="Arial" w:eastAsia="Times New Roman" w:hAnsi="Arial" w:cs="Arial"/>
          <w:vanish/>
          <w:sz w:val="16"/>
          <w:szCs w:val="16"/>
          <w:lang w:eastAsia="it-IT"/>
        </w:rPr>
        <w:t>Fine modulo</w:t>
      </w:r>
    </w:p>
    <w:p w14:paraId="22CCC854" w14:textId="77777777" w:rsidR="005768A5" w:rsidRPr="005768A5" w:rsidRDefault="005768A5" w:rsidP="005768A5">
      <w:pPr>
        <w:pBdr>
          <w:bottom w:val="single" w:sz="6" w:space="1" w:color="auto"/>
        </w:pBdr>
        <w:spacing w:after="0" w:line="240" w:lineRule="auto"/>
        <w:jc w:val="center"/>
        <w:rPr>
          <w:rFonts w:ascii="Arial" w:eastAsia="Times New Roman" w:hAnsi="Arial" w:cs="Arial"/>
          <w:vanish/>
          <w:sz w:val="16"/>
          <w:szCs w:val="16"/>
          <w:lang w:eastAsia="it-IT"/>
        </w:rPr>
      </w:pPr>
      <w:r w:rsidRPr="005768A5">
        <w:rPr>
          <w:rFonts w:ascii="Arial" w:eastAsia="Times New Roman" w:hAnsi="Arial" w:cs="Arial"/>
          <w:vanish/>
          <w:sz w:val="16"/>
          <w:szCs w:val="16"/>
          <w:lang w:eastAsia="it-IT"/>
        </w:rPr>
        <w:t>Inizio modulo</w:t>
      </w:r>
    </w:p>
    <w:p w14:paraId="252E0A58" w14:textId="710E8D48" w:rsidR="005768A5" w:rsidRPr="005768A5" w:rsidRDefault="005768A5" w:rsidP="005768A5">
      <w:pPr>
        <w:spacing w:after="0" w:line="240" w:lineRule="auto"/>
        <w:rPr>
          <w:rFonts w:ascii="Times New Roman" w:eastAsia="Times New Roman" w:hAnsi="Times New Roman" w:cs="Times New Roman"/>
          <w:vanish/>
          <w:sz w:val="24"/>
          <w:szCs w:val="24"/>
          <w:lang w:eastAsia="it-IT"/>
        </w:rPr>
      </w:pPr>
      <w:r w:rsidRPr="005768A5">
        <w:rPr>
          <w:rFonts w:ascii="Times New Roman" w:eastAsia="Times New Roman" w:hAnsi="Times New Roman" w:cs="Times New Roman"/>
          <w:vanish/>
          <w:sz w:val="24"/>
          <w:szCs w:val="24"/>
        </w:rPr>
        <w:object w:dxaOrig="225" w:dyaOrig="225" w14:anchorId="4237DBCF">
          <v:shape id="_x0000_i1225" type="#_x0000_t75" style="width:1in;height:18pt" o:ole="">
            <v:imagedata r:id="rId53" o:title=""/>
          </v:shape>
          <w:control r:id="rId109" w:name="DefaultOcxName39" w:shapeid="_x0000_i1225"/>
        </w:object>
      </w:r>
      <w:r w:rsidRPr="005768A5">
        <w:rPr>
          <w:rFonts w:ascii="Times New Roman" w:eastAsia="Times New Roman" w:hAnsi="Times New Roman" w:cs="Times New Roman"/>
          <w:vanish/>
          <w:sz w:val="24"/>
          <w:szCs w:val="24"/>
        </w:rPr>
        <w:object w:dxaOrig="225" w:dyaOrig="225" w14:anchorId="73F85DED">
          <v:shape id="_x0000_i1228" type="#_x0000_t75" style="width:1in;height:18pt" o:ole="">
            <v:imagedata r:id="rId110" o:title=""/>
          </v:shape>
          <w:control r:id="rId111" w:name="DefaultOcxName40" w:shapeid="_x0000_i1228"/>
        </w:object>
      </w:r>
    </w:p>
    <w:p w14:paraId="724FA4E9" w14:textId="77777777" w:rsidR="005768A5" w:rsidRPr="005768A5" w:rsidRDefault="005768A5" w:rsidP="005768A5">
      <w:pPr>
        <w:pBdr>
          <w:top w:val="single" w:sz="6" w:space="1" w:color="auto"/>
        </w:pBdr>
        <w:spacing w:after="0" w:line="240" w:lineRule="auto"/>
        <w:jc w:val="center"/>
        <w:rPr>
          <w:rFonts w:ascii="Arial" w:eastAsia="Times New Roman" w:hAnsi="Arial" w:cs="Arial"/>
          <w:vanish/>
          <w:sz w:val="16"/>
          <w:szCs w:val="16"/>
          <w:lang w:eastAsia="it-IT"/>
        </w:rPr>
      </w:pPr>
      <w:r w:rsidRPr="005768A5">
        <w:rPr>
          <w:rFonts w:ascii="Arial" w:eastAsia="Times New Roman" w:hAnsi="Arial" w:cs="Arial"/>
          <w:vanish/>
          <w:sz w:val="16"/>
          <w:szCs w:val="16"/>
          <w:lang w:eastAsia="it-IT"/>
        </w:rPr>
        <w:t>Fine modulo</w:t>
      </w:r>
    </w:p>
    <w:sectPr w:rsidR="005768A5" w:rsidRPr="005768A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0312B" w14:textId="77777777" w:rsidR="00F4162A" w:rsidRDefault="00F4162A" w:rsidP="00F4162A">
      <w:pPr>
        <w:spacing w:after="0" w:line="240" w:lineRule="auto"/>
      </w:pPr>
      <w:r>
        <w:separator/>
      </w:r>
    </w:p>
  </w:endnote>
  <w:endnote w:type="continuationSeparator" w:id="0">
    <w:p w14:paraId="03EBD914" w14:textId="77777777" w:rsidR="00F4162A" w:rsidRDefault="00F4162A" w:rsidP="00F41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3664E" w14:textId="77777777" w:rsidR="00F4162A" w:rsidRDefault="00F4162A" w:rsidP="00F4162A">
      <w:pPr>
        <w:spacing w:after="0" w:line="240" w:lineRule="auto"/>
      </w:pPr>
      <w:r>
        <w:separator/>
      </w:r>
    </w:p>
  </w:footnote>
  <w:footnote w:type="continuationSeparator" w:id="0">
    <w:p w14:paraId="55DDB491" w14:textId="77777777" w:rsidR="00F4162A" w:rsidRDefault="00F4162A" w:rsidP="00F4162A">
      <w:pPr>
        <w:spacing w:after="0" w:line="240" w:lineRule="auto"/>
      </w:pPr>
      <w:r>
        <w:continuationSeparator/>
      </w:r>
    </w:p>
  </w:footnote>
  <w:footnote w:id="1">
    <w:p w14:paraId="2B2910F6" w14:textId="77777777" w:rsidR="00F4162A" w:rsidRPr="00F4162A" w:rsidRDefault="00F4162A" w:rsidP="00F4162A">
      <w:pPr>
        <w:jc w:val="both"/>
        <w:rPr>
          <w:rFonts w:ascii="Times New Roman" w:eastAsia="Times New Roman" w:hAnsi="Times New Roman" w:cs="Times New Roman"/>
          <w:sz w:val="24"/>
          <w:szCs w:val="24"/>
          <w:lang w:eastAsia="it-IT"/>
        </w:rPr>
      </w:pPr>
      <w:r w:rsidRPr="00F4162A">
        <w:rPr>
          <w:rStyle w:val="Rimandonotaapidipagina"/>
          <w:sz w:val="20"/>
          <w:szCs w:val="20"/>
        </w:rPr>
        <w:footnoteRef/>
      </w:r>
      <w:r w:rsidRPr="00F4162A">
        <w:rPr>
          <w:sz w:val="20"/>
          <w:szCs w:val="20"/>
        </w:rPr>
        <w:t xml:space="preserve"> </w:t>
      </w:r>
      <w:r w:rsidRPr="00F4162A">
        <w:rPr>
          <w:rFonts w:ascii="Times New Roman" w:hAnsi="Times New Roman" w:cs="Times New Roman"/>
          <w:sz w:val="20"/>
          <w:szCs w:val="20"/>
        </w:rPr>
        <w:t xml:space="preserve">Ossia </w:t>
      </w:r>
      <w:r w:rsidRPr="00F4162A">
        <w:rPr>
          <w:rFonts w:ascii="Times New Roman" w:eastAsia="Times New Roman" w:hAnsi="Times New Roman" w:cs="Times New Roman"/>
          <w:sz w:val="20"/>
          <w:szCs w:val="20"/>
          <w:lang w:eastAsia="it-IT"/>
        </w:rPr>
        <w:t>qualsiasi servizio della società dell'informazione, vale a dire qualsiasi servizio prestato normalmente dietro retribuzione, a distanza, per via elettronica e a richiesta individuale di un destinatario di servizi. Ai fini della presente definizione si intende: per "servizio a distanza" un servizio fornito senza la presenza simultanea delle parti; per "servizio per via elettronica" un servizio inviato all'origine e ricevuto a destinazione mediante attrezzature elettroniche di trattamento, compresa la compressione digitale e di memorizzazione di dati e che è interamente trasmesso, inoltrato e ricevuto mediante fili, radio, mezzi ottici od altri mezzi elettromagnetici; per "servizio a richiesta individuale di un destinatario di servizi" un servizio fornito mediante trasmissione d</w:t>
      </w:r>
      <w:r>
        <w:rPr>
          <w:rFonts w:ascii="Times New Roman" w:eastAsia="Times New Roman" w:hAnsi="Times New Roman" w:cs="Times New Roman"/>
          <w:sz w:val="20"/>
          <w:szCs w:val="20"/>
          <w:lang w:eastAsia="it-IT"/>
        </w:rPr>
        <w:t>i dati su richiesta individuale.</w:t>
      </w:r>
      <w:r w:rsidRPr="00F4162A">
        <w:rPr>
          <w:rFonts w:ascii="Times New Roman" w:eastAsia="Times New Roman" w:hAnsi="Times New Roman" w:cs="Times New Roman"/>
          <w:sz w:val="20"/>
          <w:szCs w:val="20"/>
          <w:lang w:eastAsia="it-IT"/>
        </w:rPr>
        <w:t xml:space="preserve"> </w:t>
      </w:r>
    </w:p>
    <w:p w14:paraId="617C675C" w14:textId="77777777" w:rsidR="00F4162A" w:rsidRDefault="00F4162A">
      <w:pPr>
        <w:pStyle w:val="Testonotaapidipagina"/>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84897"/>
    <w:multiLevelType w:val="multilevel"/>
    <w:tmpl w:val="FA3A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8A5"/>
    <w:rsid w:val="000C6BA7"/>
    <w:rsid w:val="002966D7"/>
    <w:rsid w:val="00414414"/>
    <w:rsid w:val="005768A5"/>
    <w:rsid w:val="005C7194"/>
    <w:rsid w:val="008D0B77"/>
    <w:rsid w:val="00DA6CCD"/>
    <w:rsid w:val="00E97FC2"/>
    <w:rsid w:val="00F4162A"/>
    <w:rsid w:val="00F82F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7A3B2175"/>
  <w15:docId w15:val="{BBE3B923-37A6-4C1A-B953-2D9C0A8B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5768A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768A5"/>
    <w:rPr>
      <w:rFonts w:ascii="Tahoma" w:hAnsi="Tahoma" w:cs="Tahoma"/>
      <w:sz w:val="16"/>
      <w:szCs w:val="16"/>
    </w:rPr>
  </w:style>
  <w:style w:type="paragraph" w:styleId="Testonotaapidipagina">
    <w:name w:val="footnote text"/>
    <w:basedOn w:val="Normale"/>
    <w:link w:val="TestonotaapidipaginaCarattere"/>
    <w:uiPriority w:val="99"/>
    <w:semiHidden/>
    <w:unhideWhenUsed/>
    <w:rsid w:val="00F4162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4162A"/>
    <w:rPr>
      <w:sz w:val="20"/>
      <w:szCs w:val="20"/>
    </w:rPr>
  </w:style>
  <w:style w:type="character" w:styleId="Rimandonotaapidipagina">
    <w:name w:val="footnote reference"/>
    <w:basedOn w:val="Carpredefinitoparagrafo"/>
    <w:uiPriority w:val="99"/>
    <w:semiHidden/>
    <w:unhideWhenUsed/>
    <w:rsid w:val="00F416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072091">
      <w:bodyDiv w:val="1"/>
      <w:marLeft w:val="0"/>
      <w:marRight w:val="0"/>
      <w:marTop w:val="0"/>
      <w:marBottom w:val="0"/>
      <w:divBdr>
        <w:top w:val="none" w:sz="0" w:space="0" w:color="auto"/>
        <w:left w:val="none" w:sz="0" w:space="0" w:color="auto"/>
        <w:bottom w:val="none" w:sz="0" w:space="0" w:color="auto"/>
        <w:right w:val="none" w:sz="0" w:space="0" w:color="auto"/>
      </w:divBdr>
      <w:divsChild>
        <w:div w:id="1202940039">
          <w:marLeft w:val="0"/>
          <w:marRight w:val="0"/>
          <w:marTop w:val="0"/>
          <w:marBottom w:val="0"/>
          <w:divBdr>
            <w:top w:val="none" w:sz="0" w:space="0" w:color="auto"/>
            <w:left w:val="none" w:sz="0" w:space="0" w:color="auto"/>
            <w:bottom w:val="none" w:sz="0" w:space="0" w:color="auto"/>
            <w:right w:val="none" w:sz="0" w:space="0" w:color="auto"/>
          </w:divBdr>
        </w:div>
      </w:divsChild>
    </w:div>
    <w:div w:id="2000110162">
      <w:bodyDiv w:val="1"/>
      <w:marLeft w:val="0"/>
      <w:marRight w:val="0"/>
      <w:marTop w:val="0"/>
      <w:marBottom w:val="0"/>
      <w:divBdr>
        <w:top w:val="none" w:sz="0" w:space="0" w:color="auto"/>
        <w:left w:val="none" w:sz="0" w:space="0" w:color="auto"/>
        <w:bottom w:val="none" w:sz="0" w:space="0" w:color="auto"/>
        <w:right w:val="none" w:sz="0" w:space="0" w:color="auto"/>
      </w:divBdr>
      <w:divsChild>
        <w:div w:id="1696690648">
          <w:marLeft w:val="0"/>
          <w:marRight w:val="0"/>
          <w:marTop w:val="0"/>
          <w:marBottom w:val="0"/>
          <w:divBdr>
            <w:top w:val="none" w:sz="0" w:space="0" w:color="auto"/>
            <w:left w:val="none" w:sz="0" w:space="0" w:color="auto"/>
            <w:bottom w:val="none" w:sz="0" w:space="0" w:color="auto"/>
            <w:right w:val="none" w:sz="0" w:space="0" w:color="auto"/>
          </w:divBdr>
          <w:divsChild>
            <w:div w:id="1079406225">
              <w:marLeft w:val="0"/>
              <w:marRight w:val="0"/>
              <w:marTop w:val="0"/>
              <w:marBottom w:val="0"/>
              <w:divBdr>
                <w:top w:val="none" w:sz="0" w:space="0" w:color="auto"/>
                <w:left w:val="none" w:sz="0" w:space="0" w:color="auto"/>
                <w:bottom w:val="none" w:sz="0" w:space="0" w:color="auto"/>
                <w:right w:val="none" w:sz="0" w:space="0" w:color="auto"/>
              </w:divBdr>
              <w:divsChild>
                <w:div w:id="619147730">
                  <w:marLeft w:val="0"/>
                  <w:marRight w:val="0"/>
                  <w:marTop w:val="0"/>
                  <w:marBottom w:val="0"/>
                  <w:divBdr>
                    <w:top w:val="none" w:sz="0" w:space="0" w:color="auto"/>
                    <w:left w:val="none" w:sz="0" w:space="0" w:color="auto"/>
                    <w:bottom w:val="none" w:sz="0" w:space="0" w:color="auto"/>
                    <w:right w:val="none" w:sz="0" w:space="0" w:color="auto"/>
                  </w:divBdr>
                  <w:divsChild>
                    <w:div w:id="1322080990">
                      <w:marLeft w:val="0"/>
                      <w:marRight w:val="0"/>
                      <w:marTop w:val="0"/>
                      <w:marBottom w:val="0"/>
                      <w:divBdr>
                        <w:top w:val="none" w:sz="0" w:space="0" w:color="auto"/>
                        <w:left w:val="none" w:sz="0" w:space="0" w:color="auto"/>
                        <w:bottom w:val="none" w:sz="0" w:space="0" w:color="auto"/>
                        <w:right w:val="none" w:sz="0" w:space="0" w:color="auto"/>
                      </w:divBdr>
                    </w:div>
                    <w:div w:id="659193409">
                      <w:marLeft w:val="0"/>
                      <w:marRight w:val="0"/>
                      <w:marTop w:val="0"/>
                      <w:marBottom w:val="0"/>
                      <w:divBdr>
                        <w:top w:val="none" w:sz="0" w:space="0" w:color="auto"/>
                        <w:left w:val="none" w:sz="0" w:space="0" w:color="auto"/>
                        <w:bottom w:val="none" w:sz="0" w:space="0" w:color="auto"/>
                        <w:right w:val="none" w:sz="0" w:space="0" w:color="auto"/>
                      </w:divBdr>
                    </w:div>
                    <w:div w:id="619141656">
                      <w:marLeft w:val="0"/>
                      <w:marRight w:val="0"/>
                      <w:marTop w:val="0"/>
                      <w:marBottom w:val="0"/>
                      <w:divBdr>
                        <w:top w:val="none" w:sz="0" w:space="0" w:color="auto"/>
                        <w:left w:val="none" w:sz="0" w:space="0" w:color="auto"/>
                        <w:bottom w:val="none" w:sz="0" w:space="0" w:color="auto"/>
                        <w:right w:val="none" w:sz="0" w:space="0" w:color="auto"/>
                      </w:divBdr>
                    </w:div>
                    <w:div w:id="1696341208">
                      <w:marLeft w:val="0"/>
                      <w:marRight w:val="0"/>
                      <w:marTop w:val="0"/>
                      <w:marBottom w:val="0"/>
                      <w:divBdr>
                        <w:top w:val="none" w:sz="0" w:space="0" w:color="auto"/>
                        <w:left w:val="none" w:sz="0" w:space="0" w:color="auto"/>
                        <w:bottom w:val="none" w:sz="0" w:space="0" w:color="auto"/>
                        <w:right w:val="none" w:sz="0" w:space="0" w:color="auto"/>
                      </w:divBdr>
                    </w:div>
                    <w:div w:id="663821140">
                      <w:marLeft w:val="0"/>
                      <w:marRight w:val="0"/>
                      <w:marTop w:val="0"/>
                      <w:marBottom w:val="0"/>
                      <w:divBdr>
                        <w:top w:val="none" w:sz="0" w:space="0" w:color="auto"/>
                        <w:left w:val="none" w:sz="0" w:space="0" w:color="auto"/>
                        <w:bottom w:val="none" w:sz="0" w:space="0" w:color="auto"/>
                        <w:right w:val="none" w:sz="0" w:space="0" w:color="auto"/>
                      </w:divBdr>
                    </w:div>
                    <w:div w:id="2072925970">
                      <w:marLeft w:val="0"/>
                      <w:marRight w:val="0"/>
                      <w:marTop w:val="0"/>
                      <w:marBottom w:val="0"/>
                      <w:divBdr>
                        <w:top w:val="none" w:sz="0" w:space="0" w:color="auto"/>
                        <w:left w:val="none" w:sz="0" w:space="0" w:color="auto"/>
                        <w:bottom w:val="none" w:sz="0" w:space="0" w:color="auto"/>
                        <w:right w:val="none" w:sz="0" w:space="0" w:color="auto"/>
                      </w:divBdr>
                    </w:div>
                    <w:div w:id="2118870043">
                      <w:marLeft w:val="0"/>
                      <w:marRight w:val="0"/>
                      <w:marTop w:val="0"/>
                      <w:marBottom w:val="0"/>
                      <w:divBdr>
                        <w:top w:val="none" w:sz="0" w:space="0" w:color="auto"/>
                        <w:left w:val="none" w:sz="0" w:space="0" w:color="auto"/>
                        <w:bottom w:val="none" w:sz="0" w:space="0" w:color="auto"/>
                        <w:right w:val="none" w:sz="0" w:space="0" w:color="auto"/>
                      </w:divBdr>
                    </w:div>
                    <w:div w:id="2120484428">
                      <w:marLeft w:val="0"/>
                      <w:marRight w:val="0"/>
                      <w:marTop w:val="0"/>
                      <w:marBottom w:val="0"/>
                      <w:divBdr>
                        <w:top w:val="none" w:sz="0" w:space="0" w:color="auto"/>
                        <w:left w:val="none" w:sz="0" w:space="0" w:color="auto"/>
                        <w:bottom w:val="none" w:sz="0" w:space="0" w:color="auto"/>
                        <w:right w:val="none" w:sz="0" w:space="0" w:color="auto"/>
                      </w:divBdr>
                    </w:div>
                    <w:div w:id="409617132">
                      <w:marLeft w:val="0"/>
                      <w:marRight w:val="0"/>
                      <w:marTop w:val="0"/>
                      <w:marBottom w:val="0"/>
                      <w:divBdr>
                        <w:top w:val="none" w:sz="0" w:space="0" w:color="auto"/>
                        <w:left w:val="none" w:sz="0" w:space="0" w:color="auto"/>
                        <w:bottom w:val="none" w:sz="0" w:space="0" w:color="auto"/>
                        <w:right w:val="none" w:sz="0" w:space="0" w:color="auto"/>
                      </w:divBdr>
                    </w:div>
                    <w:div w:id="549272">
                      <w:marLeft w:val="0"/>
                      <w:marRight w:val="0"/>
                      <w:marTop w:val="0"/>
                      <w:marBottom w:val="0"/>
                      <w:divBdr>
                        <w:top w:val="none" w:sz="0" w:space="0" w:color="auto"/>
                        <w:left w:val="none" w:sz="0" w:space="0" w:color="auto"/>
                        <w:bottom w:val="none" w:sz="0" w:space="0" w:color="auto"/>
                        <w:right w:val="none" w:sz="0" w:space="0" w:color="auto"/>
                      </w:divBdr>
                    </w:div>
                    <w:div w:id="607812211">
                      <w:marLeft w:val="0"/>
                      <w:marRight w:val="0"/>
                      <w:marTop w:val="0"/>
                      <w:marBottom w:val="0"/>
                      <w:divBdr>
                        <w:top w:val="none" w:sz="0" w:space="0" w:color="auto"/>
                        <w:left w:val="none" w:sz="0" w:space="0" w:color="auto"/>
                        <w:bottom w:val="none" w:sz="0" w:space="0" w:color="auto"/>
                        <w:right w:val="none" w:sz="0" w:space="0" w:color="auto"/>
                      </w:divBdr>
                    </w:div>
                    <w:div w:id="809518738">
                      <w:marLeft w:val="0"/>
                      <w:marRight w:val="0"/>
                      <w:marTop w:val="0"/>
                      <w:marBottom w:val="0"/>
                      <w:divBdr>
                        <w:top w:val="none" w:sz="0" w:space="0" w:color="auto"/>
                        <w:left w:val="none" w:sz="0" w:space="0" w:color="auto"/>
                        <w:bottom w:val="none" w:sz="0" w:space="0" w:color="auto"/>
                        <w:right w:val="none" w:sz="0" w:space="0" w:color="auto"/>
                      </w:divBdr>
                    </w:div>
                    <w:div w:id="1516187172">
                      <w:marLeft w:val="0"/>
                      <w:marRight w:val="0"/>
                      <w:marTop w:val="0"/>
                      <w:marBottom w:val="0"/>
                      <w:divBdr>
                        <w:top w:val="none" w:sz="0" w:space="0" w:color="auto"/>
                        <w:left w:val="none" w:sz="0" w:space="0" w:color="auto"/>
                        <w:bottom w:val="none" w:sz="0" w:space="0" w:color="auto"/>
                        <w:right w:val="none" w:sz="0" w:space="0" w:color="auto"/>
                      </w:divBdr>
                    </w:div>
                    <w:div w:id="584650101">
                      <w:marLeft w:val="0"/>
                      <w:marRight w:val="0"/>
                      <w:marTop w:val="0"/>
                      <w:marBottom w:val="0"/>
                      <w:divBdr>
                        <w:top w:val="none" w:sz="0" w:space="0" w:color="auto"/>
                        <w:left w:val="none" w:sz="0" w:space="0" w:color="auto"/>
                        <w:bottom w:val="none" w:sz="0" w:space="0" w:color="auto"/>
                        <w:right w:val="none" w:sz="0" w:space="0" w:color="auto"/>
                      </w:divBdr>
                    </w:div>
                    <w:div w:id="986518109">
                      <w:marLeft w:val="0"/>
                      <w:marRight w:val="0"/>
                      <w:marTop w:val="0"/>
                      <w:marBottom w:val="0"/>
                      <w:divBdr>
                        <w:top w:val="none" w:sz="0" w:space="0" w:color="auto"/>
                        <w:left w:val="none" w:sz="0" w:space="0" w:color="auto"/>
                        <w:bottom w:val="none" w:sz="0" w:space="0" w:color="auto"/>
                        <w:right w:val="none" w:sz="0" w:space="0" w:color="auto"/>
                      </w:divBdr>
                    </w:div>
                    <w:div w:id="57438821">
                      <w:marLeft w:val="0"/>
                      <w:marRight w:val="0"/>
                      <w:marTop w:val="0"/>
                      <w:marBottom w:val="0"/>
                      <w:divBdr>
                        <w:top w:val="none" w:sz="0" w:space="0" w:color="auto"/>
                        <w:left w:val="none" w:sz="0" w:space="0" w:color="auto"/>
                        <w:bottom w:val="none" w:sz="0" w:space="0" w:color="auto"/>
                        <w:right w:val="none" w:sz="0" w:space="0" w:color="auto"/>
                      </w:divBdr>
                    </w:div>
                    <w:div w:id="1120535090">
                      <w:marLeft w:val="0"/>
                      <w:marRight w:val="0"/>
                      <w:marTop w:val="0"/>
                      <w:marBottom w:val="0"/>
                      <w:divBdr>
                        <w:top w:val="none" w:sz="0" w:space="0" w:color="auto"/>
                        <w:left w:val="none" w:sz="0" w:space="0" w:color="auto"/>
                        <w:bottom w:val="none" w:sz="0" w:space="0" w:color="auto"/>
                        <w:right w:val="none" w:sz="0" w:space="0" w:color="auto"/>
                      </w:divBdr>
                    </w:div>
                    <w:div w:id="854196876">
                      <w:marLeft w:val="0"/>
                      <w:marRight w:val="0"/>
                      <w:marTop w:val="0"/>
                      <w:marBottom w:val="0"/>
                      <w:divBdr>
                        <w:top w:val="none" w:sz="0" w:space="0" w:color="auto"/>
                        <w:left w:val="none" w:sz="0" w:space="0" w:color="auto"/>
                        <w:bottom w:val="none" w:sz="0" w:space="0" w:color="auto"/>
                        <w:right w:val="none" w:sz="0" w:space="0" w:color="auto"/>
                      </w:divBdr>
                    </w:div>
                    <w:div w:id="1013457414">
                      <w:marLeft w:val="0"/>
                      <w:marRight w:val="0"/>
                      <w:marTop w:val="0"/>
                      <w:marBottom w:val="0"/>
                      <w:divBdr>
                        <w:top w:val="none" w:sz="0" w:space="0" w:color="auto"/>
                        <w:left w:val="none" w:sz="0" w:space="0" w:color="auto"/>
                        <w:bottom w:val="none" w:sz="0" w:space="0" w:color="auto"/>
                        <w:right w:val="none" w:sz="0" w:space="0" w:color="auto"/>
                      </w:divBdr>
                    </w:div>
                    <w:div w:id="1423841762">
                      <w:marLeft w:val="0"/>
                      <w:marRight w:val="0"/>
                      <w:marTop w:val="0"/>
                      <w:marBottom w:val="0"/>
                      <w:divBdr>
                        <w:top w:val="none" w:sz="0" w:space="0" w:color="auto"/>
                        <w:left w:val="none" w:sz="0" w:space="0" w:color="auto"/>
                        <w:bottom w:val="none" w:sz="0" w:space="0" w:color="auto"/>
                        <w:right w:val="none" w:sz="0" w:space="0" w:color="auto"/>
                      </w:divBdr>
                    </w:div>
                    <w:div w:id="363867877">
                      <w:marLeft w:val="0"/>
                      <w:marRight w:val="0"/>
                      <w:marTop w:val="0"/>
                      <w:marBottom w:val="0"/>
                      <w:divBdr>
                        <w:top w:val="none" w:sz="0" w:space="0" w:color="auto"/>
                        <w:left w:val="none" w:sz="0" w:space="0" w:color="auto"/>
                        <w:bottom w:val="none" w:sz="0" w:space="0" w:color="auto"/>
                        <w:right w:val="none" w:sz="0" w:space="0" w:color="auto"/>
                      </w:divBdr>
                    </w:div>
                    <w:div w:id="215556749">
                      <w:marLeft w:val="0"/>
                      <w:marRight w:val="0"/>
                      <w:marTop w:val="0"/>
                      <w:marBottom w:val="0"/>
                      <w:divBdr>
                        <w:top w:val="none" w:sz="0" w:space="0" w:color="auto"/>
                        <w:left w:val="none" w:sz="0" w:space="0" w:color="auto"/>
                        <w:bottom w:val="none" w:sz="0" w:space="0" w:color="auto"/>
                        <w:right w:val="none" w:sz="0" w:space="0" w:color="auto"/>
                      </w:divBdr>
                    </w:div>
                    <w:div w:id="389427671">
                      <w:marLeft w:val="0"/>
                      <w:marRight w:val="0"/>
                      <w:marTop w:val="0"/>
                      <w:marBottom w:val="0"/>
                      <w:divBdr>
                        <w:top w:val="none" w:sz="0" w:space="0" w:color="auto"/>
                        <w:left w:val="none" w:sz="0" w:space="0" w:color="auto"/>
                        <w:bottom w:val="none" w:sz="0" w:space="0" w:color="auto"/>
                        <w:right w:val="none" w:sz="0" w:space="0" w:color="auto"/>
                      </w:divBdr>
                    </w:div>
                    <w:div w:id="778571107">
                      <w:marLeft w:val="0"/>
                      <w:marRight w:val="0"/>
                      <w:marTop w:val="0"/>
                      <w:marBottom w:val="0"/>
                      <w:divBdr>
                        <w:top w:val="none" w:sz="0" w:space="0" w:color="auto"/>
                        <w:left w:val="none" w:sz="0" w:space="0" w:color="auto"/>
                        <w:bottom w:val="none" w:sz="0" w:space="0" w:color="auto"/>
                        <w:right w:val="none" w:sz="0" w:space="0" w:color="auto"/>
                      </w:divBdr>
                    </w:div>
                    <w:div w:id="590550789">
                      <w:marLeft w:val="0"/>
                      <w:marRight w:val="0"/>
                      <w:marTop w:val="0"/>
                      <w:marBottom w:val="0"/>
                      <w:divBdr>
                        <w:top w:val="none" w:sz="0" w:space="0" w:color="auto"/>
                        <w:left w:val="none" w:sz="0" w:space="0" w:color="auto"/>
                        <w:bottom w:val="none" w:sz="0" w:space="0" w:color="auto"/>
                        <w:right w:val="none" w:sz="0" w:space="0" w:color="auto"/>
                      </w:divBdr>
                    </w:div>
                    <w:div w:id="993877349">
                      <w:marLeft w:val="0"/>
                      <w:marRight w:val="0"/>
                      <w:marTop w:val="0"/>
                      <w:marBottom w:val="0"/>
                      <w:divBdr>
                        <w:top w:val="none" w:sz="0" w:space="0" w:color="auto"/>
                        <w:left w:val="none" w:sz="0" w:space="0" w:color="auto"/>
                        <w:bottom w:val="none" w:sz="0" w:space="0" w:color="auto"/>
                        <w:right w:val="none" w:sz="0" w:space="0" w:color="auto"/>
                      </w:divBdr>
                    </w:div>
                    <w:div w:id="191303047">
                      <w:marLeft w:val="0"/>
                      <w:marRight w:val="0"/>
                      <w:marTop w:val="0"/>
                      <w:marBottom w:val="0"/>
                      <w:divBdr>
                        <w:top w:val="none" w:sz="0" w:space="0" w:color="auto"/>
                        <w:left w:val="none" w:sz="0" w:space="0" w:color="auto"/>
                        <w:bottom w:val="none" w:sz="0" w:space="0" w:color="auto"/>
                        <w:right w:val="none" w:sz="0" w:space="0" w:color="auto"/>
                      </w:divBdr>
                    </w:div>
                    <w:div w:id="216472272">
                      <w:marLeft w:val="0"/>
                      <w:marRight w:val="0"/>
                      <w:marTop w:val="0"/>
                      <w:marBottom w:val="0"/>
                      <w:divBdr>
                        <w:top w:val="none" w:sz="0" w:space="0" w:color="auto"/>
                        <w:left w:val="none" w:sz="0" w:space="0" w:color="auto"/>
                        <w:bottom w:val="none" w:sz="0" w:space="0" w:color="auto"/>
                        <w:right w:val="none" w:sz="0" w:space="0" w:color="auto"/>
                      </w:divBdr>
                    </w:div>
                    <w:div w:id="955139133">
                      <w:marLeft w:val="0"/>
                      <w:marRight w:val="0"/>
                      <w:marTop w:val="0"/>
                      <w:marBottom w:val="0"/>
                      <w:divBdr>
                        <w:top w:val="none" w:sz="0" w:space="0" w:color="auto"/>
                        <w:left w:val="none" w:sz="0" w:space="0" w:color="auto"/>
                        <w:bottom w:val="none" w:sz="0" w:space="0" w:color="auto"/>
                        <w:right w:val="none" w:sz="0" w:space="0" w:color="auto"/>
                      </w:divBdr>
                    </w:div>
                    <w:div w:id="2055108060">
                      <w:marLeft w:val="0"/>
                      <w:marRight w:val="0"/>
                      <w:marTop w:val="0"/>
                      <w:marBottom w:val="0"/>
                      <w:divBdr>
                        <w:top w:val="none" w:sz="0" w:space="0" w:color="auto"/>
                        <w:left w:val="none" w:sz="0" w:space="0" w:color="auto"/>
                        <w:bottom w:val="none" w:sz="0" w:space="0" w:color="auto"/>
                        <w:right w:val="none" w:sz="0" w:space="0" w:color="auto"/>
                      </w:divBdr>
                    </w:div>
                    <w:div w:id="641619677">
                      <w:marLeft w:val="0"/>
                      <w:marRight w:val="0"/>
                      <w:marTop w:val="0"/>
                      <w:marBottom w:val="0"/>
                      <w:divBdr>
                        <w:top w:val="none" w:sz="0" w:space="0" w:color="auto"/>
                        <w:left w:val="none" w:sz="0" w:space="0" w:color="auto"/>
                        <w:bottom w:val="none" w:sz="0" w:space="0" w:color="auto"/>
                        <w:right w:val="none" w:sz="0" w:space="0" w:color="auto"/>
                      </w:divBdr>
                    </w:div>
                    <w:div w:id="2031225653">
                      <w:marLeft w:val="0"/>
                      <w:marRight w:val="0"/>
                      <w:marTop w:val="0"/>
                      <w:marBottom w:val="0"/>
                      <w:divBdr>
                        <w:top w:val="none" w:sz="0" w:space="0" w:color="auto"/>
                        <w:left w:val="none" w:sz="0" w:space="0" w:color="auto"/>
                        <w:bottom w:val="none" w:sz="0" w:space="0" w:color="auto"/>
                        <w:right w:val="none" w:sz="0" w:space="0" w:color="auto"/>
                      </w:divBdr>
                    </w:div>
                    <w:div w:id="2098212103">
                      <w:marLeft w:val="0"/>
                      <w:marRight w:val="0"/>
                      <w:marTop w:val="0"/>
                      <w:marBottom w:val="0"/>
                      <w:divBdr>
                        <w:top w:val="none" w:sz="0" w:space="0" w:color="auto"/>
                        <w:left w:val="none" w:sz="0" w:space="0" w:color="auto"/>
                        <w:bottom w:val="none" w:sz="0" w:space="0" w:color="auto"/>
                        <w:right w:val="none" w:sz="0" w:space="0" w:color="auto"/>
                      </w:divBdr>
                    </w:div>
                    <w:div w:id="2041583538">
                      <w:marLeft w:val="0"/>
                      <w:marRight w:val="0"/>
                      <w:marTop w:val="0"/>
                      <w:marBottom w:val="0"/>
                      <w:divBdr>
                        <w:top w:val="none" w:sz="0" w:space="0" w:color="auto"/>
                        <w:left w:val="none" w:sz="0" w:space="0" w:color="auto"/>
                        <w:bottom w:val="none" w:sz="0" w:space="0" w:color="auto"/>
                        <w:right w:val="none" w:sz="0" w:space="0" w:color="auto"/>
                      </w:divBdr>
                    </w:div>
                    <w:div w:id="187375867">
                      <w:marLeft w:val="0"/>
                      <w:marRight w:val="0"/>
                      <w:marTop w:val="0"/>
                      <w:marBottom w:val="0"/>
                      <w:divBdr>
                        <w:top w:val="none" w:sz="0" w:space="0" w:color="auto"/>
                        <w:left w:val="none" w:sz="0" w:space="0" w:color="auto"/>
                        <w:bottom w:val="none" w:sz="0" w:space="0" w:color="auto"/>
                        <w:right w:val="none" w:sz="0" w:space="0" w:color="auto"/>
                      </w:divBdr>
                    </w:div>
                    <w:div w:id="1128863577">
                      <w:marLeft w:val="0"/>
                      <w:marRight w:val="0"/>
                      <w:marTop w:val="0"/>
                      <w:marBottom w:val="0"/>
                      <w:divBdr>
                        <w:top w:val="none" w:sz="0" w:space="0" w:color="auto"/>
                        <w:left w:val="none" w:sz="0" w:space="0" w:color="auto"/>
                        <w:bottom w:val="none" w:sz="0" w:space="0" w:color="auto"/>
                        <w:right w:val="none" w:sz="0" w:space="0" w:color="auto"/>
                      </w:divBdr>
                    </w:div>
                    <w:div w:id="1282230428">
                      <w:marLeft w:val="0"/>
                      <w:marRight w:val="0"/>
                      <w:marTop w:val="0"/>
                      <w:marBottom w:val="0"/>
                      <w:divBdr>
                        <w:top w:val="none" w:sz="0" w:space="0" w:color="auto"/>
                        <w:left w:val="none" w:sz="0" w:space="0" w:color="auto"/>
                        <w:bottom w:val="none" w:sz="0" w:space="0" w:color="auto"/>
                        <w:right w:val="none" w:sz="0" w:space="0" w:color="auto"/>
                      </w:divBdr>
                    </w:div>
                    <w:div w:id="553808258">
                      <w:marLeft w:val="0"/>
                      <w:marRight w:val="0"/>
                      <w:marTop w:val="0"/>
                      <w:marBottom w:val="0"/>
                      <w:divBdr>
                        <w:top w:val="none" w:sz="0" w:space="0" w:color="auto"/>
                        <w:left w:val="none" w:sz="0" w:space="0" w:color="auto"/>
                        <w:bottom w:val="none" w:sz="0" w:space="0" w:color="auto"/>
                        <w:right w:val="none" w:sz="0" w:space="0" w:color="auto"/>
                      </w:divBdr>
                    </w:div>
                    <w:div w:id="821435478">
                      <w:marLeft w:val="0"/>
                      <w:marRight w:val="0"/>
                      <w:marTop w:val="0"/>
                      <w:marBottom w:val="0"/>
                      <w:divBdr>
                        <w:top w:val="none" w:sz="0" w:space="0" w:color="auto"/>
                        <w:left w:val="none" w:sz="0" w:space="0" w:color="auto"/>
                        <w:bottom w:val="none" w:sz="0" w:space="0" w:color="auto"/>
                        <w:right w:val="none" w:sz="0" w:space="0" w:color="auto"/>
                      </w:divBdr>
                    </w:div>
                    <w:div w:id="462238824">
                      <w:marLeft w:val="0"/>
                      <w:marRight w:val="0"/>
                      <w:marTop w:val="0"/>
                      <w:marBottom w:val="0"/>
                      <w:divBdr>
                        <w:top w:val="none" w:sz="0" w:space="0" w:color="auto"/>
                        <w:left w:val="none" w:sz="0" w:space="0" w:color="auto"/>
                        <w:bottom w:val="none" w:sz="0" w:space="0" w:color="auto"/>
                        <w:right w:val="none" w:sz="0" w:space="0" w:color="auto"/>
                      </w:divBdr>
                    </w:div>
                    <w:div w:id="538400918">
                      <w:marLeft w:val="0"/>
                      <w:marRight w:val="0"/>
                      <w:marTop w:val="0"/>
                      <w:marBottom w:val="0"/>
                      <w:divBdr>
                        <w:top w:val="none" w:sz="0" w:space="0" w:color="auto"/>
                        <w:left w:val="none" w:sz="0" w:space="0" w:color="auto"/>
                        <w:bottom w:val="none" w:sz="0" w:space="0" w:color="auto"/>
                        <w:right w:val="none" w:sz="0" w:space="0" w:color="auto"/>
                      </w:divBdr>
                    </w:div>
                    <w:div w:id="51315222">
                      <w:marLeft w:val="0"/>
                      <w:marRight w:val="0"/>
                      <w:marTop w:val="0"/>
                      <w:marBottom w:val="0"/>
                      <w:divBdr>
                        <w:top w:val="none" w:sz="0" w:space="0" w:color="auto"/>
                        <w:left w:val="none" w:sz="0" w:space="0" w:color="auto"/>
                        <w:bottom w:val="none" w:sz="0" w:space="0" w:color="auto"/>
                        <w:right w:val="none" w:sz="0" w:space="0" w:color="auto"/>
                      </w:divBdr>
                    </w:div>
                    <w:div w:id="273177890">
                      <w:marLeft w:val="0"/>
                      <w:marRight w:val="0"/>
                      <w:marTop w:val="0"/>
                      <w:marBottom w:val="0"/>
                      <w:divBdr>
                        <w:top w:val="none" w:sz="0" w:space="0" w:color="auto"/>
                        <w:left w:val="none" w:sz="0" w:space="0" w:color="auto"/>
                        <w:bottom w:val="none" w:sz="0" w:space="0" w:color="auto"/>
                        <w:right w:val="none" w:sz="0" w:space="0" w:color="auto"/>
                      </w:divBdr>
                    </w:div>
                    <w:div w:id="2104645463">
                      <w:marLeft w:val="0"/>
                      <w:marRight w:val="0"/>
                      <w:marTop w:val="0"/>
                      <w:marBottom w:val="0"/>
                      <w:divBdr>
                        <w:top w:val="none" w:sz="0" w:space="0" w:color="auto"/>
                        <w:left w:val="none" w:sz="0" w:space="0" w:color="auto"/>
                        <w:bottom w:val="none" w:sz="0" w:space="0" w:color="auto"/>
                        <w:right w:val="none" w:sz="0" w:space="0" w:color="auto"/>
                      </w:divBdr>
                    </w:div>
                    <w:div w:id="1201162666">
                      <w:marLeft w:val="0"/>
                      <w:marRight w:val="0"/>
                      <w:marTop w:val="0"/>
                      <w:marBottom w:val="0"/>
                      <w:divBdr>
                        <w:top w:val="none" w:sz="0" w:space="0" w:color="auto"/>
                        <w:left w:val="none" w:sz="0" w:space="0" w:color="auto"/>
                        <w:bottom w:val="none" w:sz="0" w:space="0" w:color="auto"/>
                        <w:right w:val="none" w:sz="0" w:space="0" w:color="auto"/>
                      </w:divBdr>
                    </w:div>
                    <w:div w:id="344751849">
                      <w:marLeft w:val="0"/>
                      <w:marRight w:val="0"/>
                      <w:marTop w:val="0"/>
                      <w:marBottom w:val="0"/>
                      <w:divBdr>
                        <w:top w:val="none" w:sz="0" w:space="0" w:color="auto"/>
                        <w:left w:val="none" w:sz="0" w:space="0" w:color="auto"/>
                        <w:bottom w:val="none" w:sz="0" w:space="0" w:color="auto"/>
                        <w:right w:val="none" w:sz="0" w:space="0" w:color="auto"/>
                      </w:divBdr>
                    </w:div>
                    <w:div w:id="1504053560">
                      <w:marLeft w:val="0"/>
                      <w:marRight w:val="0"/>
                      <w:marTop w:val="0"/>
                      <w:marBottom w:val="0"/>
                      <w:divBdr>
                        <w:top w:val="none" w:sz="0" w:space="0" w:color="auto"/>
                        <w:left w:val="none" w:sz="0" w:space="0" w:color="auto"/>
                        <w:bottom w:val="none" w:sz="0" w:space="0" w:color="auto"/>
                        <w:right w:val="none" w:sz="0" w:space="0" w:color="auto"/>
                      </w:divBdr>
                    </w:div>
                    <w:div w:id="1179347778">
                      <w:marLeft w:val="0"/>
                      <w:marRight w:val="0"/>
                      <w:marTop w:val="0"/>
                      <w:marBottom w:val="0"/>
                      <w:divBdr>
                        <w:top w:val="none" w:sz="0" w:space="0" w:color="auto"/>
                        <w:left w:val="none" w:sz="0" w:space="0" w:color="auto"/>
                        <w:bottom w:val="none" w:sz="0" w:space="0" w:color="auto"/>
                        <w:right w:val="none" w:sz="0" w:space="0" w:color="auto"/>
                      </w:divBdr>
                    </w:div>
                    <w:div w:id="1893610017">
                      <w:marLeft w:val="0"/>
                      <w:marRight w:val="0"/>
                      <w:marTop w:val="0"/>
                      <w:marBottom w:val="0"/>
                      <w:divBdr>
                        <w:top w:val="none" w:sz="0" w:space="0" w:color="auto"/>
                        <w:left w:val="none" w:sz="0" w:space="0" w:color="auto"/>
                        <w:bottom w:val="none" w:sz="0" w:space="0" w:color="auto"/>
                        <w:right w:val="none" w:sz="0" w:space="0" w:color="auto"/>
                      </w:divBdr>
                    </w:div>
                    <w:div w:id="739332261">
                      <w:marLeft w:val="0"/>
                      <w:marRight w:val="0"/>
                      <w:marTop w:val="0"/>
                      <w:marBottom w:val="0"/>
                      <w:divBdr>
                        <w:top w:val="none" w:sz="0" w:space="0" w:color="auto"/>
                        <w:left w:val="none" w:sz="0" w:space="0" w:color="auto"/>
                        <w:bottom w:val="none" w:sz="0" w:space="0" w:color="auto"/>
                        <w:right w:val="none" w:sz="0" w:space="0" w:color="auto"/>
                      </w:divBdr>
                    </w:div>
                    <w:div w:id="1945526934">
                      <w:marLeft w:val="0"/>
                      <w:marRight w:val="0"/>
                      <w:marTop w:val="0"/>
                      <w:marBottom w:val="0"/>
                      <w:divBdr>
                        <w:top w:val="none" w:sz="0" w:space="0" w:color="auto"/>
                        <w:left w:val="none" w:sz="0" w:space="0" w:color="auto"/>
                        <w:bottom w:val="none" w:sz="0" w:space="0" w:color="auto"/>
                        <w:right w:val="none" w:sz="0" w:space="0" w:color="auto"/>
                      </w:divBdr>
                    </w:div>
                    <w:div w:id="969167225">
                      <w:marLeft w:val="0"/>
                      <w:marRight w:val="0"/>
                      <w:marTop w:val="0"/>
                      <w:marBottom w:val="0"/>
                      <w:divBdr>
                        <w:top w:val="none" w:sz="0" w:space="0" w:color="auto"/>
                        <w:left w:val="none" w:sz="0" w:space="0" w:color="auto"/>
                        <w:bottom w:val="none" w:sz="0" w:space="0" w:color="auto"/>
                        <w:right w:val="none" w:sz="0" w:space="0" w:color="auto"/>
                      </w:divBdr>
                    </w:div>
                    <w:div w:id="797114472">
                      <w:marLeft w:val="0"/>
                      <w:marRight w:val="0"/>
                      <w:marTop w:val="0"/>
                      <w:marBottom w:val="0"/>
                      <w:divBdr>
                        <w:top w:val="none" w:sz="0" w:space="0" w:color="auto"/>
                        <w:left w:val="none" w:sz="0" w:space="0" w:color="auto"/>
                        <w:bottom w:val="none" w:sz="0" w:space="0" w:color="auto"/>
                        <w:right w:val="none" w:sz="0" w:space="0" w:color="auto"/>
                      </w:divBdr>
                    </w:div>
                    <w:div w:id="331109276">
                      <w:marLeft w:val="0"/>
                      <w:marRight w:val="0"/>
                      <w:marTop w:val="0"/>
                      <w:marBottom w:val="0"/>
                      <w:divBdr>
                        <w:top w:val="none" w:sz="0" w:space="0" w:color="auto"/>
                        <w:left w:val="none" w:sz="0" w:space="0" w:color="auto"/>
                        <w:bottom w:val="none" w:sz="0" w:space="0" w:color="auto"/>
                        <w:right w:val="none" w:sz="0" w:space="0" w:color="auto"/>
                      </w:divBdr>
                    </w:div>
                    <w:div w:id="824202574">
                      <w:marLeft w:val="0"/>
                      <w:marRight w:val="0"/>
                      <w:marTop w:val="0"/>
                      <w:marBottom w:val="0"/>
                      <w:divBdr>
                        <w:top w:val="none" w:sz="0" w:space="0" w:color="auto"/>
                        <w:left w:val="none" w:sz="0" w:space="0" w:color="auto"/>
                        <w:bottom w:val="none" w:sz="0" w:space="0" w:color="auto"/>
                        <w:right w:val="none" w:sz="0" w:space="0" w:color="auto"/>
                      </w:divBdr>
                    </w:div>
                    <w:div w:id="671639500">
                      <w:marLeft w:val="0"/>
                      <w:marRight w:val="0"/>
                      <w:marTop w:val="0"/>
                      <w:marBottom w:val="0"/>
                      <w:divBdr>
                        <w:top w:val="none" w:sz="0" w:space="0" w:color="auto"/>
                        <w:left w:val="none" w:sz="0" w:space="0" w:color="auto"/>
                        <w:bottom w:val="none" w:sz="0" w:space="0" w:color="auto"/>
                        <w:right w:val="none" w:sz="0" w:space="0" w:color="auto"/>
                      </w:divBdr>
                    </w:div>
                    <w:div w:id="836463836">
                      <w:marLeft w:val="0"/>
                      <w:marRight w:val="0"/>
                      <w:marTop w:val="0"/>
                      <w:marBottom w:val="0"/>
                      <w:divBdr>
                        <w:top w:val="none" w:sz="0" w:space="0" w:color="auto"/>
                        <w:left w:val="none" w:sz="0" w:space="0" w:color="auto"/>
                        <w:bottom w:val="none" w:sz="0" w:space="0" w:color="auto"/>
                        <w:right w:val="none" w:sz="0" w:space="0" w:color="auto"/>
                      </w:divBdr>
                    </w:div>
                    <w:div w:id="1862161826">
                      <w:marLeft w:val="0"/>
                      <w:marRight w:val="0"/>
                      <w:marTop w:val="0"/>
                      <w:marBottom w:val="0"/>
                      <w:divBdr>
                        <w:top w:val="none" w:sz="0" w:space="0" w:color="auto"/>
                        <w:left w:val="none" w:sz="0" w:space="0" w:color="auto"/>
                        <w:bottom w:val="none" w:sz="0" w:space="0" w:color="auto"/>
                        <w:right w:val="none" w:sz="0" w:space="0" w:color="auto"/>
                      </w:divBdr>
                    </w:div>
                    <w:div w:id="1219442706">
                      <w:marLeft w:val="0"/>
                      <w:marRight w:val="0"/>
                      <w:marTop w:val="0"/>
                      <w:marBottom w:val="0"/>
                      <w:divBdr>
                        <w:top w:val="none" w:sz="0" w:space="0" w:color="auto"/>
                        <w:left w:val="none" w:sz="0" w:space="0" w:color="auto"/>
                        <w:bottom w:val="none" w:sz="0" w:space="0" w:color="auto"/>
                        <w:right w:val="none" w:sz="0" w:space="0" w:color="auto"/>
                      </w:divBdr>
                    </w:div>
                    <w:div w:id="608315926">
                      <w:marLeft w:val="0"/>
                      <w:marRight w:val="0"/>
                      <w:marTop w:val="0"/>
                      <w:marBottom w:val="0"/>
                      <w:divBdr>
                        <w:top w:val="none" w:sz="0" w:space="0" w:color="auto"/>
                        <w:left w:val="none" w:sz="0" w:space="0" w:color="auto"/>
                        <w:bottom w:val="none" w:sz="0" w:space="0" w:color="auto"/>
                        <w:right w:val="none" w:sz="0" w:space="0" w:color="auto"/>
                      </w:divBdr>
                    </w:div>
                    <w:div w:id="295918403">
                      <w:marLeft w:val="0"/>
                      <w:marRight w:val="0"/>
                      <w:marTop w:val="0"/>
                      <w:marBottom w:val="0"/>
                      <w:divBdr>
                        <w:top w:val="none" w:sz="0" w:space="0" w:color="auto"/>
                        <w:left w:val="none" w:sz="0" w:space="0" w:color="auto"/>
                        <w:bottom w:val="none" w:sz="0" w:space="0" w:color="auto"/>
                        <w:right w:val="none" w:sz="0" w:space="0" w:color="auto"/>
                      </w:divBdr>
                    </w:div>
                    <w:div w:id="922228613">
                      <w:marLeft w:val="0"/>
                      <w:marRight w:val="0"/>
                      <w:marTop w:val="0"/>
                      <w:marBottom w:val="0"/>
                      <w:divBdr>
                        <w:top w:val="none" w:sz="0" w:space="0" w:color="auto"/>
                        <w:left w:val="none" w:sz="0" w:space="0" w:color="auto"/>
                        <w:bottom w:val="none" w:sz="0" w:space="0" w:color="auto"/>
                        <w:right w:val="none" w:sz="0" w:space="0" w:color="auto"/>
                      </w:divBdr>
                    </w:div>
                    <w:div w:id="1587032718">
                      <w:marLeft w:val="0"/>
                      <w:marRight w:val="0"/>
                      <w:marTop w:val="0"/>
                      <w:marBottom w:val="0"/>
                      <w:divBdr>
                        <w:top w:val="none" w:sz="0" w:space="0" w:color="auto"/>
                        <w:left w:val="none" w:sz="0" w:space="0" w:color="auto"/>
                        <w:bottom w:val="none" w:sz="0" w:space="0" w:color="auto"/>
                        <w:right w:val="none" w:sz="0" w:space="0" w:color="auto"/>
                      </w:divBdr>
                    </w:div>
                    <w:div w:id="360977625">
                      <w:marLeft w:val="0"/>
                      <w:marRight w:val="0"/>
                      <w:marTop w:val="0"/>
                      <w:marBottom w:val="0"/>
                      <w:divBdr>
                        <w:top w:val="none" w:sz="0" w:space="0" w:color="auto"/>
                        <w:left w:val="none" w:sz="0" w:space="0" w:color="auto"/>
                        <w:bottom w:val="none" w:sz="0" w:space="0" w:color="auto"/>
                        <w:right w:val="none" w:sz="0" w:space="0" w:color="auto"/>
                      </w:divBdr>
                    </w:div>
                    <w:div w:id="1622761451">
                      <w:marLeft w:val="0"/>
                      <w:marRight w:val="0"/>
                      <w:marTop w:val="0"/>
                      <w:marBottom w:val="0"/>
                      <w:divBdr>
                        <w:top w:val="none" w:sz="0" w:space="0" w:color="auto"/>
                        <w:left w:val="none" w:sz="0" w:space="0" w:color="auto"/>
                        <w:bottom w:val="none" w:sz="0" w:space="0" w:color="auto"/>
                        <w:right w:val="none" w:sz="0" w:space="0" w:color="auto"/>
                      </w:divBdr>
                    </w:div>
                    <w:div w:id="1419475200">
                      <w:marLeft w:val="0"/>
                      <w:marRight w:val="0"/>
                      <w:marTop w:val="0"/>
                      <w:marBottom w:val="0"/>
                      <w:divBdr>
                        <w:top w:val="none" w:sz="0" w:space="0" w:color="auto"/>
                        <w:left w:val="none" w:sz="0" w:space="0" w:color="auto"/>
                        <w:bottom w:val="none" w:sz="0" w:space="0" w:color="auto"/>
                        <w:right w:val="none" w:sz="0" w:space="0" w:color="auto"/>
                      </w:divBdr>
                    </w:div>
                    <w:div w:id="701907544">
                      <w:marLeft w:val="0"/>
                      <w:marRight w:val="0"/>
                      <w:marTop w:val="0"/>
                      <w:marBottom w:val="0"/>
                      <w:divBdr>
                        <w:top w:val="none" w:sz="0" w:space="0" w:color="auto"/>
                        <w:left w:val="none" w:sz="0" w:space="0" w:color="auto"/>
                        <w:bottom w:val="none" w:sz="0" w:space="0" w:color="auto"/>
                        <w:right w:val="none" w:sz="0" w:space="0" w:color="auto"/>
                      </w:divBdr>
                    </w:div>
                    <w:div w:id="922223545">
                      <w:marLeft w:val="0"/>
                      <w:marRight w:val="0"/>
                      <w:marTop w:val="0"/>
                      <w:marBottom w:val="0"/>
                      <w:divBdr>
                        <w:top w:val="none" w:sz="0" w:space="0" w:color="auto"/>
                        <w:left w:val="none" w:sz="0" w:space="0" w:color="auto"/>
                        <w:bottom w:val="none" w:sz="0" w:space="0" w:color="auto"/>
                        <w:right w:val="none" w:sz="0" w:space="0" w:color="auto"/>
                      </w:divBdr>
                    </w:div>
                    <w:div w:id="1270043324">
                      <w:marLeft w:val="0"/>
                      <w:marRight w:val="0"/>
                      <w:marTop w:val="0"/>
                      <w:marBottom w:val="0"/>
                      <w:divBdr>
                        <w:top w:val="none" w:sz="0" w:space="0" w:color="auto"/>
                        <w:left w:val="none" w:sz="0" w:space="0" w:color="auto"/>
                        <w:bottom w:val="none" w:sz="0" w:space="0" w:color="auto"/>
                        <w:right w:val="none" w:sz="0" w:space="0" w:color="auto"/>
                      </w:divBdr>
                    </w:div>
                    <w:div w:id="683476883">
                      <w:marLeft w:val="0"/>
                      <w:marRight w:val="0"/>
                      <w:marTop w:val="0"/>
                      <w:marBottom w:val="0"/>
                      <w:divBdr>
                        <w:top w:val="none" w:sz="0" w:space="0" w:color="auto"/>
                        <w:left w:val="none" w:sz="0" w:space="0" w:color="auto"/>
                        <w:bottom w:val="none" w:sz="0" w:space="0" w:color="auto"/>
                        <w:right w:val="none" w:sz="0" w:space="0" w:color="auto"/>
                      </w:divBdr>
                    </w:div>
                    <w:div w:id="552928067">
                      <w:marLeft w:val="0"/>
                      <w:marRight w:val="0"/>
                      <w:marTop w:val="0"/>
                      <w:marBottom w:val="0"/>
                      <w:divBdr>
                        <w:top w:val="none" w:sz="0" w:space="0" w:color="auto"/>
                        <w:left w:val="none" w:sz="0" w:space="0" w:color="auto"/>
                        <w:bottom w:val="none" w:sz="0" w:space="0" w:color="auto"/>
                        <w:right w:val="none" w:sz="0" w:space="0" w:color="auto"/>
                      </w:divBdr>
                    </w:div>
                    <w:div w:id="480779172">
                      <w:marLeft w:val="0"/>
                      <w:marRight w:val="0"/>
                      <w:marTop w:val="0"/>
                      <w:marBottom w:val="0"/>
                      <w:divBdr>
                        <w:top w:val="none" w:sz="0" w:space="0" w:color="auto"/>
                        <w:left w:val="none" w:sz="0" w:space="0" w:color="auto"/>
                        <w:bottom w:val="none" w:sz="0" w:space="0" w:color="auto"/>
                        <w:right w:val="none" w:sz="0" w:space="0" w:color="auto"/>
                      </w:divBdr>
                    </w:div>
                    <w:div w:id="1749884229">
                      <w:marLeft w:val="0"/>
                      <w:marRight w:val="0"/>
                      <w:marTop w:val="0"/>
                      <w:marBottom w:val="0"/>
                      <w:divBdr>
                        <w:top w:val="none" w:sz="0" w:space="0" w:color="auto"/>
                        <w:left w:val="none" w:sz="0" w:space="0" w:color="auto"/>
                        <w:bottom w:val="none" w:sz="0" w:space="0" w:color="auto"/>
                        <w:right w:val="none" w:sz="0" w:space="0" w:color="auto"/>
                      </w:divBdr>
                    </w:div>
                    <w:div w:id="1664358459">
                      <w:marLeft w:val="0"/>
                      <w:marRight w:val="0"/>
                      <w:marTop w:val="0"/>
                      <w:marBottom w:val="0"/>
                      <w:divBdr>
                        <w:top w:val="none" w:sz="0" w:space="0" w:color="auto"/>
                        <w:left w:val="none" w:sz="0" w:space="0" w:color="auto"/>
                        <w:bottom w:val="none" w:sz="0" w:space="0" w:color="auto"/>
                        <w:right w:val="none" w:sz="0" w:space="0" w:color="auto"/>
                      </w:divBdr>
                    </w:div>
                    <w:div w:id="222906911">
                      <w:marLeft w:val="0"/>
                      <w:marRight w:val="0"/>
                      <w:marTop w:val="0"/>
                      <w:marBottom w:val="0"/>
                      <w:divBdr>
                        <w:top w:val="none" w:sz="0" w:space="0" w:color="auto"/>
                        <w:left w:val="none" w:sz="0" w:space="0" w:color="auto"/>
                        <w:bottom w:val="none" w:sz="0" w:space="0" w:color="auto"/>
                        <w:right w:val="none" w:sz="0" w:space="0" w:color="auto"/>
                      </w:divBdr>
                    </w:div>
                    <w:div w:id="368531678">
                      <w:marLeft w:val="0"/>
                      <w:marRight w:val="0"/>
                      <w:marTop w:val="0"/>
                      <w:marBottom w:val="0"/>
                      <w:divBdr>
                        <w:top w:val="none" w:sz="0" w:space="0" w:color="auto"/>
                        <w:left w:val="none" w:sz="0" w:space="0" w:color="auto"/>
                        <w:bottom w:val="none" w:sz="0" w:space="0" w:color="auto"/>
                        <w:right w:val="none" w:sz="0" w:space="0" w:color="auto"/>
                      </w:divBdr>
                    </w:div>
                    <w:div w:id="1860924074">
                      <w:marLeft w:val="0"/>
                      <w:marRight w:val="0"/>
                      <w:marTop w:val="0"/>
                      <w:marBottom w:val="0"/>
                      <w:divBdr>
                        <w:top w:val="none" w:sz="0" w:space="0" w:color="auto"/>
                        <w:left w:val="none" w:sz="0" w:space="0" w:color="auto"/>
                        <w:bottom w:val="none" w:sz="0" w:space="0" w:color="auto"/>
                        <w:right w:val="none" w:sz="0" w:space="0" w:color="auto"/>
                      </w:divBdr>
                    </w:div>
                    <w:div w:id="234975237">
                      <w:marLeft w:val="0"/>
                      <w:marRight w:val="0"/>
                      <w:marTop w:val="0"/>
                      <w:marBottom w:val="0"/>
                      <w:divBdr>
                        <w:top w:val="none" w:sz="0" w:space="0" w:color="auto"/>
                        <w:left w:val="none" w:sz="0" w:space="0" w:color="auto"/>
                        <w:bottom w:val="none" w:sz="0" w:space="0" w:color="auto"/>
                        <w:right w:val="none" w:sz="0" w:space="0" w:color="auto"/>
                      </w:divBdr>
                    </w:div>
                    <w:div w:id="107897464">
                      <w:marLeft w:val="0"/>
                      <w:marRight w:val="0"/>
                      <w:marTop w:val="0"/>
                      <w:marBottom w:val="0"/>
                      <w:divBdr>
                        <w:top w:val="none" w:sz="0" w:space="0" w:color="auto"/>
                        <w:left w:val="none" w:sz="0" w:space="0" w:color="auto"/>
                        <w:bottom w:val="none" w:sz="0" w:space="0" w:color="auto"/>
                        <w:right w:val="none" w:sz="0" w:space="0" w:color="auto"/>
                      </w:divBdr>
                    </w:div>
                    <w:div w:id="1230386191">
                      <w:marLeft w:val="0"/>
                      <w:marRight w:val="0"/>
                      <w:marTop w:val="0"/>
                      <w:marBottom w:val="0"/>
                      <w:divBdr>
                        <w:top w:val="none" w:sz="0" w:space="0" w:color="auto"/>
                        <w:left w:val="none" w:sz="0" w:space="0" w:color="auto"/>
                        <w:bottom w:val="none" w:sz="0" w:space="0" w:color="auto"/>
                        <w:right w:val="none" w:sz="0" w:space="0" w:color="auto"/>
                      </w:divBdr>
                    </w:div>
                    <w:div w:id="744490870">
                      <w:marLeft w:val="0"/>
                      <w:marRight w:val="0"/>
                      <w:marTop w:val="0"/>
                      <w:marBottom w:val="0"/>
                      <w:divBdr>
                        <w:top w:val="none" w:sz="0" w:space="0" w:color="auto"/>
                        <w:left w:val="none" w:sz="0" w:space="0" w:color="auto"/>
                        <w:bottom w:val="none" w:sz="0" w:space="0" w:color="auto"/>
                        <w:right w:val="none" w:sz="0" w:space="0" w:color="auto"/>
                      </w:divBdr>
                    </w:div>
                    <w:div w:id="1101101907">
                      <w:marLeft w:val="0"/>
                      <w:marRight w:val="0"/>
                      <w:marTop w:val="0"/>
                      <w:marBottom w:val="0"/>
                      <w:divBdr>
                        <w:top w:val="none" w:sz="0" w:space="0" w:color="auto"/>
                        <w:left w:val="none" w:sz="0" w:space="0" w:color="auto"/>
                        <w:bottom w:val="none" w:sz="0" w:space="0" w:color="auto"/>
                        <w:right w:val="none" w:sz="0" w:space="0" w:color="auto"/>
                      </w:divBdr>
                    </w:div>
                    <w:div w:id="1386834258">
                      <w:marLeft w:val="0"/>
                      <w:marRight w:val="0"/>
                      <w:marTop w:val="0"/>
                      <w:marBottom w:val="0"/>
                      <w:divBdr>
                        <w:top w:val="none" w:sz="0" w:space="0" w:color="auto"/>
                        <w:left w:val="none" w:sz="0" w:space="0" w:color="auto"/>
                        <w:bottom w:val="none" w:sz="0" w:space="0" w:color="auto"/>
                        <w:right w:val="none" w:sz="0" w:space="0" w:color="auto"/>
                      </w:divBdr>
                    </w:div>
                    <w:div w:id="378867500">
                      <w:marLeft w:val="0"/>
                      <w:marRight w:val="0"/>
                      <w:marTop w:val="0"/>
                      <w:marBottom w:val="0"/>
                      <w:divBdr>
                        <w:top w:val="none" w:sz="0" w:space="0" w:color="auto"/>
                        <w:left w:val="none" w:sz="0" w:space="0" w:color="auto"/>
                        <w:bottom w:val="none" w:sz="0" w:space="0" w:color="auto"/>
                        <w:right w:val="none" w:sz="0" w:space="0" w:color="auto"/>
                      </w:divBdr>
                    </w:div>
                    <w:div w:id="645672277">
                      <w:marLeft w:val="0"/>
                      <w:marRight w:val="0"/>
                      <w:marTop w:val="0"/>
                      <w:marBottom w:val="0"/>
                      <w:divBdr>
                        <w:top w:val="none" w:sz="0" w:space="0" w:color="auto"/>
                        <w:left w:val="none" w:sz="0" w:space="0" w:color="auto"/>
                        <w:bottom w:val="none" w:sz="0" w:space="0" w:color="auto"/>
                        <w:right w:val="none" w:sz="0" w:space="0" w:color="auto"/>
                      </w:divBdr>
                    </w:div>
                    <w:div w:id="739331399">
                      <w:marLeft w:val="0"/>
                      <w:marRight w:val="0"/>
                      <w:marTop w:val="0"/>
                      <w:marBottom w:val="0"/>
                      <w:divBdr>
                        <w:top w:val="none" w:sz="0" w:space="0" w:color="auto"/>
                        <w:left w:val="none" w:sz="0" w:space="0" w:color="auto"/>
                        <w:bottom w:val="none" w:sz="0" w:space="0" w:color="auto"/>
                        <w:right w:val="none" w:sz="0" w:space="0" w:color="auto"/>
                      </w:divBdr>
                    </w:div>
                    <w:div w:id="1072117072">
                      <w:marLeft w:val="0"/>
                      <w:marRight w:val="0"/>
                      <w:marTop w:val="0"/>
                      <w:marBottom w:val="0"/>
                      <w:divBdr>
                        <w:top w:val="none" w:sz="0" w:space="0" w:color="auto"/>
                        <w:left w:val="none" w:sz="0" w:space="0" w:color="auto"/>
                        <w:bottom w:val="none" w:sz="0" w:space="0" w:color="auto"/>
                        <w:right w:val="none" w:sz="0" w:space="0" w:color="auto"/>
                      </w:divBdr>
                    </w:div>
                    <w:div w:id="1571773670">
                      <w:marLeft w:val="0"/>
                      <w:marRight w:val="0"/>
                      <w:marTop w:val="0"/>
                      <w:marBottom w:val="0"/>
                      <w:divBdr>
                        <w:top w:val="none" w:sz="0" w:space="0" w:color="auto"/>
                        <w:left w:val="none" w:sz="0" w:space="0" w:color="auto"/>
                        <w:bottom w:val="none" w:sz="0" w:space="0" w:color="auto"/>
                        <w:right w:val="none" w:sz="0" w:space="0" w:color="auto"/>
                      </w:divBdr>
                    </w:div>
                    <w:div w:id="283344292">
                      <w:marLeft w:val="0"/>
                      <w:marRight w:val="0"/>
                      <w:marTop w:val="0"/>
                      <w:marBottom w:val="0"/>
                      <w:divBdr>
                        <w:top w:val="none" w:sz="0" w:space="0" w:color="auto"/>
                        <w:left w:val="none" w:sz="0" w:space="0" w:color="auto"/>
                        <w:bottom w:val="none" w:sz="0" w:space="0" w:color="auto"/>
                        <w:right w:val="none" w:sz="0" w:space="0" w:color="auto"/>
                      </w:divBdr>
                    </w:div>
                    <w:div w:id="521406129">
                      <w:marLeft w:val="0"/>
                      <w:marRight w:val="0"/>
                      <w:marTop w:val="0"/>
                      <w:marBottom w:val="0"/>
                      <w:divBdr>
                        <w:top w:val="none" w:sz="0" w:space="0" w:color="auto"/>
                        <w:left w:val="none" w:sz="0" w:space="0" w:color="auto"/>
                        <w:bottom w:val="none" w:sz="0" w:space="0" w:color="auto"/>
                        <w:right w:val="none" w:sz="0" w:space="0" w:color="auto"/>
                      </w:divBdr>
                    </w:div>
                    <w:div w:id="1269393506">
                      <w:marLeft w:val="0"/>
                      <w:marRight w:val="0"/>
                      <w:marTop w:val="0"/>
                      <w:marBottom w:val="0"/>
                      <w:divBdr>
                        <w:top w:val="none" w:sz="0" w:space="0" w:color="auto"/>
                        <w:left w:val="none" w:sz="0" w:space="0" w:color="auto"/>
                        <w:bottom w:val="none" w:sz="0" w:space="0" w:color="auto"/>
                        <w:right w:val="none" w:sz="0" w:space="0" w:color="auto"/>
                      </w:divBdr>
                    </w:div>
                    <w:div w:id="410587922">
                      <w:marLeft w:val="0"/>
                      <w:marRight w:val="0"/>
                      <w:marTop w:val="0"/>
                      <w:marBottom w:val="0"/>
                      <w:divBdr>
                        <w:top w:val="none" w:sz="0" w:space="0" w:color="auto"/>
                        <w:left w:val="none" w:sz="0" w:space="0" w:color="auto"/>
                        <w:bottom w:val="none" w:sz="0" w:space="0" w:color="auto"/>
                        <w:right w:val="none" w:sz="0" w:space="0" w:color="auto"/>
                      </w:divBdr>
                    </w:div>
                    <w:div w:id="497691790">
                      <w:marLeft w:val="0"/>
                      <w:marRight w:val="0"/>
                      <w:marTop w:val="0"/>
                      <w:marBottom w:val="0"/>
                      <w:divBdr>
                        <w:top w:val="none" w:sz="0" w:space="0" w:color="auto"/>
                        <w:left w:val="none" w:sz="0" w:space="0" w:color="auto"/>
                        <w:bottom w:val="none" w:sz="0" w:space="0" w:color="auto"/>
                        <w:right w:val="none" w:sz="0" w:space="0" w:color="auto"/>
                      </w:divBdr>
                    </w:div>
                    <w:div w:id="1227952775">
                      <w:marLeft w:val="0"/>
                      <w:marRight w:val="0"/>
                      <w:marTop w:val="0"/>
                      <w:marBottom w:val="0"/>
                      <w:divBdr>
                        <w:top w:val="none" w:sz="0" w:space="0" w:color="auto"/>
                        <w:left w:val="none" w:sz="0" w:space="0" w:color="auto"/>
                        <w:bottom w:val="none" w:sz="0" w:space="0" w:color="auto"/>
                        <w:right w:val="none" w:sz="0" w:space="0" w:color="auto"/>
                      </w:divBdr>
                    </w:div>
                    <w:div w:id="1291668758">
                      <w:marLeft w:val="0"/>
                      <w:marRight w:val="0"/>
                      <w:marTop w:val="0"/>
                      <w:marBottom w:val="0"/>
                      <w:divBdr>
                        <w:top w:val="none" w:sz="0" w:space="0" w:color="auto"/>
                        <w:left w:val="none" w:sz="0" w:space="0" w:color="auto"/>
                        <w:bottom w:val="none" w:sz="0" w:space="0" w:color="auto"/>
                        <w:right w:val="none" w:sz="0" w:space="0" w:color="auto"/>
                      </w:divBdr>
                    </w:div>
                    <w:div w:id="1994672620">
                      <w:marLeft w:val="0"/>
                      <w:marRight w:val="0"/>
                      <w:marTop w:val="0"/>
                      <w:marBottom w:val="0"/>
                      <w:divBdr>
                        <w:top w:val="none" w:sz="0" w:space="0" w:color="auto"/>
                        <w:left w:val="none" w:sz="0" w:space="0" w:color="auto"/>
                        <w:bottom w:val="none" w:sz="0" w:space="0" w:color="auto"/>
                        <w:right w:val="none" w:sz="0" w:space="0" w:color="auto"/>
                      </w:divBdr>
                    </w:div>
                    <w:div w:id="239366457">
                      <w:marLeft w:val="0"/>
                      <w:marRight w:val="0"/>
                      <w:marTop w:val="0"/>
                      <w:marBottom w:val="0"/>
                      <w:divBdr>
                        <w:top w:val="none" w:sz="0" w:space="0" w:color="auto"/>
                        <w:left w:val="none" w:sz="0" w:space="0" w:color="auto"/>
                        <w:bottom w:val="none" w:sz="0" w:space="0" w:color="auto"/>
                        <w:right w:val="none" w:sz="0" w:space="0" w:color="auto"/>
                      </w:divBdr>
                    </w:div>
                    <w:div w:id="1136412149">
                      <w:marLeft w:val="0"/>
                      <w:marRight w:val="0"/>
                      <w:marTop w:val="0"/>
                      <w:marBottom w:val="0"/>
                      <w:divBdr>
                        <w:top w:val="none" w:sz="0" w:space="0" w:color="auto"/>
                        <w:left w:val="none" w:sz="0" w:space="0" w:color="auto"/>
                        <w:bottom w:val="none" w:sz="0" w:space="0" w:color="auto"/>
                        <w:right w:val="none" w:sz="0" w:space="0" w:color="auto"/>
                      </w:divBdr>
                    </w:div>
                    <w:div w:id="1600984950">
                      <w:marLeft w:val="0"/>
                      <w:marRight w:val="0"/>
                      <w:marTop w:val="0"/>
                      <w:marBottom w:val="0"/>
                      <w:divBdr>
                        <w:top w:val="none" w:sz="0" w:space="0" w:color="auto"/>
                        <w:left w:val="none" w:sz="0" w:space="0" w:color="auto"/>
                        <w:bottom w:val="none" w:sz="0" w:space="0" w:color="auto"/>
                        <w:right w:val="none" w:sz="0" w:space="0" w:color="auto"/>
                      </w:divBdr>
                    </w:div>
                    <w:div w:id="507597150">
                      <w:marLeft w:val="0"/>
                      <w:marRight w:val="0"/>
                      <w:marTop w:val="0"/>
                      <w:marBottom w:val="0"/>
                      <w:divBdr>
                        <w:top w:val="none" w:sz="0" w:space="0" w:color="auto"/>
                        <w:left w:val="none" w:sz="0" w:space="0" w:color="auto"/>
                        <w:bottom w:val="none" w:sz="0" w:space="0" w:color="auto"/>
                        <w:right w:val="none" w:sz="0" w:space="0" w:color="auto"/>
                      </w:divBdr>
                    </w:div>
                    <w:div w:id="792600602">
                      <w:marLeft w:val="0"/>
                      <w:marRight w:val="0"/>
                      <w:marTop w:val="0"/>
                      <w:marBottom w:val="0"/>
                      <w:divBdr>
                        <w:top w:val="none" w:sz="0" w:space="0" w:color="auto"/>
                        <w:left w:val="none" w:sz="0" w:space="0" w:color="auto"/>
                        <w:bottom w:val="none" w:sz="0" w:space="0" w:color="auto"/>
                        <w:right w:val="none" w:sz="0" w:space="0" w:color="auto"/>
                      </w:divBdr>
                    </w:div>
                    <w:div w:id="668679035">
                      <w:marLeft w:val="0"/>
                      <w:marRight w:val="0"/>
                      <w:marTop w:val="0"/>
                      <w:marBottom w:val="0"/>
                      <w:divBdr>
                        <w:top w:val="none" w:sz="0" w:space="0" w:color="auto"/>
                        <w:left w:val="none" w:sz="0" w:space="0" w:color="auto"/>
                        <w:bottom w:val="none" w:sz="0" w:space="0" w:color="auto"/>
                        <w:right w:val="none" w:sz="0" w:space="0" w:color="auto"/>
                      </w:divBdr>
                    </w:div>
                    <w:div w:id="1928230118">
                      <w:marLeft w:val="0"/>
                      <w:marRight w:val="0"/>
                      <w:marTop w:val="0"/>
                      <w:marBottom w:val="0"/>
                      <w:divBdr>
                        <w:top w:val="none" w:sz="0" w:space="0" w:color="auto"/>
                        <w:left w:val="none" w:sz="0" w:space="0" w:color="auto"/>
                        <w:bottom w:val="none" w:sz="0" w:space="0" w:color="auto"/>
                        <w:right w:val="none" w:sz="0" w:space="0" w:color="auto"/>
                      </w:divBdr>
                    </w:div>
                    <w:div w:id="1363435871">
                      <w:marLeft w:val="0"/>
                      <w:marRight w:val="0"/>
                      <w:marTop w:val="0"/>
                      <w:marBottom w:val="0"/>
                      <w:divBdr>
                        <w:top w:val="none" w:sz="0" w:space="0" w:color="auto"/>
                        <w:left w:val="none" w:sz="0" w:space="0" w:color="auto"/>
                        <w:bottom w:val="none" w:sz="0" w:space="0" w:color="auto"/>
                        <w:right w:val="none" w:sz="0" w:space="0" w:color="auto"/>
                      </w:divBdr>
                    </w:div>
                    <w:div w:id="259873385">
                      <w:marLeft w:val="0"/>
                      <w:marRight w:val="0"/>
                      <w:marTop w:val="0"/>
                      <w:marBottom w:val="0"/>
                      <w:divBdr>
                        <w:top w:val="none" w:sz="0" w:space="0" w:color="auto"/>
                        <w:left w:val="none" w:sz="0" w:space="0" w:color="auto"/>
                        <w:bottom w:val="none" w:sz="0" w:space="0" w:color="auto"/>
                        <w:right w:val="none" w:sz="0" w:space="0" w:color="auto"/>
                      </w:divBdr>
                    </w:div>
                    <w:div w:id="182059749">
                      <w:marLeft w:val="0"/>
                      <w:marRight w:val="0"/>
                      <w:marTop w:val="0"/>
                      <w:marBottom w:val="0"/>
                      <w:divBdr>
                        <w:top w:val="none" w:sz="0" w:space="0" w:color="auto"/>
                        <w:left w:val="none" w:sz="0" w:space="0" w:color="auto"/>
                        <w:bottom w:val="none" w:sz="0" w:space="0" w:color="auto"/>
                        <w:right w:val="none" w:sz="0" w:space="0" w:color="auto"/>
                      </w:divBdr>
                    </w:div>
                    <w:div w:id="298537525">
                      <w:marLeft w:val="0"/>
                      <w:marRight w:val="0"/>
                      <w:marTop w:val="0"/>
                      <w:marBottom w:val="0"/>
                      <w:divBdr>
                        <w:top w:val="none" w:sz="0" w:space="0" w:color="auto"/>
                        <w:left w:val="none" w:sz="0" w:space="0" w:color="auto"/>
                        <w:bottom w:val="none" w:sz="0" w:space="0" w:color="auto"/>
                        <w:right w:val="none" w:sz="0" w:space="0" w:color="auto"/>
                      </w:divBdr>
                    </w:div>
                    <w:div w:id="1740791127">
                      <w:marLeft w:val="0"/>
                      <w:marRight w:val="0"/>
                      <w:marTop w:val="0"/>
                      <w:marBottom w:val="0"/>
                      <w:divBdr>
                        <w:top w:val="none" w:sz="0" w:space="0" w:color="auto"/>
                        <w:left w:val="none" w:sz="0" w:space="0" w:color="auto"/>
                        <w:bottom w:val="none" w:sz="0" w:space="0" w:color="auto"/>
                        <w:right w:val="none" w:sz="0" w:space="0" w:color="auto"/>
                      </w:divBdr>
                    </w:div>
                    <w:div w:id="1691567950">
                      <w:marLeft w:val="0"/>
                      <w:marRight w:val="0"/>
                      <w:marTop w:val="0"/>
                      <w:marBottom w:val="0"/>
                      <w:divBdr>
                        <w:top w:val="none" w:sz="0" w:space="0" w:color="auto"/>
                        <w:left w:val="none" w:sz="0" w:space="0" w:color="auto"/>
                        <w:bottom w:val="none" w:sz="0" w:space="0" w:color="auto"/>
                        <w:right w:val="none" w:sz="0" w:space="0" w:color="auto"/>
                      </w:divBdr>
                    </w:div>
                    <w:div w:id="534317720">
                      <w:marLeft w:val="0"/>
                      <w:marRight w:val="0"/>
                      <w:marTop w:val="0"/>
                      <w:marBottom w:val="0"/>
                      <w:divBdr>
                        <w:top w:val="none" w:sz="0" w:space="0" w:color="auto"/>
                        <w:left w:val="none" w:sz="0" w:space="0" w:color="auto"/>
                        <w:bottom w:val="none" w:sz="0" w:space="0" w:color="auto"/>
                        <w:right w:val="none" w:sz="0" w:space="0" w:color="auto"/>
                      </w:divBdr>
                    </w:div>
                    <w:div w:id="49499122">
                      <w:marLeft w:val="0"/>
                      <w:marRight w:val="0"/>
                      <w:marTop w:val="0"/>
                      <w:marBottom w:val="0"/>
                      <w:divBdr>
                        <w:top w:val="none" w:sz="0" w:space="0" w:color="auto"/>
                        <w:left w:val="none" w:sz="0" w:space="0" w:color="auto"/>
                        <w:bottom w:val="none" w:sz="0" w:space="0" w:color="auto"/>
                        <w:right w:val="none" w:sz="0" w:space="0" w:color="auto"/>
                      </w:divBdr>
                    </w:div>
                    <w:div w:id="297809649">
                      <w:marLeft w:val="0"/>
                      <w:marRight w:val="0"/>
                      <w:marTop w:val="0"/>
                      <w:marBottom w:val="0"/>
                      <w:divBdr>
                        <w:top w:val="none" w:sz="0" w:space="0" w:color="auto"/>
                        <w:left w:val="none" w:sz="0" w:space="0" w:color="auto"/>
                        <w:bottom w:val="none" w:sz="0" w:space="0" w:color="auto"/>
                        <w:right w:val="none" w:sz="0" w:space="0" w:color="auto"/>
                      </w:divBdr>
                    </w:div>
                    <w:div w:id="1478037504">
                      <w:marLeft w:val="0"/>
                      <w:marRight w:val="0"/>
                      <w:marTop w:val="0"/>
                      <w:marBottom w:val="0"/>
                      <w:divBdr>
                        <w:top w:val="none" w:sz="0" w:space="0" w:color="auto"/>
                        <w:left w:val="none" w:sz="0" w:space="0" w:color="auto"/>
                        <w:bottom w:val="none" w:sz="0" w:space="0" w:color="auto"/>
                        <w:right w:val="none" w:sz="0" w:space="0" w:color="auto"/>
                      </w:divBdr>
                    </w:div>
                    <w:div w:id="1569607270">
                      <w:marLeft w:val="0"/>
                      <w:marRight w:val="0"/>
                      <w:marTop w:val="0"/>
                      <w:marBottom w:val="0"/>
                      <w:divBdr>
                        <w:top w:val="none" w:sz="0" w:space="0" w:color="auto"/>
                        <w:left w:val="none" w:sz="0" w:space="0" w:color="auto"/>
                        <w:bottom w:val="none" w:sz="0" w:space="0" w:color="auto"/>
                        <w:right w:val="none" w:sz="0" w:space="0" w:color="auto"/>
                      </w:divBdr>
                    </w:div>
                    <w:div w:id="966931390">
                      <w:marLeft w:val="0"/>
                      <w:marRight w:val="0"/>
                      <w:marTop w:val="0"/>
                      <w:marBottom w:val="0"/>
                      <w:divBdr>
                        <w:top w:val="none" w:sz="0" w:space="0" w:color="auto"/>
                        <w:left w:val="none" w:sz="0" w:space="0" w:color="auto"/>
                        <w:bottom w:val="none" w:sz="0" w:space="0" w:color="auto"/>
                        <w:right w:val="none" w:sz="0" w:space="0" w:color="auto"/>
                      </w:divBdr>
                    </w:div>
                    <w:div w:id="155464427">
                      <w:marLeft w:val="0"/>
                      <w:marRight w:val="0"/>
                      <w:marTop w:val="0"/>
                      <w:marBottom w:val="0"/>
                      <w:divBdr>
                        <w:top w:val="none" w:sz="0" w:space="0" w:color="auto"/>
                        <w:left w:val="none" w:sz="0" w:space="0" w:color="auto"/>
                        <w:bottom w:val="none" w:sz="0" w:space="0" w:color="auto"/>
                        <w:right w:val="none" w:sz="0" w:space="0" w:color="auto"/>
                      </w:divBdr>
                    </w:div>
                    <w:div w:id="2096048424">
                      <w:marLeft w:val="0"/>
                      <w:marRight w:val="0"/>
                      <w:marTop w:val="0"/>
                      <w:marBottom w:val="0"/>
                      <w:divBdr>
                        <w:top w:val="none" w:sz="0" w:space="0" w:color="auto"/>
                        <w:left w:val="none" w:sz="0" w:space="0" w:color="auto"/>
                        <w:bottom w:val="none" w:sz="0" w:space="0" w:color="auto"/>
                        <w:right w:val="none" w:sz="0" w:space="0" w:color="auto"/>
                      </w:divBdr>
                    </w:div>
                    <w:div w:id="82604888">
                      <w:marLeft w:val="0"/>
                      <w:marRight w:val="0"/>
                      <w:marTop w:val="0"/>
                      <w:marBottom w:val="0"/>
                      <w:divBdr>
                        <w:top w:val="none" w:sz="0" w:space="0" w:color="auto"/>
                        <w:left w:val="none" w:sz="0" w:space="0" w:color="auto"/>
                        <w:bottom w:val="none" w:sz="0" w:space="0" w:color="auto"/>
                        <w:right w:val="none" w:sz="0" w:space="0" w:color="auto"/>
                      </w:divBdr>
                    </w:div>
                    <w:div w:id="641694658">
                      <w:marLeft w:val="0"/>
                      <w:marRight w:val="0"/>
                      <w:marTop w:val="0"/>
                      <w:marBottom w:val="0"/>
                      <w:divBdr>
                        <w:top w:val="none" w:sz="0" w:space="0" w:color="auto"/>
                        <w:left w:val="none" w:sz="0" w:space="0" w:color="auto"/>
                        <w:bottom w:val="none" w:sz="0" w:space="0" w:color="auto"/>
                        <w:right w:val="none" w:sz="0" w:space="0" w:color="auto"/>
                      </w:divBdr>
                    </w:div>
                    <w:div w:id="1640961323">
                      <w:marLeft w:val="0"/>
                      <w:marRight w:val="0"/>
                      <w:marTop w:val="0"/>
                      <w:marBottom w:val="0"/>
                      <w:divBdr>
                        <w:top w:val="none" w:sz="0" w:space="0" w:color="auto"/>
                        <w:left w:val="none" w:sz="0" w:space="0" w:color="auto"/>
                        <w:bottom w:val="none" w:sz="0" w:space="0" w:color="auto"/>
                        <w:right w:val="none" w:sz="0" w:space="0" w:color="auto"/>
                      </w:divBdr>
                    </w:div>
                    <w:div w:id="718895500">
                      <w:marLeft w:val="0"/>
                      <w:marRight w:val="0"/>
                      <w:marTop w:val="0"/>
                      <w:marBottom w:val="0"/>
                      <w:divBdr>
                        <w:top w:val="none" w:sz="0" w:space="0" w:color="auto"/>
                        <w:left w:val="none" w:sz="0" w:space="0" w:color="auto"/>
                        <w:bottom w:val="none" w:sz="0" w:space="0" w:color="auto"/>
                        <w:right w:val="none" w:sz="0" w:space="0" w:color="auto"/>
                      </w:divBdr>
                    </w:div>
                    <w:div w:id="548420047">
                      <w:marLeft w:val="0"/>
                      <w:marRight w:val="0"/>
                      <w:marTop w:val="0"/>
                      <w:marBottom w:val="0"/>
                      <w:divBdr>
                        <w:top w:val="none" w:sz="0" w:space="0" w:color="auto"/>
                        <w:left w:val="none" w:sz="0" w:space="0" w:color="auto"/>
                        <w:bottom w:val="none" w:sz="0" w:space="0" w:color="auto"/>
                        <w:right w:val="none" w:sz="0" w:space="0" w:color="auto"/>
                      </w:divBdr>
                    </w:div>
                    <w:div w:id="1222596347">
                      <w:marLeft w:val="0"/>
                      <w:marRight w:val="0"/>
                      <w:marTop w:val="0"/>
                      <w:marBottom w:val="0"/>
                      <w:divBdr>
                        <w:top w:val="none" w:sz="0" w:space="0" w:color="auto"/>
                        <w:left w:val="none" w:sz="0" w:space="0" w:color="auto"/>
                        <w:bottom w:val="none" w:sz="0" w:space="0" w:color="auto"/>
                        <w:right w:val="none" w:sz="0" w:space="0" w:color="auto"/>
                      </w:divBdr>
                    </w:div>
                    <w:div w:id="2032564412">
                      <w:marLeft w:val="0"/>
                      <w:marRight w:val="0"/>
                      <w:marTop w:val="0"/>
                      <w:marBottom w:val="0"/>
                      <w:divBdr>
                        <w:top w:val="none" w:sz="0" w:space="0" w:color="auto"/>
                        <w:left w:val="none" w:sz="0" w:space="0" w:color="auto"/>
                        <w:bottom w:val="none" w:sz="0" w:space="0" w:color="auto"/>
                        <w:right w:val="none" w:sz="0" w:space="0" w:color="auto"/>
                      </w:divBdr>
                    </w:div>
                    <w:div w:id="48237833">
                      <w:marLeft w:val="0"/>
                      <w:marRight w:val="0"/>
                      <w:marTop w:val="0"/>
                      <w:marBottom w:val="0"/>
                      <w:divBdr>
                        <w:top w:val="none" w:sz="0" w:space="0" w:color="auto"/>
                        <w:left w:val="none" w:sz="0" w:space="0" w:color="auto"/>
                        <w:bottom w:val="none" w:sz="0" w:space="0" w:color="auto"/>
                        <w:right w:val="none" w:sz="0" w:space="0" w:color="auto"/>
                      </w:divBdr>
                    </w:div>
                    <w:div w:id="727337097">
                      <w:marLeft w:val="0"/>
                      <w:marRight w:val="0"/>
                      <w:marTop w:val="0"/>
                      <w:marBottom w:val="0"/>
                      <w:divBdr>
                        <w:top w:val="none" w:sz="0" w:space="0" w:color="auto"/>
                        <w:left w:val="none" w:sz="0" w:space="0" w:color="auto"/>
                        <w:bottom w:val="none" w:sz="0" w:space="0" w:color="auto"/>
                        <w:right w:val="none" w:sz="0" w:space="0" w:color="auto"/>
                      </w:divBdr>
                    </w:div>
                    <w:div w:id="1209533634">
                      <w:marLeft w:val="0"/>
                      <w:marRight w:val="0"/>
                      <w:marTop w:val="0"/>
                      <w:marBottom w:val="0"/>
                      <w:divBdr>
                        <w:top w:val="none" w:sz="0" w:space="0" w:color="auto"/>
                        <w:left w:val="none" w:sz="0" w:space="0" w:color="auto"/>
                        <w:bottom w:val="none" w:sz="0" w:space="0" w:color="auto"/>
                        <w:right w:val="none" w:sz="0" w:space="0" w:color="auto"/>
                      </w:divBdr>
                    </w:div>
                    <w:div w:id="209080022">
                      <w:marLeft w:val="0"/>
                      <w:marRight w:val="0"/>
                      <w:marTop w:val="0"/>
                      <w:marBottom w:val="0"/>
                      <w:divBdr>
                        <w:top w:val="none" w:sz="0" w:space="0" w:color="auto"/>
                        <w:left w:val="none" w:sz="0" w:space="0" w:color="auto"/>
                        <w:bottom w:val="none" w:sz="0" w:space="0" w:color="auto"/>
                        <w:right w:val="none" w:sz="0" w:space="0" w:color="auto"/>
                      </w:divBdr>
                    </w:div>
                    <w:div w:id="410203072">
                      <w:marLeft w:val="0"/>
                      <w:marRight w:val="0"/>
                      <w:marTop w:val="0"/>
                      <w:marBottom w:val="0"/>
                      <w:divBdr>
                        <w:top w:val="none" w:sz="0" w:space="0" w:color="auto"/>
                        <w:left w:val="none" w:sz="0" w:space="0" w:color="auto"/>
                        <w:bottom w:val="none" w:sz="0" w:space="0" w:color="auto"/>
                        <w:right w:val="none" w:sz="0" w:space="0" w:color="auto"/>
                      </w:divBdr>
                    </w:div>
                    <w:div w:id="1923955309">
                      <w:marLeft w:val="0"/>
                      <w:marRight w:val="0"/>
                      <w:marTop w:val="0"/>
                      <w:marBottom w:val="0"/>
                      <w:divBdr>
                        <w:top w:val="none" w:sz="0" w:space="0" w:color="auto"/>
                        <w:left w:val="none" w:sz="0" w:space="0" w:color="auto"/>
                        <w:bottom w:val="none" w:sz="0" w:space="0" w:color="auto"/>
                        <w:right w:val="none" w:sz="0" w:space="0" w:color="auto"/>
                      </w:divBdr>
                    </w:div>
                    <w:div w:id="159541671">
                      <w:marLeft w:val="0"/>
                      <w:marRight w:val="0"/>
                      <w:marTop w:val="0"/>
                      <w:marBottom w:val="0"/>
                      <w:divBdr>
                        <w:top w:val="none" w:sz="0" w:space="0" w:color="auto"/>
                        <w:left w:val="none" w:sz="0" w:space="0" w:color="auto"/>
                        <w:bottom w:val="none" w:sz="0" w:space="0" w:color="auto"/>
                        <w:right w:val="none" w:sz="0" w:space="0" w:color="auto"/>
                      </w:divBdr>
                    </w:div>
                    <w:div w:id="1584335372">
                      <w:marLeft w:val="0"/>
                      <w:marRight w:val="0"/>
                      <w:marTop w:val="0"/>
                      <w:marBottom w:val="0"/>
                      <w:divBdr>
                        <w:top w:val="none" w:sz="0" w:space="0" w:color="auto"/>
                        <w:left w:val="none" w:sz="0" w:space="0" w:color="auto"/>
                        <w:bottom w:val="none" w:sz="0" w:space="0" w:color="auto"/>
                        <w:right w:val="none" w:sz="0" w:space="0" w:color="auto"/>
                      </w:divBdr>
                    </w:div>
                    <w:div w:id="2051344833">
                      <w:marLeft w:val="0"/>
                      <w:marRight w:val="0"/>
                      <w:marTop w:val="0"/>
                      <w:marBottom w:val="0"/>
                      <w:divBdr>
                        <w:top w:val="none" w:sz="0" w:space="0" w:color="auto"/>
                        <w:left w:val="none" w:sz="0" w:space="0" w:color="auto"/>
                        <w:bottom w:val="none" w:sz="0" w:space="0" w:color="auto"/>
                        <w:right w:val="none" w:sz="0" w:space="0" w:color="auto"/>
                      </w:divBdr>
                    </w:div>
                    <w:div w:id="915939949">
                      <w:marLeft w:val="0"/>
                      <w:marRight w:val="0"/>
                      <w:marTop w:val="0"/>
                      <w:marBottom w:val="0"/>
                      <w:divBdr>
                        <w:top w:val="none" w:sz="0" w:space="0" w:color="auto"/>
                        <w:left w:val="none" w:sz="0" w:space="0" w:color="auto"/>
                        <w:bottom w:val="none" w:sz="0" w:space="0" w:color="auto"/>
                        <w:right w:val="none" w:sz="0" w:space="0" w:color="auto"/>
                      </w:divBdr>
                    </w:div>
                    <w:div w:id="944993489">
                      <w:marLeft w:val="0"/>
                      <w:marRight w:val="0"/>
                      <w:marTop w:val="0"/>
                      <w:marBottom w:val="0"/>
                      <w:divBdr>
                        <w:top w:val="none" w:sz="0" w:space="0" w:color="auto"/>
                        <w:left w:val="none" w:sz="0" w:space="0" w:color="auto"/>
                        <w:bottom w:val="none" w:sz="0" w:space="0" w:color="auto"/>
                        <w:right w:val="none" w:sz="0" w:space="0" w:color="auto"/>
                      </w:divBdr>
                    </w:div>
                    <w:div w:id="744570050">
                      <w:marLeft w:val="0"/>
                      <w:marRight w:val="0"/>
                      <w:marTop w:val="0"/>
                      <w:marBottom w:val="0"/>
                      <w:divBdr>
                        <w:top w:val="none" w:sz="0" w:space="0" w:color="auto"/>
                        <w:left w:val="none" w:sz="0" w:space="0" w:color="auto"/>
                        <w:bottom w:val="none" w:sz="0" w:space="0" w:color="auto"/>
                        <w:right w:val="none" w:sz="0" w:space="0" w:color="auto"/>
                      </w:divBdr>
                    </w:div>
                    <w:div w:id="1701123008">
                      <w:marLeft w:val="0"/>
                      <w:marRight w:val="0"/>
                      <w:marTop w:val="0"/>
                      <w:marBottom w:val="0"/>
                      <w:divBdr>
                        <w:top w:val="none" w:sz="0" w:space="0" w:color="auto"/>
                        <w:left w:val="none" w:sz="0" w:space="0" w:color="auto"/>
                        <w:bottom w:val="none" w:sz="0" w:space="0" w:color="auto"/>
                        <w:right w:val="none" w:sz="0" w:space="0" w:color="auto"/>
                      </w:divBdr>
                    </w:div>
                    <w:div w:id="1109814951">
                      <w:marLeft w:val="0"/>
                      <w:marRight w:val="0"/>
                      <w:marTop w:val="0"/>
                      <w:marBottom w:val="0"/>
                      <w:divBdr>
                        <w:top w:val="none" w:sz="0" w:space="0" w:color="auto"/>
                        <w:left w:val="none" w:sz="0" w:space="0" w:color="auto"/>
                        <w:bottom w:val="none" w:sz="0" w:space="0" w:color="auto"/>
                        <w:right w:val="none" w:sz="0" w:space="0" w:color="auto"/>
                      </w:divBdr>
                    </w:div>
                    <w:div w:id="534734840">
                      <w:marLeft w:val="0"/>
                      <w:marRight w:val="0"/>
                      <w:marTop w:val="0"/>
                      <w:marBottom w:val="0"/>
                      <w:divBdr>
                        <w:top w:val="none" w:sz="0" w:space="0" w:color="auto"/>
                        <w:left w:val="none" w:sz="0" w:space="0" w:color="auto"/>
                        <w:bottom w:val="none" w:sz="0" w:space="0" w:color="auto"/>
                        <w:right w:val="none" w:sz="0" w:space="0" w:color="auto"/>
                      </w:divBdr>
                    </w:div>
                    <w:div w:id="1255432752">
                      <w:marLeft w:val="0"/>
                      <w:marRight w:val="0"/>
                      <w:marTop w:val="0"/>
                      <w:marBottom w:val="0"/>
                      <w:divBdr>
                        <w:top w:val="none" w:sz="0" w:space="0" w:color="auto"/>
                        <w:left w:val="none" w:sz="0" w:space="0" w:color="auto"/>
                        <w:bottom w:val="none" w:sz="0" w:space="0" w:color="auto"/>
                        <w:right w:val="none" w:sz="0" w:space="0" w:color="auto"/>
                      </w:divBdr>
                    </w:div>
                    <w:div w:id="1731491378">
                      <w:marLeft w:val="0"/>
                      <w:marRight w:val="0"/>
                      <w:marTop w:val="0"/>
                      <w:marBottom w:val="0"/>
                      <w:divBdr>
                        <w:top w:val="none" w:sz="0" w:space="0" w:color="auto"/>
                        <w:left w:val="none" w:sz="0" w:space="0" w:color="auto"/>
                        <w:bottom w:val="none" w:sz="0" w:space="0" w:color="auto"/>
                        <w:right w:val="none" w:sz="0" w:space="0" w:color="auto"/>
                      </w:divBdr>
                    </w:div>
                    <w:div w:id="1970823047">
                      <w:marLeft w:val="0"/>
                      <w:marRight w:val="0"/>
                      <w:marTop w:val="0"/>
                      <w:marBottom w:val="0"/>
                      <w:divBdr>
                        <w:top w:val="none" w:sz="0" w:space="0" w:color="auto"/>
                        <w:left w:val="none" w:sz="0" w:space="0" w:color="auto"/>
                        <w:bottom w:val="none" w:sz="0" w:space="0" w:color="auto"/>
                        <w:right w:val="none" w:sz="0" w:space="0" w:color="auto"/>
                      </w:divBdr>
                    </w:div>
                    <w:div w:id="1832062956">
                      <w:marLeft w:val="0"/>
                      <w:marRight w:val="0"/>
                      <w:marTop w:val="0"/>
                      <w:marBottom w:val="0"/>
                      <w:divBdr>
                        <w:top w:val="none" w:sz="0" w:space="0" w:color="auto"/>
                        <w:left w:val="none" w:sz="0" w:space="0" w:color="auto"/>
                        <w:bottom w:val="none" w:sz="0" w:space="0" w:color="auto"/>
                        <w:right w:val="none" w:sz="0" w:space="0" w:color="auto"/>
                      </w:divBdr>
                    </w:div>
                    <w:div w:id="1438256796">
                      <w:marLeft w:val="0"/>
                      <w:marRight w:val="0"/>
                      <w:marTop w:val="0"/>
                      <w:marBottom w:val="0"/>
                      <w:divBdr>
                        <w:top w:val="none" w:sz="0" w:space="0" w:color="auto"/>
                        <w:left w:val="none" w:sz="0" w:space="0" w:color="auto"/>
                        <w:bottom w:val="none" w:sz="0" w:space="0" w:color="auto"/>
                        <w:right w:val="none" w:sz="0" w:space="0" w:color="auto"/>
                      </w:divBdr>
                    </w:div>
                    <w:div w:id="2132280124">
                      <w:marLeft w:val="0"/>
                      <w:marRight w:val="0"/>
                      <w:marTop w:val="0"/>
                      <w:marBottom w:val="0"/>
                      <w:divBdr>
                        <w:top w:val="none" w:sz="0" w:space="0" w:color="auto"/>
                        <w:left w:val="none" w:sz="0" w:space="0" w:color="auto"/>
                        <w:bottom w:val="none" w:sz="0" w:space="0" w:color="auto"/>
                        <w:right w:val="none" w:sz="0" w:space="0" w:color="auto"/>
                      </w:divBdr>
                    </w:div>
                    <w:div w:id="245462794">
                      <w:marLeft w:val="0"/>
                      <w:marRight w:val="0"/>
                      <w:marTop w:val="0"/>
                      <w:marBottom w:val="0"/>
                      <w:divBdr>
                        <w:top w:val="none" w:sz="0" w:space="0" w:color="auto"/>
                        <w:left w:val="none" w:sz="0" w:space="0" w:color="auto"/>
                        <w:bottom w:val="none" w:sz="0" w:space="0" w:color="auto"/>
                        <w:right w:val="none" w:sz="0" w:space="0" w:color="auto"/>
                      </w:divBdr>
                    </w:div>
                    <w:div w:id="1945767667">
                      <w:marLeft w:val="0"/>
                      <w:marRight w:val="0"/>
                      <w:marTop w:val="0"/>
                      <w:marBottom w:val="0"/>
                      <w:divBdr>
                        <w:top w:val="none" w:sz="0" w:space="0" w:color="auto"/>
                        <w:left w:val="none" w:sz="0" w:space="0" w:color="auto"/>
                        <w:bottom w:val="none" w:sz="0" w:space="0" w:color="auto"/>
                        <w:right w:val="none" w:sz="0" w:space="0" w:color="auto"/>
                      </w:divBdr>
                    </w:div>
                    <w:div w:id="111749735">
                      <w:marLeft w:val="0"/>
                      <w:marRight w:val="0"/>
                      <w:marTop w:val="0"/>
                      <w:marBottom w:val="0"/>
                      <w:divBdr>
                        <w:top w:val="none" w:sz="0" w:space="0" w:color="auto"/>
                        <w:left w:val="none" w:sz="0" w:space="0" w:color="auto"/>
                        <w:bottom w:val="none" w:sz="0" w:space="0" w:color="auto"/>
                        <w:right w:val="none" w:sz="0" w:space="0" w:color="auto"/>
                      </w:divBdr>
                    </w:div>
                    <w:div w:id="1428423262">
                      <w:marLeft w:val="0"/>
                      <w:marRight w:val="0"/>
                      <w:marTop w:val="0"/>
                      <w:marBottom w:val="0"/>
                      <w:divBdr>
                        <w:top w:val="none" w:sz="0" w:space="0" w:color="auto"/>
                        <w:left w:val="none" w:sz="0" w:space="0" w:color="auto"/>
                        <w:bottom w:val="none" w:sz="0" w:space="0" w:color="auto"/>
                        <w:right w:val="none" w:sz="0" w:space="0" w:color="auto"/>
                      </w:divBdr>
                    </w:div>
                    <w:div w:id="1256551058">
                      <w:marLeft w:val="0"/>
                      <w:marRight w:val="0"/>
                      <w:marTop w:val="0"/>
                      <w:marBottom w:val="0"/>
                      <w:divBdr>
                        <w:top w:val="none" w:sz="0" w:space="0" w:color="auto"/>
                        <w:left w:val="none" w:sz="0" w:space="0" w:color="auto"/>
                        <w:bottom w:val="none" w:sz="0" w:space="0" w:color="auto"/>
                        <w:right w:val="none" w:sz="0" w:space="0" w:color="auto"/>
                      </w:divBdr>
                    </w:div>
                    <w:div w:id="2008553964">
                      <w:marLeft w:val="0"/>
                      <w:marRight w:val="0"/>
                      <w:marTop w:val="0"/>
                      <w:marBottom w:val="0"/>
                      <w:divBdr>
                        <w:top w:val="none" w:sz="0" w:space="0" w:color="auto"/>
                        <w:left w:val="none" w:sz="0" w:space="0" w:color="auto"/>
                        <w:bottom w:val="none" w:sz="0" w:space="0" w:color="auto"/>
                        <w:right w:val="none" w:sz="0" w:space="0" w:color="auto"/>
                      </w:divBdr>
                    </w:div>
                    <w:div w:id="144518090">
                      <w:marLeft w:val="0"/>
                      <w:marRight w:val="0"/>
                      <w:marTop w:val="0"/>
                      <w:marBottom w:val="0"/>
                      <w:divBdr>
                        <w:top w:val="none" w:sz="0" w:space="0" w:color="auto"/>
                        <w:left w:val="none" w:sz="0" w:space="0" w:color="auto"/>
                        <w:bottom w:val="none" w:sz="0" w:space="0" w:color="auto"/>
                        <w:right w:val="none" w:sz="0" w:space="0" w:color="auto"/>
                      </w:divBdr>
                    </w:div>
                    <w:div w:id="2018457257">
                      <w:marLeft w:val="0"/>
                      <w:marRight w:val="0"/>
                      <w:marTop w:val="0"/>
                      <w:marBottom w:val="0"/>
                      <w:divBdr>
                        <w:top w:val="none" w:sz="0" w:space="0" w:color="auto"/>
                        <w:left w:val="none" w:sz="0" w:space="0" w:color="auto"/>
                        <w:bottom w:val="none" w:sz="0" w:space="0" w:color="auto"/>
                        <w:right w:val="none" w:sz="0" w:space="0" w:color="auto"/>
                      </w:divBdr>
                    </w:div>
                    <w:div w:id="245963835">
                      <w:marLeft w:val="0"/>
                      <w:marRight w:val="0"/>
                      <w:marTop w:val="0"/>
                      <w:marBottom w:val="0"/>
                      <w:divBdr>
                        <w:top w:val="none" w:sz="0" w:space="0" w:color="auto"/>
                        <w:left w:val="none" w:sz="0" w:space="0" w:color="auto"/>
                        <w:bottom w:val="none" w:sz="0" w:space="0" w:color="auto"/>
                        <w:right w:val="none" w:sz="0" w:space="0" w:color="auto"/>
                      </w:divBdr>
                    </w:div>
                    <w:div w:id="449281731">
                      <w:marLeft w:val="0"/>
                      <w:marRight w:val="0"/>
                      <w:marTop w:val="0"/>
                      <w:marBottom w:val="0"/>
                      <w:divBdr>
                        <w:top w:val="none" w:sz="0" w:space="0" w:color="auto"/>
                        <w:left w:val="none" w:sz="0" w:space="0" w:color="auto"/>
                        <w:bottom w:val="none" w:sz="0" w:space="0" w:color="auto"/>
                        <w:right w:val="none" w:sz="0" w:space="0" w:color="auto"/>
                      </w:divBdr>
                    </w:div>
                    <w:div w:id="1025641286">
                      <w:marLeft w:val="0"/>
                      <w:marRight w:val="0"/>
                      <w:marTop w:val="0"/>
                      <w:marBottom w:val="0"/>
                      <w:divBdr>
                        <w:top w:val="none" w:sz="0" w:space="0" w:color="auto"/>
                        <w:left w:val="none" w:sz="0" w:space="0" w:color="auto"/>
                        <w:bottom w:val="none" w:sz="0" w:space="0" w:color="auto"/>
                        <w:right w:val="none" w:sz="0" w:space="0" w:color="auto"/>
                      </w:divBdr>
                    </w:div>
                    <w:div w:id="441993020">
                      <w:marLeft w:val="0"/>
                      <w:marRight w:val="0"/>
                      <w:marTop w:val="0"/>
                      <w:marBottom w:val="0"/>
                      <w:divBdr>
                        <w:top w:val="none" w:sz="0" w:space="0" w:color="auto"/>
                        <w:left w:val="none" w:sz="0" w:space="0" w:color="auto"/>
                        <w:bottom w:val="none" w:sz="0" w:space="0" w:color="auto"/>
                        <w:right w:val="none" w:sz="0" w:space="0" w:color="auto"/>
                      </w:divBdr>
                    </w:div>
                    <w:div w:id="1432974095">
                      <w:marLeft w:val="0"/>
                      <w:marRight w:val="0"/>
                      <w:marTop w:val="0"/>
                      <w:marBottom w:val="0"/>
                      <w:divBdr>
                        <w:top w:val="none" w:sz="0" w:space="0" w:color="auto"/>
                        <w:left w:val="none" w:sz="0" w:space="0" w:color="auto"/>
                        <w:bottom w:val="none" w:sz="0" w:space="0" w:color="auto"/>
                        <w:right w:val="none" w:sz="0" w:space="0" w:color="auto"/>
                      </w:divBdr>
                    </w:div>
                    <w:div w:id="959844070">
                      <w:marLeft w:val="0"/>
                      <w:marRight w:val="0"/>
                      <w:marTop w:val="0"/>
                      <w:marBottom w:val="0"/>
                      <w:divBdr>
                        <w:top w:val="none" w:sz="0" w:space="0" w:color="auto"/>
                        <w:left w:val="none" w:sz="0" w:space="0" w:color="auto"/>
                        <w:bottom w:val="none" w:sz="0" w:space="0" w:color="auto"/>
                        <w:right w:val="none" w:sz="0" w:space="0" w:color="auto"/>
                      </w:divBdr>
                    </w:div>
                    <w:div w:id="154733443">
                      <w:marLeft w:val="0"/>
                      <w:marRight w:val="0"/>
                      <w:marTop w:val="0"/>
                      <w:marBottom w:val="0"/>
                      <w:divBdr>
                        <w:top w:val="none" w:sz="0" w:space="0" w:color="auto"/>
                        <w:left w:val="none" w:sz="0" w:space="0" w:color="auto"/>
                        <w:bottom w:val="none" w:sz="0" w:space="0" w:color="auto"/>
                        <w:right w:val="none" w:sz="0" w:space="0" w:color="auto"/>
                      </w:divBdr>
                    </w:div>
                    <w:div w:id="621306326">
                      <w:marLeft w:val="0"/>
                      <w:marRight w:val="0"/>
                      <w:marTop w:val="0"/>
                      <w:marBottom w:val="0"/>
                      <w:divBdr>
                        <w:top w:val="none" w:sz="0" w:space="0" w:color="auto"/>
                        <w:left w:val="none" w:sz="0" w:space="0" w:color="auto"/>
                        <w:bottom w:val="none" w:sz="0" w:space="0" w:color="auto"/>
                        <w:right w:val="none" w:sz="0" w:space="0" w:color="auto"/>
                      </w:divBdr>
                    </w:div>
                    <w:div w:id="2083410847">
                      <w:marLeft w:val="0"/>
                      <w:marRight w:val="0"/>
                      <w:marTop w:val="0"/>
                      <w:marBottom w:val="0"/>
                      <w:divBdr>
                        <w:top w:val="none" w:sz="0" w:space="0" w:color="auto"/>
                        <w:left w:val="none" w:sz="0" w:space="0" w:color="auto"/>
                        <w:bottom w:val="none" w:sz="0" w:space="0" w:color="auto"/>
                        <w:right w:val="none" w:sz="0" w:space="0" w:color="auto"/>
                      </w:divBdr>
                    </w:div>
                    <w:div w:id="5235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250">
              <w:marLeft w:val="0"/>
              <w:marRight w:val="0"/>
              <w:marTop w:val="0"/>
              <w:marBottom w:val="0"/>
              <w:divBdr>
                <w:top w:val="none" w:sz="0" w:space="0" w:color="auto"/>
                <w:left w:val="none" w:sz="0" w:space="0" w:color="auto"/>
                <w:bottom w:val="none" w:sz="0" w:space="0" w:color="auto"/>
                <w:right w:val="none" w:sz="0" w:space="0" w:color="auto"/>
              </w:divBdr>
            </w:div>
          </w:divsChild>
        </w:div>
        <w:div w:id="1884436143">
          <w:marLeft w:val="0"/>
          <w:marRight w:val="0"/>
          <w:marTop w:val="0"/>
          <w:marBottom w:val="0"/>
          <w:divBdr>
            <w:top w:val="none" w:sz="0" w:space="0" w:color="auto"/>
            <w:left w:val="none" w:sz="0" w:space="0" w:color="auto"/>
            <w:bottom w:val="none" w:sz="0" w:space="0" w:color="auto"/>
            <w:right w:val="none" w:sz="0" w:space="0" w:color="auto"/>
          </w:divBdr>
        </w:div>
        <w:div w:id="1843548802">
          <w:marLeft w:val="0"/>
          <w:marRight w:val="0"/>
          <w:marTop w:val="0"/>
          <w:marBottom w:val="0"/>
          <w:divBdr>
            <w:top w:val="none" w:sz="0" w:space="0" w:color="auto"/>
            <w:left w:val="none" w:sz="0" w:space="0" w:color="auto"/>
            <w:bottom w:val="none" w:sz="0" w:space="0" w:color="auto"/>
            <w:right w:val="none" w:sz="0" w:space="0" w:color="auto"/>
          </w:divBdr>
        </w:div>
        <w:div w:id="960918335">
          <w:marLeft w:val="0"/>
          <w:marRight w:val="0"/>
          <w:marTop w:val="0"/>
          <w:marBottom w:val="0"/>
          <w:divBdr>
            <w:top w:val="none" w:sz="0" w:space="0" w:color="auto"/>
            <w:left w:val="none" w:sz="0" w:space="0" w:color="auto"/>
            <w:bottom w:val="none" w:sz="0" w:space="0" w:color="auto"/>
            <w:right w:val="none" w:sz="0" w:space="0" w:color="auto"/>
          </w:divBdr>
          <w:divsChild>
            <w:div w:id="1663969785">
              <w:marLeft w:val="0"/>
              <w:marRight w:val="0"/>
              <w:marTop w:val="0"/>
              <w:marBottom w:val="0"/>
              <w:divBdr>
                <w:top w:val="none" w:sz="0" w:space="0" w:color="auto"/>
                <w:left w:val="none" w:sz="0" w:space="0" w:color="auto"/>
                <w:bottom w:val="none" w:sz="0" w:space="0" w:color="auto"/>
                <w:right w:val="none" w:sz="0" w:space="0" w:color="auto"/>
              </w:divBdr>
            </w:div>
          </w:divsChild>
        </w:div>
        <w:div w:id="1638485523">
          <w:marLeft w:val="0"/>
          <w:marRight w:val="0"/>
          <w:marTop w:val="0"/>
          <w:marBottom w:val="0"/>
          <w:divBdr>
            <w:top w:val="none" w:sz="0" w:space="0" w:color="auto"/>
            <w:left w:val="none" w:sz="0" w:space="0" w:color="auto"/>
            <w:bottom w:val="none" w:sz="0" w:space="0" w:color="auto"/>
            <w:right w:val="none" w:sz="0" w:space="0" w:color="auto"/>
          </w:divBdr>
        </w:div>
        <w:div w:id="61610137">
          <w:marLeft w:val="0"/>
          <w:marRight w:val="0"/>
          <w:marTop w:val="0"/>
          <w:marBottom w:val="0"/>
          <w:divBdr>
            <w:top w:val="none" w:sz="0" w:space="0" w:color="auto"/>
            <w:left w:val="none" w:sz="0" w:space="0" w:color="auto"/>
            <w:bottom w:val="none" w:sz="0" w:space="0" w:color="auto"/>
            <w:right w:val="none" w:sz="0" w:space="0" w:color="auto"/>
          </w:divBdr>
        </w:div>
        <w:div w:id="242029118">
          <w:marLeft w:val="0"/>
          <w:marRight w:val="0"/>
          <w:marTop w:val="0"/>
          <w:marBottom w:val="0"/>
          <w:divBdr>
            <w:top w:val="none" w:sz="0" w:space="0" w:color="auto"/>
            <w:left w:val="none" w:sz="0" w:space="0" w:color="auto"/>
            <w:bottom w:val="none" w:sz="0" w:space="0" w:color="auto"/>
            <w:right w:val="none" w:sz="0" w:space="0" w:color="auto"/>
          </w:divBdr>
          <w:divsChild>
            <w:div w:id="1098253046">
              <w:marLeft w:val="0"/>
              <w:marRight w:val="0"/>
              <w:marTop w:val="0"/>
              <w:marBottom w:val="0"/>
              <w:divBdr>
                <w:top w:val="none" w:sz="0" w:space="0" w:color="auto"/>
                <w:left w:val="none" w:sz="0" w:space="0" w:color="auto"/>
                <w:bottom w:val="single" w:sz="6" w:space="0" w:color="F7F4ED"/>
                <w:right w:val="none" w:sz="0" w:space="0" w:color="auto"/>
              </w:divBdr>
            </w:div>
            <w:div w:id="646476989">
              <w:marLeft w:val="0"/>
              <w:marRight w:val="0"/>
              <w:marTop w:val="0"/>
              <w:marBottom w:val="0"/>
              <w:divBdr>
                <w:top w:val="none" w:sz="0" w:space="0" w:color="auto"/>
                <w:left w:val="none" w:sz="0" w:space="0" w:color="auto"/>
                <w:bottom w:val="none" w:sz="0" w:space="0" w:color="auto"/>
                <w:right w:val="none" w:sz="0" w:space="0" w:color="auto"/>
              </w:divBdr>
            </w:div>
          </w:divsChild>
        </w:div>
        <w:div w:id="6564009">
          <w:marLeft w:val="0"/>
          <w:marRight w:val="0"/>
          <w:marTop w:val="0"/>
          <w:marBottom w:val="0"/>
          <w:divBdr>
            <w:top w:val="none" w:sz="0" w:space="0" w:color="auto"/>
            <w:left w:val="none" w:sz="0" w:space="0" w:color="auto"/>
            <w:bottom w:val="none" w:sz="0" w:space="0" w:color="auto"/>
            <w:right w:val="none" w:sz="0" w:space="0" w:color="auto"/>
          </w:divBdr>
          <w:divsChild>
            <w:div w:id="1890069078">
              <w:marLeft w:val="0"/>
              <w:marRight w:val="0"/>
              <w:marTop w:val="0"/>
              <w:marBottom w:val="0"/>
              <w:divBdr>
                <w:top w:val="none" w:sz="0" w:space="0" w:color="auto"/>
                <w:left w:val="none" w:sz="0" w:space="0" w:color="auto"/>
                <w:bottom w:val="single" w:sz="6" w:space="0" w:color="F7F4ED"/>
                <w:right w:val="none" w:sz="0" w:space="0" w:color="auto"/>
              </w:divBdr>
            </w:div>
            <w:div w:id="677198228">
              <w:marLeft w:val="0"/>
              <w:marRight w:val="0"/>
              <w:marTop w:val="0"/>
              <w:marBottom w:val="0"/>
              <w:divBdr>
                <w:top w:val="none" w:sz="0" w:space="0" w:color="auto"/>
                <w:left w:val="none" w:sz="0" w:space="0" w:color="auto"/>
                <w:bottom w:val="none" w:sz="0" w:space="0" w:color="auto"/>
                <w:right w:val="none" w:sz="0" w:space="0" w:color="auto"/>
              </w:divBdr>
            </w:div>
          </w:divsChild>
        </w:div>
        <w:div w:id="1230264481">
          <w:marLeft w:val="0"/>
          <w:marRight w:val="0"/>
          <w:marTop w:val="0"/>
          <w:marBottom w:val="0"/>
          <w:divBdr>
            <w:top w:val="none" w:sz="0" w:space="0" w:color="auto"/>
            <w:left w:val="none" w:sz="0" w:space="0" w:color="auto"/>
            <w:bottom w:val="none" w:sz="0" w:space="0" w:color="auto"/>
            <w:right w:val="none" w:sz="0" w:space="0" w:color="auto"/>
          </w:divBdr>
          <w:divsChild>
            <w:div w:id="1925644678">
              <w:marLeft w:val="0"/>
              <w:marRight w:val="0"/>
              <w:marTop w:val="0"/>
              <w:marBottom w:val="0"/>
              <w:divBdr>
                <w:top w:val="none" w:sz="0" w:space="0" w:color="auto"/>
                <w:left w:val="none" w:sz="0" w:space="0" w:color="auto"/>
                <w:bottom w:val="single" w:sz="6" w:space="0" w:color="F7F4ED"/>
                <w:right w:val="none" w:sz="0" w:space="0" w:color="auto"/>
              </w:divBdr>
            </w:div>
            <w:div w:id="40446544">
              <w:marLeft w:val="0"/>
              <w:marRight w:val="0"/>
              <w:marTop w:val="0"/>
              <w:marBottom w:val="0"/>
              <w:divBdr>
                <w:top w:val="none" w:sz="0" w:space="0" w:color="auto"/>
                <w:left w:val="none" w:sz="0" w:space="0" w:color="auto"/>
                <w:bottom w:val="none" w:sz="0" w:space="0" w:color="auto"/>
                <w:right w:val="none" w:sz="0" w:space="0" w:color="auto"/>
              </w:divBdr>
            </w:div>
          </w:divsChild>
        </w:div>
        <w:div w:id="663900582">
          <w:marLeft w:val="0"/>
          <w:marRight w:val="0"/>
          <w:marTop w:val="0"/>
          <w:marBottom w:val="0"/>
          <w:divBdr>
            <w:top w:val="none" w:sz="0" w:space="0" w:color="auto"/>
            <w:left w:val="none" w:sz="0" w:space="0" w:color="auto"/>
            <w:bottom w:val="none" w:sz="0" w:space="0" w:color="auto"/>
            <w:right w:val="none" w:sz="0" w:space="0" w:color="auto"/>
          </w:divBdr>
          <w:divsChild>
            <w:div w:id="1286110137">
              <w:marLeft w:val="0"/>
              <w:marRight w:val="0"/>
              <w:marTop w:val="0"/>
              <w:marBottom w:val="0"/>
              <w:divBdr>
                <w:top w:val="none" w:sz="0" w:space="0" w:color="auto"/>
                <w:left w:val="none" w:sz="0" w:space="0" w:color="auto"/>
                <w:bottom w:val="single" w:sz="6" w:space="0" w:color="F7F4ED"/>
                <w:right w:val="none" w:sz="0" w:space="0" w:color="auto"/>
              </w:divBdr>
            </w:div>
            <w:div w:id="70352322">
              <w:marLeft w:val="0"/>
              <w:marRight w:val="0"/>
              <w:marTop w:val="0"/>
              <w:marBottom w:val="0"/>
              <w:divBdr>
                <w:top w:val="none" w:sz="0" w:space="0" w:color="auto"/>
                <w:left w:val="none" w:sz="0" w:space="0" w:color="auto"/>
                <w:bottom w:val="none" w:sz="0" w:space="0" w:color="auto"/>
                <w:right w:val="none" w:sz="0" w:space="0" w:color="auto"/>
              </w:divBdr>
            </w:div>
          </w:divsChild>
        </w:div>
        <w:div w:id="1947733033">
          <w:marLeft w:val="0"/>
          <w:marRight w:val="0"/>
          <w:marTop w:val="0"/>
          <w:marBottom w:val="0"/>
          <w:divBdr>
            <w:top w:val="none" w:sz="0" w:space="0" w:color="auto"/>
            <w:left w:val="none" w:sz="0" w:space="0" w:color="auto"/>
            <w:bottom w:val="none" w:sz="0" w:space="0" w:color="auto"/>
            <w:right w:val="none" w:sz="0" w:space="0" w:color="auto"/>
          </w:divBdr>
        </w:div>
        <w:div w:id="1075542945">
          <w:marLeft w:val="0"/>
          <w:marRight w:val="-150"/>
          <w:marTop w:val="0"/>
          <w:marBottom w:val="0"/>
          <w:divBdr>
            <w:top w:val="none" w:sz="0" w:space="0" w:color="auto"/>
            <w:left w:val="none" w:sz="0" w:space="0" w:color="auto"/>
            <w:bottom w:val="none" w:sz="0" w:space="0" w:color="auto"/>
            <w:right w:val="none" w:sz="0" w:space="0" w:color="auto"/>
          </w:divBdr>
          <w:divsChild>
            <w:div w:id="2093237010">
              <w:marLeft w:val="0"/>
              <w:marRight w:val="0"/>
              <w:marTop w:val="0"/>
              <w:marBottom w:val="0"/>
              <w:divBdr>
                <w:top w:val="none" w:sz="0" w:space="0" w:color="auto"/>
                <w:left w:val="none" w:sz="0" w:space="0" w:color="auto"/>
                <w:bottom w:val="none" w:sz="0" w:space="0" w:color="auto"/>
                <w:right w:val="none" w:sz="0" w:space="0" w:color="auto"/>
              </w:divBdr>
              <w:divsChild>
                <w:div w:id="2143187913">
                  <w:marLeft w:val="0"/>
                  <w:marRight w:val="0"/>
                  <w:marTop w:val="0"/>
                  <w:marBottom w:val="0"/>
                  <w:divBdr>
                    <w:top w:val="none" w:sz="0" w:space="0" w:color="auto"/>
                    <w:left w:val="none" w:sz="0" w:space="0" w:color="auto"/>
                    <w:bottom w:val="none" w:sz="0" w:space="0" w:color="auto"/>
                    <w:right w:val="none" w:sz="0" w:space="0" w:color="auto"/>
                  </w:divBdr>
                </w:div>
                <w:div w:id="544100414">
                  <w:marLeft w:val="0"/>
                  <w:marRight w:val="0"/>
                  <w:marTop w:val="0"/>
                  <w:marBottom w:val="0"/>
                  <w:divBdr>
                    <w:top w:val="none" w:sz="0" w:space="0" w:color="auto"/>
                    <w:left w:val="none" w:sz="0" w:space="0" w:color="auto"/>
                    <w:bottom w:val="none" w:sz="0" w:space="0" w:color="auto"/>
                    <w:right w:val="none" w:sz="0" w:space="0" w:color="auto"/>
                  </w:divBdr>
                </w:div>
              </w:divsChild>
            </w:div>
            <w:div w:id="1786314770">
              <w:marLeft w:val="0"/>
              <w:marRight w:val="0"/>
              <w:marTop w:val="0"/>
              <w:marBottom w:val="0"/>
              <w:divBdr>
                <w:top w:val="none" w:sz="0" w:space="0" w:color="auto"/>
                <w:left w:val="none" w:sz="0" w:space="0" w:color="auto"/>
                <w:bottom w:val="none" w:sz="0" w:space="0" w:color="auto"/>
                <w:right w:val="none" w:sz="0" w:space="0" w:color="auto"/>
              </w:divBdr>
              <w:divsChild>
                <w:div w:id="899753419">
                  <w:marLeft w:val="0"/>
                  <w:marRight w:val="0"/>
                  <w:marTop w:val="0"/>
                  <w:marBottom w:val="0"/>
                  <w:divBdr>
                    <w:top w:val="none" w:sz="0" w:space="0" w:color="auto"/>
                    <w:left w:val="none" w:sz="0" w:space="0" w:color="auto"/>
                    <w:bottom w:val="none" w:sz="0" w:space="0" w:color="auto"/>
                    <w:right w:val="none" w:sz="0" w:space="0" w:color="auto"/>
                  </w:divBdr>
                </w:div>
                <w:div w:id="18265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13071">
          <w:marLeft w:val="0"/>
          <w:marRight w:val="0"/>
          <w:marTop w:val="0"/>
          <w:marBottom w:val="0"/>
          <w:divBdr>
            <w:top w:val="none" w:sz="0" w:space="0" w:color="auto"/>
            <w:left w:val="none" w:sz="0" w:space="0" w:color="auto"/>
            <w:bottom w:val="none" w:sz="0" w:space="0" w:color="auto"/>
            <w:right w:val="none" w:sz="0" w:space="0" w:color="auto"/>
          </w:divBdr>
        </w:div>
        <w:div w:id="152725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Qlink('http://polu/Leue/Leue_naviga_Q.asp?bd=LU&amp;estr=esternoLDIRCE___19921110000000000000096',%20false,%20'')" TargetMode="External"/><Relationship Id="rId21" Type="http://schemas.openxmlformats.org/officeDocument/2006/relationships/hyperlink" Target="javascript:Qlink('http://polu/Lex/L_showdocFTC_Q.asp?bd=LE&amp;tipo=0&amp;estr=ORIGINALDLT_____19990506000000000000169',%20true,%20'')" TargetMode="External"/><Relationship Id="rId42" Type="http://schemas.openxmlformats.org/officeDocument/2006/relationships/hyperlink" Target="javascript:Qlink('http://polu/Lex/L_showdocFTC_Q.asp?bd=LE&amp;tipo=0&amp;estr=ORIGINALDLT_____20030409000000000000070A0010S00',%20true,%20'')" TargetMode="External"/><Relationship Id="rId47" Type="http://schemas.openxmlformats.org/officeDocument/2006/relationships/image" Target="media/image1.wmf"/><Relationship Id="rId63" Type="http://schemas.openxmlformats.org/officeDocument/2006/relationships/image" Target="media/image8.wmf"/><Relationship Id="rId68" Type="http://schemas.openxmlformats.org/officeDocument/2006/relationships/image" Target="media/image10.wmf"/><Relationship Id="rId84" Type="http://schemas.openxmlformats.org/officeDocument/2006/relationships/image" Target="media/image15.wmf"/><Relationship Id="rId89" Type="http://schemas.openxmlformats.org/officeDocument/2006/relationships/control" Target="activeX/activeX26.xml"/><Relationship Id="rId112" Type="http://schemas.openxmlformats.org/officeDocument/2006/relationships/fontTable" Target="fontTable.xml"/><Relationship Id="rId16" Type="http://schemas.openxmlformats.org/officeDocument/2006/relationships/hyperlink" Target="javascript:Qlink('http://polu/Lex/L_showdocFTC_Q.asp?bd=LE&amp;tipo=0&amp;estr=ORIGINALL_______19970731000000000000249',%20true,%20'')" TargetMode="External"/><Relationship Id="rId107" Type="http://schemas.openxmlformats.org/officeDocument/2006/relationships/control" Target="activeX/activeX38.xml"/><Relationship Id="rId11" Type="http://schemas.openxmlformats.org/officeDocument/2006/relationships/hyperlink" Target="javascript:Qlink('http://polu/Lex/L_showdocFTC_Q.asp?bd=LE&amp;tipo=0&amp;estr=ORIGINALL_______19900709000000000000185',%20true,%20'')" TargetMode="External"/><Relationship Id="rId32" Type="http://schemas.openxmlformats.org/officeDocument/2006/relationships/hyperlink" Target="javascript:Qlink('http://polu/Lex/L_showdocFTC_Q.asp?bd=LE&amp;tipo=0&amp;estr=ORIGINALDLT_____19980513000000000000171',%20true,%20'')" TargetMode="External"/><Relationship Id="rId37" Type="http://schemas.openxmlformats.org/officeDocument/2006/relationships/hyperlink" Target="javascript:Qlink('http://polu/Lex/L_showdocFTC_Q.asp?bd=LE&amp;tipo=0&amp;estr=ORIGINALDLT_____20030409000000000000070A0015S00',%20true,%20'')" TargetMode="External"/><Relationship Id="rId53" Type="http://schemas.openxmlformats.org/officeDocument/2006/relationships/image" Target="media/image4.wmf"/><Relationship Id="rId58" Type="http://schemas.openxmlformats.org/officeDocument/2006/relationships/image" Target="media/image6.wmf"/><Relationship Id="rId74" Type="http://schemas.openxmlformats.org/officeDocument/2006/relationships/control" Target="activeX/activeX17.xml"/><Relationship Id="rId79" Type="http://schemas.openxmlformats.org/officeDocument/2006/relationships/image" Target="media/image13.wmf"/><Relationship Id="rId102" Type="http://schemas.openxmlformats.org/officeDocument/2006/relationships/image" Target="media/image23.wmf"/><Relationship Id="rId5" Type="http://schemas.openxmlformats.org/officeDocument/2006/relationships/webSettings" Target="webSettings.xml"/><Relationship Id="rId90" Type="http://schemas.openxmlformats.org/officeDocument/2006/relationships/image" Target="media/image18.wmf"/><Relationship Id="rId95" Type="http://schemas.openxmlformats.org/officeDocument/2006/relationships/control" Target="activeX/activeX30.xml"/><Relationship Id="rId22" Type="http://schemas.openxmlformats.org/officeDocument/2006/relationships/hyperlink" Target="javascript:Qlink('http://polu/Leue/Leue_naviga_Q.asp?bd=LU&amp;estr=esternoLDIRCE___20000918000000000000046',%20false,%20'')" TargetMode="External"/><Relationship Id="rId27" Type="http://schemas.openxmlformats.org/officeDocument/2006/relationships/hyperlink" Target="javascript:Qlink('http://polu/Leue/Leue_naviga_Q.asp?bd=LU&amp;estr=esternoLDIRCE___19901108000000000000619',%20false,%20'')" TargetMode="External"/><Relationship Id="rId43" Type="http://schemas.openxmlformats.org/officeDocument/2006/relationships/hyperlink" Target="javascript:Qlink('http://polu/Lex/L_showdocFTC_Q.asp?bd=LE&amp;tipo=0&amp;estr=ORIGINALDLT_____20030409000000000000070A0012S00',%20true,%20'')" TargetMode="External"/><Relationship Id="rId48" Type="http://schemas.openxmlformats.org/officeDocument/2006/relationships/control" Target="activeX/activeX1.xml"/><Relationship Id="rId64" Type="http://schemas.openxmlformats.org/officeDocument/2006/relationships/control" Target="activeX/activeX10.xml"/><Relationship Id="rId69" Type="http://schemas.openxmlformats.org/officeDocument/2006/relationships/control" Target="activeX/activeX13.xml"/><Relationship Id="rId113" Type="http://schemas.openxmlformats.org/officeDocument/2006/relationships/theme" Target="theme/theme1.xml"/><Relationship Id="rId80" Type="http://schemas.openxmlformats.org/officeDocument/2006/relationships/control" Target="activeX/activeX21.xml"/><Relationship Id="rId85" Type="http://schemas.openxmlformats.org/officeDocument/2006/relationships/control" Target="activeX/activeX24.xml"/><Relationship Id="rId12" Type="http://schemas.openxmlformats.org/officeDocument/2006/relationships/hyperlink" Target="javascript:Qlink('http://polu/Lex/L_showdocFTC_Q.asp?bd=LE&amp;tipo=0&amp;estr=ORIGINALL_______19860621000000000000317A0001S00',%20true,%20'')" TargetMode="External"/><Relationship Id="rId17" Type="http://schemas.openxmlformats.org/officeDocument/2006/relationships/hyperlink" Target="javascript:Qlink('http://polu/Lex/L_showdocFTC_Q.asp?bd=LE&amp;tipo=0&amp;estr=ORIGINALDLT_____20030409000000000000070A0002S00',%20true,%20'')" TargetMode="External"/><Relationship Id="rId33" Type="http://schemas.openxmlformats.org/officeDocument/2006/relationships/hyperlink" Target="javascript:Qlink('http://polu/Lex/L_showdocFTC_Q.asp?bd=LE&amp;tipo=0&amp;estr=ORIGINALDLT_____20030409000000000000070A0014S00',%20true,%20'')" TargetMode="External"/><Relationship Id="rId38" Type="http://schemas.openxmlformats.org/officeDocument/2006/relationships/hyperlink" Target="javascript:Qlink('http://polu/Lex/L_showdocFTC_Q.asp?bd=LE&amp;tipo=0&amp;estr=ORIGINALDLT_____20030409000000000000070A0016S00',%20true,%20'')" TargetMode="External"/><Relationship Id="rId59" Type="http://schemas.openxmlformats.org/officeDocument/2006/relationships/control" Target="activeX/activeX7.xml"/><Relationship Id="rId103" Type="http://schemas.openxmlformats.org/officeDocument/2006/relationships/control" Target="activeX/activeX34.xml"/><Relationship Id="rId108" Type="http://schemas.openxmlformats.org/officeDocument/2006/relationships/control" Target="activeX/activeX39.xml"/><Relationship Id="rId54" Type="http://schemas.openxmlformats.org/officeDocument/2006/relationships/control" Target="activeX/activeX4.xml"/><Relationship Id="rId70" Type="http://schemas.openxmlformats.org/officeDocument/2006/relationships/image" Target="media/image11.wmf"/><Relationship Id="rId75" Type="http://schemas.openxmlformats.org/officeDocument/2006/relationships/control" Target="activeX/activeX18.xml"/><Relationship Id="rId91" Type="http://schemas.openxmlformats.org/officeDocument/2006/relationships/control" Target="activeX/activeX27.xml"/><Relationship Id="rId96"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javascript:Qlink('http://polu/Lex/L_showdocFTC_Q.asp?bd=LE&amp;tipo=0&amp;estr=ORIGINALDLT_____20030409000000000000070A0001S00',%20true,%20'')" TargetMode="External"/><Relationship Id="rId23" Type="http://schemas.openxmlformats.org/officeDocument/2006/relationships/hyperlink" Target="javascript:Qlink('http://polu/Leue/Leue_naviga_Q.asp?bd=LU&amp;estr=esternoLDIRCE___19851220000000000000611',%20false,%20'')" TargetMode="External"/><Relationship Id="rId28" Type="http://schemas.openxmlformats.org/officeDocument/2006/relationships/hyperlink" Target="javascript:Qlink('http://polu/Leue/Leue_naviga_Q.asp?bd=LU&amp;estr=esternoLDIRCE___20021105000000000000083',%20false,%20'')" TargetMode="External"/><Relationship Id="rId36" Type="http://schemas.openxmlformats.org/officeDocument/2006/relationships/hyperlink" Target="javascript:Qlink('http://polu/Lex/L_showdocFTC_Q.asp?bd=LE&amp;tipo=0&amp;estr=ORIGINALDLT_____20030409000000000000070A0014S00',%20true,%20'')" TargetMode="External"/><Relationship Id="rId49" Type="http://schemas.openxmlformats.org/officeDocument/2006/relationships/image" Target="media/image2.wmf"/><Relationship Id="rId57" Type="http://schemas.openxmlformats.org/officeDocument/2006/relationships/control" Target="activeX/activeX6.xml"/><Relationship Id="rId106" Type="http://schemas.openxmlformats.org/officeDocument/2006/relationships/control" Target="activeX/activeX37.xml"/><Relationship Id="rId10" Type="http://schemas.openxmlformats.org/officeDocument/2006/relationships/hyperlink" Target="javascript:Qlink('http://polu/Lex/L_showdocFTC_Q.asp?bd=LE&amp;tipo=0&amp;estr=ORIGINALDLT_____19980513000000000000171',%20true,%20'')" TargetMode="External"/><Relationship Id="rId31" Type="http://schemas.openxmlformats.org/officeDocument/2006/relationships/hyperlink" Target="javascript:Qlink('http://polu/Lex/L_showdocFTC_Q.asp?bd=LE&amp;tipo=0&amp;estr=ORIGINALDLT_____19990522000000000000185',%20true,%20'')" TargetMode="External"/><Relationship Id="rId44" Type="http://schemas.openxmlformats.org/officeDocument/2006/relationships/hyperlink" Target="javascript:Qlink('http://polu/Lex/L_showdocFTC_Q.asp?bd=LE&amp;tipo=0&amp;estr=ORIGINALL_______19811124000000000000689',%20true,%20'')" TargetMode="External"/><Relationship Id="rId52" Type="http://schemas.openxmlformats.org/officeDocument/2006/relationships/control" Target="activeX/activeX3.xml"/><Relationship Id="rId60" Type="http://schemas.openxmlformats.org/officeDocument/2006/relationships/image" Target="media/image7.wmf"/><Relationship Id="rId65" Type="http://schemas.openxmlformats.org/officeDocument/2006/relationships/control" Target="activeX/activeX11.xml"/><Relationship Id="rId73" Type="http://schemas.openxmlformats.org/officeDocument/2006/relationships/control" Target="activeX/activeX16.xml"/><Relationship Id="rId78" Type="http://schemas.openxmlformats.org/officeDocument/2006/relationships/control" Target="activeX/activeX20.xml"/><Relationship Id="rId81" Type="http://schemas.openxmlformats.org/officeDocument/2006/relationships/image" Target="media/image14.wmf"/><Relationship Id="rId86" Type="http://schemas.openxmlformats.org/officeDocument/2006/relationships/image" Target="media/image16.wmf"/><Relationship Id="rId94" Type="http://schemas.openxmlformats.org/officeDocument/2006/relationships/control" Target="activeX/activeX29.xml"/><Relationship Id="rId99" Type="http://schemas.openxmlformats.org/officeDocument/2006/relationships/control" Target="activeX/activeX32.xml"/><Relationship Id="rId101" Type="http://schemas.openxmlformats.org/officeDocument/2006/relationships/control" Target="activeX/activeX33.xml"/><Relationship Id="rId4" Type="http://schemas.openxmlformats.org/officeDocument/2006/relationships/settings" Target="settings.xml"/><Relationship Id="rId9" Type="http://schemas.openxmlformats.org/officeDocument/2006/relationships/hyperlink" Target="javascript:Qlink('http://polu/Lex/L_showdocFTC_Q.asp?bd=LE&amp;tipo=0&amp;estr=ORIGINALL_______19961231000000000000675',%20true,%20'')" TargetMode="External"/><Relationship Id="rId13" Type="http://schemas.openxmlformats.org/officeDocument/2006/relationships/hyperlink" Target="javascript:Qlink('http://polu/Lex/L_showdocFTC_Q.asp?bd=LE&amp;tipo=0&amp;estr=ORIGINALDLT_____19920127000000000000115A0002S00',%20true,%20'')" TargetMode="External"/><Relationship Id="rId18" Type="http://schemas.openxmlformats.org/officeDocument/2006/relationships/hyperlink" Target="javascript:Qlink('http://polu/Leue/Leue_naviga_Q.asp?bd=LU&amp;estr=esternoLREGCE___20001222000000000000044',%20false,%20'')" TargetMode="External"/><Relationship Id="rId39" Type="http://schemas.openxmlformats.org/officeDocument/2006/relationships/hyperlink" Target="javascript:Qlink('http://polu/Lex/L_showdocFTC_Q.asp?bd=LE&amp;tipo=0&amp;estr=ORIGINALDLT_____20030409000000000000070A0007S00',%20true,%20'')" TargetMode="External"/><Relationship Id="rId109" Type="http://schemas.openxmlformats.org/officeDocument/2006/relationships/control" Target="activeX/activeX40.xml"/><Relationship Id="rId34" Type="http://schemas.openxmlformats.org/officeDocument/2006/relationships/hyperlink" Target="javascript:Qlink('http://polu/Lex/L_showdocFTC_Q.asp?bd=LE&amp;tipo=0&amp;estr=ORIGINALDLT_____20030409000000000000070A0015S00',%20true,%20'')" TargetMode="External"/><Relationship Id="rId50" Type="http://schemas.openxmlformats.org/officeDocument/2006/relationships/control" Target="activeX/activeX2.xml"/><Relationship Id="rId55" Type="http://schemas.openxmlformats.org/officeDocument/2006/relationships/image" Target="media/image5.wmf"/><Relationship Id="rId76" Type="http://schemas.openxmlformats.org/officeDocument/2006/relationships/control" Target="activeX/activeX19.xml"/><Relationship Id="rId97" Type="http://schemas.openxmlformats.org/officeDocument/2006/relationships/control" Target="activeX/activeX31.xml"/><Relationship Id="rId104" Type="http://schemas.openxmlformats.org/officeDocument/2006/relationships/control" Target="activeX/activeX35.xml"/><Relationship Id="rId7" Type="http://schemas.openxmlformats.org/officeDocument/2006/relationships/endnotes" Target="endnotes.xml"/><Relationship Id="rId71" Type="http://schemas.openxmlformats.org/officeDocument/2006/relationships/control" Target="activeX/activeX14.xml"/><Relationship Id="rId92" Type="http://schemas.openxmlformats.org/officeDocument/2006/relationships/control" Target="activeX/activeX28.xml"/><Relationship Id="rId2" Type="http://schemas.openxmlformats.org/officeDocument/2006/relationships/numbering" Target="numbering.xml"/><Relationship Id="rId29" Type="http://schemas.openxmlformats.org/officeDocument/2006/relationships/hyperlink" Target="javascript:Qlink('http://polu/Lex/L_showdocFTC_Q.asp?bd=LE&amp;tipo=0&amp;estr=ORIGINALDPR_____19970919000000000000318',%20true,%20'')" TargetMode="External"/><Relationship Id="rId24" Type="http://schemas.openxmlformats.org/officeDocument/2006/relationships/hyperlink" Target="javascript:Qlink('http://polu/Leue/Leue_naviga_Q.asp?bd=LU&amp;estr=esternoLDIRCE___19920618000000000000049',%20false,%20'')" TargetMode="External"/><Relationship Id="rId40" Type="http://schemas.openxmlformats.org/officeDocument/2006/relationships/hyperlink" Target="javascript:Qlink('http://polu/Lex/L_showdocFTC_Q.asp?bd=LE&amp;tipo=0&amp;estr=ORIGINALDLT_____20030409000000000000070A0008S00',%20true,%20'')" TargetMode="External"/><Relationship Id="rId45" Type="http://schemas.openxmlformats.org/officeDocument/2006/relationships/hyperlink" Target="javascript:Qlink('http://polu/Lex/L_showdocFTC_Q.asp?bd=LE&amp;tipo=0&amp;estr=ORIGINALL_______19811124000000000000689A0013S00',%20true,%20'')" TargetMode="External"/><Relationship Id="rId66" Type="http://schemas.openxmlformats.org/officeDocument/2006/relationships/image" Target="media/image9.wmf"/><Relationship Id="rId87" Type="http://schemas.openxmlformats.org/officeDocument/2006/relationships/control" Target="activeX/activeX25.xml"/><Relationship Id="rId110" Type="http://schemas.openxmlformats.org/officeDocument/2006/relationships/image" Target="media/image24.wmf"/><Relationship Id="rId61" Type="http://schemas.openxmlformats.org/officeDocument/2006/relationships/control" Target="activeX/activeX8.xml"/><Relationship Id="rId82" Type="http://schemas.openxmlformats.org/officeDocument/2006/relationships/control" Target="activeX/activeX22.xml"/><Relationship Id="rId19" Type="http://schemas.openxmlformats.org/officeDocument/2006/relationships/hyperlink" Target="javascript:Qlink('http://polu/Lex/L_showdocFTC_Q.asp?bd=LE&amp;tipo=0&amp;estr=ORIGINALDLT_____20030409000000000000070A0003S00',%20true,%20'')" TargetMode="External"/><Relationship Id="rId14" Type="http://schemas.openxmlformats.org/officeDocument/2006/relationships/hyperlink" Target="javascript:Qlink('http://polu/Lex/L_showdocFTC_Q.asp?bd=LE&amp;tipo=0&amp;estr=ORIGINALDLT_____19940502000000000000319A0002S00',%20true,%20'')" TargetMode="External"/><Relationship Id="rId30" Type="http://schemas.openxmlformats.org/officeDocument/2006/relationships/hyperlink" Target="javascript:Qlink('http://polu/Lex/L_showdocFTC_Q.asp?bd=LE&amp;tipo=0&amp;estr=ORIGINALL_______20010307000000000000062',%20true,%20'')" TargetMode="External"/><Relationship Id="rId35" Type="http://schemas.openxmlformats.org/officeDocument/2006/relationships/hyperlink" Target="javascript:Qlink('http://polu/Lex/L_showdocFTC_Q.asp?bd=LE&amp;tipo=0&amp;estr=ORIGINALDLT_____20030409000000000000070A0016S00',%20true,%20'')" TargetMode="External"/><Relationship Id="rId56" Type="http://schemas.openxmlformats.org/officeDocument/2006/relationships/control" Target="activeX/activeX5.xml"/><Relationship Id="rId77" Type="http://schemas.openxmlformats.org/officeDocument/2006/relationships/image" Target="media/image12.wmf"/><Relationship Id="rId100" Type="http://schemas.openxmlformats.org/officeDocument/2006/relationships/image" Target="media/image22.wmf"/><Relationship Id="rId105" Type="http://schemas.openxmlformats.org/officeDocument/2006/relationships/control" Target="activeX/activeX36.xml"/><Relationship Id="rId8" Type="http://schemas.openxmlformats.org/officeDocument/2006/relationships/hyperlink" Target="javascript:Qlink('http://polu/Leue/Leue_naviga_Q.asp?bd=LU&amp;estr=esternoLDIRCE___20000608000000000000031',%20false,%20'')" TargetMode="External"/><Relationship Id="rId51" Type="http://schemas.openxmlformats.org/officeDocument/2006/relationships/image" Target="media/image3.wmf"/><Relationship Id="rId72" Type="http://schemas.openxmlformats.org/officeDocument/2006/relationships/control" Target="activeX/activeX15.xml"/><Relationship Id="rId93" Type="http://schemas.openxmlformats.org/officeDocument/2006/relationships/image" Target="media/image19.wmf"/><Relationship Id="rId98" Type="http://schemas.openxmlformats.org/officeDocument/2006/relationships/image" Target="media/image21.wmf"/><Relationship Id="rId3" Type="http://schemas.openxmlformats.org/officeDocument/2006/relationships/styles" Target="styles.xml"/><Relationship Id="rId25" Type="http://schemas.openxmlformats.org/officeDocument/2006/relationships/hyperlink" Target="javascript:Qlink('http://polu/Leue/Leue_naviga_Q.asp?bd=LU&amp;estr=esternoLDIRCE___19880622000000000000357',%20false,%20'')" TargetMode="External"/><Relationship Id="rId46" Type="http://schemas.openxmlformats.org/officeDocument/2006/relationships/hyperlink" Target="javascript:Qlink('http://polu/Lex/L_showdocFTC_Q.asp?bd=LE&amp;tipo=0&amp;estr=ORIGINALL_______19811124000000000000689A0024S00',%20true,%20'')" TargetMode="External"/><Relationship Id="rId67" Type="http://schemas.openxmlformats.org/officeDocument/2006/relationships/control" Target="activeX/activeX12.xml"/><Relationship Id="rId20" Type="http://schemas.openxmlformats.org/officeDocument/2006/relationships/hyperlink" Target="javascript:Qlink('http://polu/Lex/L_showdocFTC_Q.asp?bd=LE&amp;tipo=0&amp;estr=ORIGINALL_______19890221000000000000070',%20true,%20'')" TargetMode="External"/><Relationship Id="rId41" Type="http://schemas.openxmlformats.org/officeDocument/2006/relationships/hyperlink" Target="javascript:Qlink('http://polu/Lex/L_showdocFTC_Q.asp?bd=LE&amp;tipo=0&amp;estr=ORIGINALDLT_____20030409000000000000070A0009S00',%20true,%20'')" TargetMode="External"/><Relationship Id="rId62" Type="http://schemas.openxmlformats.org/officeDocument/2006/relationships/control" Target="activeX/activeX9.xml"/><Relationship Id="rId83" Type="http://schemas.openxmlformats.org/officeDocument/2006/relationships/control" Target="activeX/activeX23.xml"/><Relationship Id="rId88" Type="http://schemas.openxmlformats.org/officeDocument/2006/relationships/image" Target="media/image17.wmf"/><Relationship Id="rId111" Type="http://schemas.openxmlformats.org/officeDocument/2006/relationships/control" Target="activeX/activeX4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394D0-DEAF-43C9-9806-C14FE9078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4689</Words>
  <Characters>29968</Characters>
  <Application>Microsoft Office Word</Application>
  <DocSecurity>0</DocSecurity>
  <Lines>565</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Dianora Poletti</dc:creator>
  <cp:lastModifiedBy>Fernanda Faini</cp:lastModifiedBy>
  <cp:revision>2</cp:revision>
  <dcterms:created xsi:type="dcterms:W3CDTF">2021-09-27T17:45:00Z</dcterms:created>
  <dcterms:modified xsi:type="dcterms:W3CDTF">2021-09-27T17:45:00Z</dcterms:modified>
</cp:coreProperties>
</file>