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7" w:rsidRPr="00585737" w:rsidRDefault="00585737" w:rsidP="00585737">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eastAsia="en-IN"/>
        </w:rPr>
      </w:pPr>
      <w:r w:rsidRPr="00585737">
        <w:rPr>
          <w:rFonts w:ascii="Helvetica" w:eastAsia="Times New Roman" w:hAnsi="Helvetica" w:cs="Helvetica"/>
          <w:color w:val="610B38"/>
          <w:kern w:val="36"/>
          <w:sz w:val="29"/>
          <w:szCs w:val="29"/>
          <w:lang w:eastAsia="en-IN"/>
        </w:rPr>
        <w:t>Black box testing</w:t>
      </w:r>
    </w:p>
    <w:p w:rsidR="00585737" w:rsidRPr="00585737" w:rsidRDefault="00585737" w:rsidP="00585737">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Black box testing is a technique of software testing which examines the functionality of software without peering into its internal structure or coding. The primary source of black box testing is a specification of requirements that is stated by the customer.</w:t>
      </w:r>
    </w:p>
    <w:p w:rsidR="00585737" w:rsidRPr="00585737" w:rsidRDefault="00585737" w:rsidP="00585737">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rsidR="00585737" w:rsidRPr="00585737" w:rsidRDefault="00585737" w:rsidP="005857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143250" cy="1231900"/>
            <wp:effectExtent l="19050" t="0" r="0" b="0"/>
            <wp:docPr id="1" name="Picture 1"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
                    <pic:cNvPicPr>
                      <a:picLocks noChangeAspect="1" noChangeArrowheads="1"/>
                    </pic:cNvPicPr>
                  </pic:nvPicPr>
                  <pic:blipFill>
                    <a:blip r:embed="rId5"/>
                    <a:srcRect/>
                    <a:stretch>
                      <a:fillRect/>
                    </a:stretch>
                  </pic:blipFill>
                  <pic:spPr bwMode="auto">
                    <a:xfrm>
                      <a:off x="0" y="0"/>
                      <a:ext cx="3143250" cy="1231900"/>
                    </a:xfrm>
                    <a:prstGeom prst="rect">
                      <a:avLst/>
                    </a:prstGeom>
                    <a:noFill/>
                    <a:ln w="9525">
                      <a:noFill/>
                      <a:miter lim="800000"/>
                      <a:headEnd/>
                      <a:tailEnd/>
                    </a:ln>
                  </pic:spPr>
                </pic:pic>
              </a:graphicData>
            </a:graphic>
          </wp:inline>
        </w:drawing>
      </w:r>
    </w:p>
    <w:p w:rsidR="00585737" w:rsidRPr="00585737" w:rsidRDefault="00585737" w:rsidP="0058573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IN"/>
        </w:rPr>
      </w:pPr>
      <w:r w:rsidRPr="00585737">
        <w:rPr>
          <w:rFonts w:ascii="Helvetica" w:eastAsia="Times New Roman" w:hAnsi="Helvetica" w:cs="Helvetica"/>
          <w:color w:val="610B38"/>
          <w:sz w:val="25"/>
          <w:szCs w:val="25"/>
          <w:lang w:eastAsia="en-IN"/>
        </w:rPr>
        <w:t>Generic steps of black box testing</w:t>
      </w:r>
    </w:p>
    <w:p w:rsidR="00585737" w:rsidRPr="00585737" w:rsidRDefault="00585737" w:rsidP="00585737">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IN"/>
        </w:rPr>
      </w:pPr>
      <w:r w:rsidRPr="00585737">
        <w:rPr>
          <w:rFonts w:ascii="Segoe UI" w:eastAsia="Times New Roman" w:hAnsi="Segoe UI" w:cs="Segoe UI"/>
          <w:color w:val="000000"/>
          <w:sz w:val="16"/>
          <w:szCs w:val="16"/>
          <w:lang w:eastAsia="en-IN"/>
        </w:rPr>
        <w:t>The black box test is based on the specification of requirements, so it is examined in the beginning.</w:t>
      </w:r>
    </w:p>
    <w:p w:rsidR="00585737" w:rsidRPr="00585737" w:rsidRDefault="00585737" w:rsidP="00585737">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IN"/>
        </w:rPr>
      </w:pPr>
      <w:r w:rsidRPr="00585737">
        <w:rPr>
          <w:rFonts w:ascii="Segoe UI" w:eastAsia="Times New Roman" w:hAnsi="Segoe UI" w:cs="Segoe UI"/>
          <w:color w:val="000000"/>
          <w:sz w:val="16"/>
          <w:szCs w:val="16"/>
          <w:lang w:eastAsia="en-IN"/>
        </w:rPr>
        <w:t>In the second step, the tester creates a positive test scenario and an adverse test scenario by selecting valid and invalid input values to check that the software is processing them correctly or incorrectly.</w:t>
      </w:r>
    </w:p>
    <w:p w:rsidR="00585737" w:rsidRPr="00585737" w:rsidRDefault="00585737" w:rsidP="00585737">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IN"/>
        </w:rPr>
      </w:pPr>
      <w:r w:rsidRPr="00585737">
        <w:rPr>
          <w:rFonts w:ascii="Segoe UI" w:eastAsia="Times New Roman" w:hAnsi="Segoe UI" w:cs="Segoe UI"/>
          <w:color w:val="000000"/>
          <w:sz w:val="16"/>
          <w:szCs w:val="16"/>
          <w:lang w:eastAsia="en-IN"/>
        </w:rPr>
        <w:t>In the third step, the tester develops various test cases such as decision table, all pairs test, equivalent division, error estimation, cause-effect graph, etc.</w:t>
      </w:r>
    </w:p>
    <w:p w:rsidR="00585737" w:rsidRPr="00585737" w:rsidRDefault="00585737" w:rsidP="00585737">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IN"/>
        </w:rPr>
      </w:pPr>
      <w:r w:rsidRPr="00585737">
        <w:rPr>
          <w:rFonts w:ascii="Segoe UI" w:eastAsia="Times New Roman" w:hAnsi="Segoe UI" w:cs="Segoe UI"/>
          <w:color w:val="000000"/>
          <w:sz w:val="16"/>
          <w:szCs w:val="16"/>
          <w:lang w:eastAsia="en-IN"/>
        </w:rPr>
        <w:t>The fourth phase includes the execution of all test cases.</w:t>
      </w:r>
    </w:p>
    <w:p w:rsidR="00585737" w:rsidRPr="00585737" w:rsidRDefault="00585737" w:rsidP="00585737">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IN"/>
        </w:rPr>
      </w:pPr>
      <w:r w:rsidRPr="00585737">
        <w:rPr>
          <w:rFonts w:ascii="Segoe UI" w:eastAsia="Times New Roman" w:hAnsi="Segoe UI" w:cs="Segoe UI"/>
          <w:color w:val="000000"/>
          <w:sz w:val="16"/>
          <w:szCs w:val="16"/>
          <w:lang w:eastAsia="en-IN"/>
        </w:rPr>
        <w:t>In the fifth step, the tester compares the expected output against the actual output.</w:t>
      </w:r>
    </w:p>
    <w:p w:rsidR="00585737" w:rsidRPr="00585737" w:rsidRDefault="00585737" w:rsidP="00585737">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IN"/>
        </w:rPr>
      </w:pPr>
      <w:r w:rsidRPr="00585737">
        <w:rPr>
          <w:rFonts w:ascii="Segoe UI" w:eastAsia="Times New Roman" w:hAnsi="Segoe UI" w:cs="Segoe UI"/>
          <w:color w:val="000000"/>
          <w:sz w:val="16"/>
          <w:szCs w:val="16"/>
          <w:lang w:eastAsia="en-IN"/>
        </w:rPr>
        <w:t>In the sixth and final step, if there is any flaw in the software, then it is cured and tested again.</w:t>
      </w:r>
    </w:p>
    <w:p w:rsidR="00585737" w:rsidRPr="00585737" w:rsidRDefault="00585737" w:rsidP="0058573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IN"/>
        </w:rPr>
      </w:pPr>
      <w:r w:rsidRPr="00585737">
        <w:rPr>
          <w:rFonts w:ascii="Helvetica" w:eastAsia="Times New Roman" w:hAnsi="Helvetica" w:cs="Helvetica"/>
          <w:color w:val="610B38"/>
          <w:sz w:val="25"/>
          <w:szCs w:val="25"/>
          <w:lang w:eastAsia="en-IN"/>
        </w:rPr>
        <w:t>Test procedure</w:t>
      </w:r>
    </w:p>
    <w:p w:rsidR="00585737" w:rsidRPr="00585737" w:rsidRDefault="00585737" w:rsidP="00585737">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The test procedure of black box testing is a kind of process in which the tester has specific knowledge about the software's work, and it develops test cases to check the accuracy of the software's functionality.</w:t>
      </w:r>
    </w:p>
    <w:p w:rsidR="00585737" w:rsidRPr="00585737" w:rsidRDefault="00585737" w:rsidP="00585737">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It does not require programming knowledge of the software. All test cases are designed by considering the input and output of a particular function.A tester knows about the definite output of a particular input, but not about how the result is arising. There are various techniques used in black box testing for testing like decision table technique, boundary value analysis technique, state transition, All-pair testing, cause-effect graph technique, equivalence partitioning technique, error guessing technique, use case technique and user story technique. All these techniques have been explained in detail within the tutorial.</w:t>
      </w:r>
    </w:p>
    <w:p w:rsidR="00585737" w:rsidRPr="00585737" w:rsidRDefault="00585737" w:rsidP="0058573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IN"/>
        </w:rPr>
      </w:pPr>
      <w:r w:rsidRPr="00585737">
        <w:rPr>
          <w:rFonts w:ascii="Helvetica" w:eastAsia="Times New Roman" w:hAnsi="Helvetica" w:cs="Helvetica"/>
          <w:color w:val="610B38"/>
          <w:sz w:val="25"/>
          <w:szCs w:val="25"/>
          <w:lang w:eastAsia="en-IN"/>
        </w:rPr>
        <w:t>Test cases</w:t>
      </w:r>
    </w:p>
    <w:p w:rsidR="00585737" w:rsidRPr="00585737" w:rsidRDefault="00585737" w:rsidP="00585737">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Test cases are created considering the specification of the requirements. These test cases are generally created from working descriptions of the software including requirements, design parameters, and other specifications. 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w:t>
      </w:r>
    </w:p>
    <w:p w:rsidR="00585737" w:rsidRPr="00585737" w:rsidRDefault="00585737" w:rsidP="0058573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IN"/>
        </w:rPr>
      </w:pPr>
      <w:r w:rsidRPr="00585737">
        <w:rPr>
          <w:rFonts w:ascii="Helvetica" w:eastAsia="Times New Roman" w:hAnsi="Helvetica" w:cs="Helvetica"/>
          <w:color w:val="610B38"/>
          <w:sz w:val="25"/>
          <w:szCs w:val="25"/>
          <w:lang w:eastAsia="en-IN"/>
        </w:rPr>
        <w:t>Techniques Used in Black Box Testing</w:t>
      </w:r>
    </w:p>
    <w:tbl>
      <w:tblPr>
        <w:tblW w:w="73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406"/>
        <w:gridCol w:w="5993"/>
      </w:tblGrid>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6" w:history="1">
              <w:r w:rsidRPr="00585737">
                <w:rPr>
                  <w:rFonts w:ascii="Segoe UI" w:eastAsia="Times New Roman" w:hAnsi="Segoe UI" w:cs="Segoe UI"/>
                  <w:color w:val="008000"/>
                  <w:sz w:val="16"/>
                  <w:lang w:eastAsia="en-IN"/>
                </w:rPr>
                <w:t>Decision Table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 xml:space="preserve">Decision Table Technique is a systematic approach where various input combinations and their respective system behavior are captured in a tabular form. It is appropriate for the functions that have a logical relationship between two and </w:t>
            </w:r>
            <w:r w:rsidRPr="00585737">
              <w:rPr>
                <w:rFonts w:ascii="Segoe UI" w:eastAsia="Times New Roman" w:hAnsi="Segoe UI" w:cs="Segoe UI"/>
                <w:color w:val="333333"/>
                <w:sz w:val="16"/>
                <w:szCs w:val="16"/>
                <w:lang w:eastAsia="en-IN"/>
              </w:rPr>
              <w:lastRenderedPageBreak/>
              <w:t>more than two inputs.</w:t>
            </w:r>
          </w:p>
        </w:tc>
      </w:tr>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7" w:history="1">
              <w:r w:rsidRPr="00585737">
                <w:rPr>
                  <w:rFonts w:ascii="Segoe UI" w:eastAsia="Times New Roman" w:hAnsi="Segoe UI" w:cs="Segoe UI"/>
                  <w:color w:val="008000"/>
                  <w:sz w:val="16"/>
                  <w:lang w:eastAsia="en-IN"/>
                </w:rPr>
                <w:t>Boundary Value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Boundary Value Technique is used to test boundary values, boundary values are those that contain the upper and lower limit of a variable. It tests, while entering boundary value whether the software is producing correct output or not.</w:t>
            </w:r>
          </w:p>
        </w:tc>
      </w:tr>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8" w:history="1">
              <w:r w:rsidRPr="00585737">
                <w:rPr>
                  <w:rFonts w:ascii="Segoe UI" w:eastAsia="Times New Roman" w:hAnsi="Segoe UI" w:cs="Segoe UI"/>
                  <w:color w:val="008000"/>
                  <w:sz w:val="16"/>
                  <w:lang w:eastAsia="en-IN"/>
                </w:rPr>
                <w:t>State Transition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State Transition Technique is used to capture the behavior of the software application when different input values are given to the same function. This applies to those types of applications that provide the specific number of attempts to access the application.</w:t>
            </w:r>
          </w:p>
        </w:tc>
      </w:tr>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9" w:history="1">
              <w:r w:rsidRPr="00585737">
                <w:rPr>
                  <w:rFonts w:ascii="Segoe UI" w:eastAsia="Times New Roman" w:hAnsi="Segoe UI" w:cs="Segoe UI"/>
                  <w:color w:val="008000"/>
                  <w:sz w:val="16"/>
                  <w:lang w:eastAsia="en-IN"/>
                </w:rPr>
                <w:t>All-pair Testing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All-pair testing Technique is used to test all the possible discrete combinations of values. This combinational method is used for testing the application that uses checkbox input, radio button input, list box, text box, etc.</w:t>
            </w:r>
          </w:p>
        </w:tc>
      </w:tr>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10" w:history="1">
              <w:r w:rsidRPr="00585737">
                <w:rPr>
                  <w:rFonts w:ascii="Segoe UI" w:eastAsia="Times New Roman" w:hAnsi="Segoe UI" w:cs="Segoe UI"/>
                  <w:color w:val="008000"/>
                  <w:sz w:val="16"/>
                  <w:lang w:eastAsia="en-IN"/>
                </w:rPr>
                <w:t>Cause-Effect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Cause-Effect Technique underlines the relationship between a given result and all the factors affecting the result.It is based on a collection of requirements.</w:t>
            </w:r>
          </w:p>
        </w:tc>
      </w:tr>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11" w:history="1">
              <w:r w:rsidRPr="00585737">
                <w:rPr>
                  <w:rFonts w:ascii="Segoe UI" w:eastAsia="Times New Roman" w:hAnsi="Segoe UI" w:cs="Segoe UI"/>
                  <w:color w:val="008000"/>
                  <w:sz w:val="16"/>
                  <w:lang w:eastAsia="en-IN"/>
                </w:rPr>
                <w:t>Equivalence Partitioning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Equivalence partitioning is a technique of software testing in which input data divided into partitions of valid and invalid values, and it is mandatory that all partitions must exhibit the same behavior.</w:t>
            </w:r>
          </w:p>
        </w:tc>
      </w:tr>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12" w:history="1">
              <w:r w:rsidRPr="00585737">
                <w:rPr>
                  <w:rFonts w:ascii="Segoe UI" w:eastAsia="Times New Roman" w:hAnsi="Segoe UI" w:cs="Segoe UI"/>
                  <w:color w:val="008000"/>
                  <w:sz w:val="16"/>
                  <w:lang w:eastAsia="en-IN"/>
                </w:rPr>
                <w:t>Error Guessing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Error guessing is a technique in which there is no specific method for identifying the error. It is based on the experience of the test analyst, where the tester uses the experience to guess the problematic areas of the software.</w:t>
            </w:r>
          </w:p>
        </w:tc>
      </w:tr>
      <w:tr w:rsidR="00585737" w:rsidRPr="00585737" w:rsidTr="0058573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hyperlink r:id="rId13" w:history="1">
              <w:r w:rsidRPr="00585737">
                <w:rPr>
                  <w:rFonts w:ascii="Segoe UI" w:eastAsia="Times New Roman" w:hAnsi="Segoe UI" w:cs="Segoe UI"/>
                  <w:color w:val="008000"/>
                  <w:sz w:val="16"/>
                  <w:lang w:eastAsia="en-IN"/>
                </w:rPr>
                <w:t>Use Case Technique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585737" w:rsidRPr="00585737" w:rsidRDefault="00585737" w:rsidP="00585737">
            <w:pPr>
              <w:spacing w:after="0" w:line="240" w:lineRule="auto"/>
              <w:jc w:val="both"/>
              <w:rPr>
                <w:rFonts w:ascii="Segoe UI" w:eastAsia="Times New Roman" w:hAnsi="Segoe UI" w:cs="Segoe UI"/>
                <w:color w:val="333333"/>
                <w:sz w:val="16"/>
                <w:szCs w:val="16"/>
                <w:lang w:eastAsia="en-IN"/>
              </w:rPr>
            </w:pPr>
            <w:r w:rsidRPr="00585737">
              <w:rPr>
                <w:rFonts w:ascii="Segoe UI" w:eastAsia="Times New Roman" w:hAnsi="Segoe UI" w:cs="Segoe UI"/>
                <w:color w:val="333333"/>
                <w:sz w:val="16"/>
                <w:szCs w:val="16"/>
                <w:lang w:eastAsia="en-IN"/>
              </w:rPr>
              <w:t>Use case Technique used to identify the test cases from the beginning to the end of the system as per the usage of the system. By using this technique, the test team creates a test scenario that can exercise the entire software based on the functionality of each function from start to end.</w:t>
            </w:r>
          </w:p>
        </w:tc>
      </w:tr>
    </w:tbl>
    <w:p w:rsidR="00596281" w:rsidRDefault="00596281"/>
    <w:sectPr w:rsidR="00596281" w:rsidSect="005962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C0831"/>
    <w:multiLevelType w:val="multilevel"/>
    <w:tmpl w:val="DE0CF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585737"/>
    <w:rsid w:val="00585737"/>
    <w:rsid w:val="005962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281"/>
  </w:style>
  <w:style w:type="paragraph" w:styleId="Heading1">
    <w:name w:val="heading 1"/>
    <w:basedOn w:val="Normal"/>
    <w:link w:val="Heading1Char"/>
    <w:uiPriority w:val="9"/>
    <w:qFormat/>
    <w:rsid w:val="005857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57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57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57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737"/>
    <w:rPr>
      <w:rFonts w:ascii="Tahoma" w:hAnsi="Tahoma" w:cs="Tahoma"/>
      <w:sz w:val="16"/>
      <w:szCs w:val="16"/>
    </w:rPr>
  </w:style>
  <w:style w:type="character" w:styleId="Hyperlink">
    <w:name w:val="Hyperlink"/>
    <w:basedOn w:val="DefaultParagraphFont"/>
    <w:uiPriority w:val="99"/>
    <w:semiHidden/>
    <w:unhideWhenUsed/>
    <w:rsid w:val="00585737"/>
    <w:rPr>
      <w:color w:val="0000FF"/>
      <w:u w:val="single"/>
    </w:rPr>
  </w:style>
</w:styles>
</file>

<file path=word/webSettings.xml><?xml version="1.0" encoding="utf-8"?>
<w:webSettings xmlns:r="http://schemas.openxmlformats.org/officeDocument/2006/relationships" xmlns:w="http://schemas.openxmlformats.org/wordprocessingml/2006/main">
  <w:divs>
    <w:div w:id="901521938">
      <w:bodyDiv w:val="1"/>
      <w:marLeft w:val="0"/>
      <w:marRight w:val="0"/>
      <w:marTop w:val="0"/>
      <w:marBottom w:val="0"/>
      <w:divBdr>
        <w:top w:val="none" w:sz="0" w:space="0" w:color="auto"/>
        <w:left w:val="none" w:sz="0" w:space="0" w:color="auto"/>
        <w:bottom w:val="none" w:sz="0" w:space="0" w:color="auto"/>
        <w:right w:val="none" w:sz="0" w:space="0" w:color="auto"/>
      </w:divBdr>
    </w:div>
    <w:div w:id="17300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e-transition-technique-in-black-box-testing" TargetMode="External"/><Relationship Id="rId13" Type="http://schemas.openxmlformats.org/officeDocument/2006/relationships/hyperlink" Target="https://www.javatpoint.com/use-case-technique-in-black-box-testing" TargetMode="External"/><Relationship Id="rId3" Type="http://schemas.openxmlformats.org/officeDocument/2006/relationships/settings" Target="settings.xml"/><Relationship Id="rId7" Type="http://schemas.openxmlformats.org/officeDocument/2006/relationships/hyperlink" Target="https://www.javatpoint.com/boundary-value-analysis-in-black-box-testing" TargetMode="External"/><Relationship Id="rId12" Type="http://schemas.openxmlformats.org/officeDocument/2006/relationships/hyperlink" Target="https://www.javatpoint.com/error-guessing-technique-in-black-box-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ecision-table-technique-in-black-box-testing" TargetMode="External"/><Relationship Id="rId11" Type="http://schemas.openxmlformats.org/officeDocument/2006/relationships/hyperlink" Target="https://www.javatpoint.com/equivalence-partitioning-technique-in-black-box-tes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avatpoint.com/cause-and-effect-graph-technique-in-black-box-testing" TargetMode="External"/><Relationship Id="rId4" Type="http://schemas.openxmlformats.org/officeDocument/2006/relationships/webSettings" Target="webSettings.xml"/><Relationship Id="rId9" Type="http://schemas.openxmlformats.org/officeDocument/2006/relationships/hyperlink" Target="https://www.javatpoint.com/all-pairs-testing-technique-in-black-box-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2022-05-19T10:57:00Z</dcterms:created>
  <dcterms:modified xsi:type="dcterms:W3CDTF">2022-05-19T10:58:00Z</dcterms:modified>
</cp:coreProperties>
</file>