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E888" w14:textId="721F766A" w:rsidR="00E5282B" w:rsidRPr="00E5282B" w:rsidRDefault="00E5282B" w:rsidP="00E36343">
      <w:pPr>
        <w:pStyle w:val="Heading1"/>
        <w:tabs>
          <w:tab w:val="right" w:pos="8789"/>
        </w:tabs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Physics Unit 3 and 4: Investigation</w:t>
      </w:r>
      <w:r w:rsidR="00E36343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ab/>
        <w:t>Time: 45 minutes</w:t>
      </w:r>
    </w:p>
    <w:p w14:paraId="7435D311" w14:textId="20A93924" w:rsidR="0041007E" w:rsidRDefault="0041007E" w:rsidP="0041007E">
      <w:pPr>
        <w:pStyle w:val="Heading1"/>
        <w:rPr>
          <w:rStyle w:val="IntenseReference"/>
        </w:rPr>
      </w:pPr>
      <w:r>
        <w:rPr>
          <w:rStyle w:val="IntenseReference"/>
        </w:rPr>
        <w:t>Experimental determination of Planck’s constant using the threshold voltage of LEDs</w:t>
      </w:r>
    </w:p>
    <w:p w14:paraId="693FDE34" w14:textId="523C6D32" w:rsidR="0041007E" w:rsidRDefault="0041007E" w:rsidP="0041007E"/>
    <w:p w14:paraId="5DE250FF" w14:textId="40C582C0" w:rsidR="000B6DB2" w:rsidRPr="00AA31F6" w:rsidRDefault="00AA31F6" w:rsidP="00E325B6">
      <w:pPr>
        <w:pStyle w:val="ListParagraph"/>
        <w:numPr>
          <w:ilvl w:val="0"/>
          <w:numId w:val="1"/>
        </w:numPr>
        <w:tabs>
          <w:tab w:val="right" w:pos="8789"/>
        </w:tabs>
      </w:pPr>
      <w:r>
        <w:t>Starting with equations from the Formulae and Data Booklet, derive that the relationship between the threshold voltage at which an LED turns on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325B6">
        <w:t>) and the wavelength of light produced by an LED (</w:t>
      </w:r>
      <m:oMath>
        <m:r>
          <w:rPr>
            <w:rFonts w:ascii="Cambria Math" w:hAnsi="Cambria Math"/>
          </w:rPr>
          <m:t>λ</m:t>
        </m:r>
      </m:oMath>
      <w:r w:rsidRPr="00E325B6">
        <w:t xml:space="preserve">)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qλ</m:t>
            </m:r>
          </m:den>
        </m:f>
      </m:oMath>
      <w:r w:rsidRPr="00E325B6">
        <w:t>.</w:t>
      </w:r>
      <w:r w:rsidR="00E325B6">
        <w:tab/>
        <w:t>(3 marks)</w:t>
      </w:r>
    </w:p>
    <w:p w14:paraId="4AD0240F" w14:textId="38504946" w:rsidR="00AA31F6" w:rsidRPr="00C9771C" w:rsidRDefault="00AA31F6" w:rsidP="00AA31F6">
      <w:pPr>
        <w:pStyle w:val="ListParagraph"/>
        <w:rPr>
          <w:rFonts w:eastAsiaTheme="minorEastAsia"/>
          <w:color w:val="FF0000"/>
        </w:rPr>
      </w:pPr>
    </w:p>
    <w:p w14:paraId="7B17D094" w14:textId="5BA9A8E9" w:rsidR="00C9771C" w:rsidRDefault="00C9771C" w:rsidP="00AA31F6">
      <w:pPr>
        <w:pStyle w:val="ListParagraph"/>
        <w:rPr>
          <w:rFonts w:eastAsiaTheme="minorEastAsia"/>
        </w:rPr>
      </w:pPr>
    </w:p>
    <w:p w14:paraId="16C1E942" w14:textId="281E510F" w:rsidR="00C9771C" w:rsidRDefault="00C9771C" w:rsidP="00AA31F6">
      <w:pPr>
        <w:pStyle w:val="ListParagraph"/>
        <w:rPr>
          <w:rFonts w:eastAsiaTheme="minorEastAsia"/>
        </w:rPr>
      </w:pPr>
    </w:p>
    <w:p w14:paraId="2E187C40" w14:textId="7C6367E2" w:rsidR="00C9771C" w:rsidRDefault="00C9771C" w:rsidP="00AA31F6">
      <w:pPr>
        <w:pStyle w:val="ListParagraph"/>
        <w:rPr>
          <w:rFonts w:eastAsiaTheme="minorEastAsia"/>
        </w:rPr>
      </w:pPr>
    </w:p>
    <w:p w14:paraId="0C9531A1" w14:textId="529DAFF3" w:rsidR="00C9771C" w:rsidRDefault="00C9771C" w:rsidP="00AA31F6">
      <w:pPr>
        <w:pStyle w:val="ListParagraph"/>
        <w:rPr>
          <w:rFonts w:eastAsiaTheme="minorEastAsia"/>
        </w:rPr>
      </w:pPr>
    </w:p>
    <w:p w14:paraId="0673DB8A" w14:textId="25BA03F1" w:rsidR="00C9771C" w:rsidRDefault="00C9771C" w:rsidP="00AA31F6">
      <w:pPr>
        <w:pStyle w:val="ListParagraph"/>
        <w:rPr>
          <w:rFonts w:eastAsiaTheme="minorEastAsia"/>
        </w:rPr>
      </w:pPr>
    </w:p>
    <w:p w14:paraId="6C3600FA" w14:textId="6ED05B26" w:rsidR="00C9771C" w:rsidRDefault="00C9771C" w:rsidP="00AA31F6">
      <w:pPr>
        <w:pStyle w:val="ListParagraph"/>
        <w:rPr>
          <w:rFonts w:eastAsiaTheme="minorEastAsia"/>
        </w:rPr>
      </w:pPr>
    </w:p>
    <w:p w14:paraId="79C477C3" w14:textId="013361C4" w:rsidR="0041007E" w:rsidRDefault="0041007E" w:rsidP="00AA31F6">
      <w:pPr>
        <w:pStyle w:val="ListParagraph"/>
        <w:rPr>
          <w:rFonts w:eastAsiaTheme="minorEastAsia"/>
        </w:rPr>
      </w:pPr>
    </w:p>
    <w:p w14:paraId="2B3A3B4D" w14:textId="7401BB0F" w:rsidR="0041007E" w:rsidRDefault="0041007E" w:rsidP="00AA31F6">
      <w:pPr>
        <w:pStyle w:val="ListParagraph"/>
        <w:rPr>
          <w:rFonts w:eastAsiaTheme="minorEastAsia"/>
        </w:rPr>
      </w:pPr>
    </w:p>
    <w:p w14:paraId="01721BBC" w14:textId="119EBF1C" w:rsidR="0041007E" w:rsidRDefault="0041007E" w:rsidP="00AA31F6">
      <w:pPr>
        <w:pStyle w:val="ListParagraph"/>
        <w:rPr>
          <w:rFonts w:eastAsiaTheme="minorEastAsia"/>
        </w:rPr>
      </w:pPr>
    </w:p>
    <w:p w14:paraId="1216576A" w14:textId="77777777" w:rsidR="0041007E" w:rsidRDefault="0041007E" w:rsidP="00AA31F6">
      <w:pPr>
        <w:pStyle w:val="ListParagraph"/>
        <w:rPr>
          <w:rFonts w:eastAsiaTheme="minorEastAsia"/>
        </w:rPr>
      </w:pPr>
    </w:p>
    <w:p w14:paraId="66046FBE" w14:textId="77777777" w:rsidR="00AA31F6" w:rsidRPr="00AA31F6" w:rsidRDefault="00AA31F6" w:rsidP="00AA31F6">
      <w:pPr>
        <w:pStyle w:val="ListParagraph"/>
      </w:pPr>
    </w:p>
    <w:p w14:paraId="1CF1B572" w14:textId="77777777" w:rsidR="00C9771C" w:rsidRDefault="00E325B6" w:rsidP="00D27371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Describe </w:t>
      </w:r>
      <w:r w:rsidR="00D27371">
        <w:t>a suitable</w:t>
      </w:r>
      <w:r>
        <w:t xml:space="preserve"> method for </w:t>
      </w:r>
      <w:r w:rsidR="00D27371" w:rsidRPr="00D27371">
        <w:t>safely</w:t>
      </w:r>
      <w:r w:rsidR="00D27371">
        <w:t xml:space="preserve"> </w:t>
      </w:r>
      <w:r w:rsidRPr="00D27371">
        <w:t>varying the voltage</w:t>
      </w:r>
      <w:r>
        <w:t xml:space="preserve"> applied to the LED</w:t>
      </w:r>
      <w:r w:rsidR="00D27371">
        <w:t xml:space="preserve"> and </w:t>
      </w:r>
      <w:r w:rsidR="00D27371" w:rsidRPr="00D27371">
        <w:t>recording this voltage</w:t>
      </w:r>
      <w:r>
        <w:t>. A basic circuit diagram should be included</w:t>
      </w:r>
      <w:r w:rsidR="00D27371">
        <w:t xml:space="preserve"> in your answer.</w:t>
      </w:r>
      <w:r w:rsidR="00D27371">
        <w:tab/>
        <w:t>(4 marks)</w:t>
      </w:r>
    </w:p>
    <w:p w14:paraId="17DC6438" w14:textId="77777777" w:rsidR="00C9771C" w:rsidRDefault="00C9771C" w:rsidP="00C9771C">
      <w:pPr>
        <w:pStyle w:val="ListParagraph"/>
        <w:tabs>
          <w:tab w:val="right" w:pos="8789"/>
        </w:tabs>
      </w:pPr>
    </w:p>
    <w:p w14:paraId="228858AB" w14:textId="77777777" w:rsidR="00C9771C" w:rsidRDefault="00C9771C" w:rsidP="00C9771C">
      <w:pPr>
        <w:pStyle w:val="ListParagraph"/>
        <w:tabs>
          <w:tab w:val="right" w:pos="8789"/>
        </w:tabs>
      </w:pPr>
    </w:p>
    <w:p w14:paraId="1901E041" w14:textId="77777777" w:rsidR="00C9771C" w:rsidRDefault="00C9771C" w:rsidP="00C9771C">
      <w:pPr>
        <w:pStyle w:val="ListParagraph"/>
        <w:tabs>
          <w:tab w:val="right" w:pos="8789"/>
        </w:tabs>
      </w:pPr>
    </w:p>
    <w:p w14:paraId="6C37ECA1" w14:textId="77777777" w:rsidR="00C9771C" w:rsidRDefault="00C9771C" w:rsidP="00C9771C">
      <w:pPr>
        <w:pStyle w:val="ListParagraph"/>
        <w:tabs>
          <w:tab w:val="right" w:pos="8789"/>
        </w:tabs>
      </w:pPr>
    </w:p>
    <w:p w14:paraId="4BB6F005" w14:textId="77777777" w:rsidR="00C9771C" w:rsidRDefault="00C9771C" w:rsidP="00C9771C">
      <w:pPr>
        <w:pStyle w:val="ListParagraph"/>
        <w:tabs>
          <w:tab w:val="right" w:pos="8789"/>
        </w:tabs>
      </w:pPr>
    </w:p>
    <w:p w14:paraId="03DBB803" w14:textId="77777777" w:rsidR="00C9771C" w:rsidRDefault="00C9771C" w:rsidP="00C9771C">
      <w:pPr>
        <w:pStyle w:val="ListParagraph"/>
        <w:tabs>
          <w:tab w:val="right" w:pos="8789"/>
        </w:tabs>
      </w:pPr>
    </w:p>
    <w:p w14:paraId="68113C0C" w14:textId="77777777" w:rsidR="00C9771C" w:rsidRDefault="00C9771C" w:rsidP="00C9771C">
      <w:pPr>
        <w:pStyle w:val="ListParagraph"/>
        <w:tabs>
          <w:tab w:val="right" w:pos="8789"/>
        </w:tabs>
      </w:pPr>
    </w:p>
    <w:p w14:paraId="4F20FD39" w14:textId="77777777" w:rsidR="00C9771C" w:rsidRDefault="00C9771C" w:rsidP="00C9771C">
      <w:pPr>
        <w:pStyle w:val="ListParagraph"/>
        <w:tabs>
          <w:tab w:val="right" w:pos="8789"/>
        </w:tabs>
      </w:pPr>
    </w:p>
    <w:p w14:paraId="606B6321" w14:textId="77777777" w:rsidR="00C9771C" w:rsidRDefault="00C9771C" w:rsidP="00C9771C">
      <w:pPr>
        <w:pStyle w:val="ListParagraph"/>
        <w:tabs>
          <w:tab w:val="right" w:pos="8789"/>
        </w:tabs>
      </w:pPr>
    </w:p>
    <w:p w14:paraId="708E7545" w14:textId="77777777" w:rsidR="00C9771C" w:rsidRDefault="00C9771C" w:rsidP="00C9771C">
      <w:pPr>
        <w:pStyle w:val="ListParagraph"/>
        <w:tabs>
          <w:tab w:val="right" w:pos="8789"/>
        </w:tabs>
      </w:pPr>
    </w:p>
    <w:p w14:paraId="3C3314CD" w14:textId="77777777" w:rsidR="00C9771C" w:rsidRDefault="00C9771C" w:rsidP="00C9771C">
      <w:pPr>
        <w:pStyle w:val="ListParagraph"/>
        <w:tabs>
          <w:tab w:val="right" w:pos="8789"/>
        </w:tabs>
      </w:pPr>
    </w:p>
    <w:p w14:paraId="597FD553" w14:textId="77777777" w:rsidR="00C9771C" w:rsidRDefault="00C9771C" w:rsidP="00C9771C">
      <w:pPr>
        <w:pStyle w:val="ListParagraph"/>
        <w:tabs>
          <w:tab w:val="right" w:pos="8789"/>
        </w:tabs>
      </w:pPr>
    </w:p>
    <w:p w14:paraId="4E76BBCC" w14:textId="77777777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79BEB50C" w14:textId="77777777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58D00FC2" w14:textId="77777777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424CE394" w14:textId="77777777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75800A1A" w14:textId="1AC38C05" w:rsidR="00D27371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  <w:r w:rsidR="00D27371">
        <w:tab/>
      </w:r>
      <w:r w:rsidR="00D27371">
        <w:tab/>
      </w:r>
    </w:p>
    <w:p w14:paraId="67826C85" w14:textId="77BC9642" w:rsidR="00EB4F2B" w:rsidRDefault="001C3972" w:rsidP="001C3972">
      <w:pPr>
        <w:pStyle w:val="ListParagraph"/>
        <w:numPr>
          <w:ilvl w:val="0"/>
          <w:numId w:val="1"/>
        </w:numPr>
        <w:tabs>
          <w:tab w:val="right" w:pos="8789"/>
        </w:tabs>
      </w:pPr>
      <w:r>
        <w:lastRenderedPageBreak/>
        <w:t>Describe a significant source of uncertainty for either the LED wavelength or the threshold voltage in your experiment. Include an estimation of the absolute uncertainty this adds to the data.</w:t>
      </w:r>
      <w:r w:rsidR="00EB4F2B">
        <w:tab/>
        <w:t>(2 marks)</w:t>
      </w:r>
    </w:p>
    <w:p w14:paraId="18469CAE" w14:textId="77777777" w:rsidR="00557F19" w:rsidRDefault="00557F19" w:rsidP="00557F19">
      <w:pPr>
        <w:pStyle w:val="ListParagraph"/>
      </w:pPr>
    </w:p>
    <w:p w14:paraId="67F56D24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4D68E52E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4C2CED27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7292CA08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045D7F15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11E10AF2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016D8FE1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6335536C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0FCE4848" w14:textId="77777777" w:rsidR="00557F19" w:rsidRDefault="00557F19" w:rsidP="00557F19">
      <w:pPr>
        <w:pStyle w:val="ListParagraph"/>
        <w:tabs>
          <w:tab w:val="right" w:leader="underscore" w:pos="8647"/>
        </w:tabs>
        <w:spacing w:line="480" w:lineRule="auto"/>
      </w:pPr>
      <w:r>
        <w:tab/>
      </w:r>
    </w:p>
    <w:p w14:paraId="3BCC364E" w14:textId="77777777" w:rsidR="00557F19" w:rsidRPr="00557F19" w:rsidRDefault="00557F19" w:rsidP="00D27371"/>
    <w:p w14:paraId="7ABF8075" w14:textId="6A82ED08" w:rsidR="00D27371" w:rsidRPr="00C9771C" w:rsidRDefault="00D27371" w:rsidP="00D27371">
      <w:pPr>
        <w:rPr>
          <w:b/>
        </w:rPr>
      </w:pPr>
      <w:r w:rsidRPr="00C9771C">
        <w:rPr>
          <w:b/>
        </w:rPr>
        <w:t>The second</w:t>
      </w:r>
      <w:r w:rsidR="00342F41" w:rsidRPr="00C9771C">
        <w:rPr>
          <w:b/>
        </w:rPr>
        <w:t>-</w:t>
      </w:r>
      <w:r w:rsidRPr="00C9771C">
        <w:rPr>
          <w:b/>
        </w:rPr>
        <w:t xml:space="preserve">hand data in the table below is to be used to answer questions 4 </w:t>
      </w:r>
      <w:r w:rsidR="008E1011" w:rsidRPr="00C9771C">
        <w:rPr>
          <w:b/>
        </w:rPr>
        <w:t>and 5</w:t>
      </w:r>
      <w:r w:rsidRPr="00C9771C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410"/>
        <w:gridCol w:w="2500"/>
      </w:tblGrid>
      <w:tr w:rsidR="00E460C7" w14:paraId="4C8D7855" w14:textId="77777777" w:rsidTr="00C9771C">
        <w:tc>
          <w:tcPr>
            <w:tcW w:w="2254" w:type="dxa"/>
          </w:tcPr>
          <w:p w14:paraId="557E62B3" w14:textId="4556E20F" w:rsidR="00E460C7" w:rsidRDefault="00E460C7" w:rsidP="00D27371">
            <w:r>
              <w:t>LED Colour</w:t>
            </w:r>
          </w:p>
        </w:tc>
        <w:tc>
          <w:tcPr>
            <w:tcW w:w="1852" w:type="dxa"/>
          </w:tcPr>
          <w:p w14:paraId="6C9D44D7" w14:textId="2527812D" w:rsidR="00E460C7" w:rsidRDefault="00E460C7" w:rsidP="00D27371">
            <w:r>
              <w:t>Wavelength (nm)</w:t>
            </w:r>
          </w:p>
        </w:tc>
        <w:tc>
          <w:tcPr>
            <w:tcW w:w="2410" w:type="dxa"/>
          </w:tcPr>
          <w:p w14:paraId="6866E7CF" w14:textId="74C3205B" w:rsidR="00E460C7" w:rsidRDefault="00E460C7" w:rsidP="00D27371">
            <w:r>
              <w:t xml:space="preserve">Threshold Voltage </w:t>
            </w:r>
            <w:r w:rsidR="00342F41">
              <w:t xml:space="preserve"> (V)</w:t>
            </w:r>
          </w:p>
        </w:tc>
        <w:tc>
          <w:tcPr>
            <w:tcW w:w="2500" w:type="dxa"/>
          </w:tcPr>
          <w:p w14:paraId="4ED7EC34" w14:textId="2B021B85" w:rsidR="00E460C7" w:rsidRDefault="00E460C7" w:rsidP="00D27371">
            <w:r>
              <w:t>Voltage Uncertainty</w:t>
            </w:r>
            <w:r w:rsidR="00342F41">
              <w:t xml:space="preserve"> (V)</w:t>
            </w:r>
          </w:p>
        </w:tc>
      </w:tr>
      <w:tr w:rsidR="00E460C7" w14:paraId="5F3629A7" w14:textId="77777777" w:rsidTr="00C9771C">
        <w:trPr>
          <w:trHeight w:val="510"/>
        </w:trPr>
        <w:tc>
          <w:tcPr>
            <w:tcW w:w="2254" w:type="dxa"/>
            <w:vAlign w:val="center"/>
          </w:tcPr>
          <w:p w14:paraId="6A4E2EDE" w14:textId="693B367C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Red</w:t>
            </w:r>
          </w:p>
        </w:tc>
        <w:tc>
          <w:tcPr>
            <w:tcW w:w="1852" w:type="dxa"/>
            <w:vAlign w:val="center"/>
          </w:tcPr>
          <w:p w14:paraId="5468DA42" w14:textId="5A4F86D1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635</w:t>
            </w:r>
          </w:p>
        </w:tc>
        <w:tc>
          <w:tcPr>
            <w:tcW w:w="2410" w:type="dxa"/>
            <w:vAlign w:val="center"/>
          </w:tcPr>
          <w:p w14:paraId="5589E71F" w14:textId="68C55230" w:rsidR="00E460C7" w:rsidRPr="00C9771C" w:rsidRDefault="00342F41" w:rsidP="00E56203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1</w:t>
            </w:r>
            <w:r w:rsidR="00E460C7" w:rsidRPr="00C9771C">
              <w:rPr>
                <w:sz w:val="32"/>
              </w:rPr>
              <w:t>.</w:t>
            </w:r>
            <w:r w:rsidRPr="00C9771C">
              <w:rPr>
                <w:sz w:val="32"/>
              </w:rPr>
              <w:t>5</w:t>
            </w:r>
            <w:r w:rsidR="00E56203">
              <w:rPr>
                <w:sz w:val="32"/>
              </w:rPr>
              <w:t>8</w:t>
            </w:r>
          </w:p>
        </w:tc>
        <w:tc>
          <w:tcPr>
            <w:tcW w:w="2500" w:type="dxa"/>
            <w:vAlign w:val="center"/>
          </w:tcPr>
          <w:p w14:paraId="2674859A" w14:textId="1447630A" w:rsidR="00E460C7" w:rsidRPr="00C9771C" w:rsidRDefault="00E460C7" w:rsidP="00C9771C">
            <w:pPr>
              <w:jc w:val="center"/>
              <w:rPr>
                <w:sz w:val="32"/>
              </w:rPr>
            </w:pPr>
          </w:p>
        </w:tc>
      </w:tr>
      <w:tr w:rsidR="00E460C7" w14:paraId="4DADBD36" w14:textId="77777777" w:rsidTr="00C9771C">
        <w:trPr>
          <w:trHeight w:val="510"/>
        </w:trPr>
        <w:tc>
          <w:tcPr>
            <w:tcW w:w="2254" w:type="dxa"/>
            <w:vAlign w:val="center"/>
          </w:tcPr>
          <w:p w14:paraId="3BE8DB29" w14:textId="0E2E8451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Orange</w:t>
            </w:r>
          </w:p>
        </w:tc>
        <w:tc>
          <w:tcPr>
            <w:tcW w:w="1852" w:type="dxa"/>
            <w:vAlign w:val="center"/>
          </w:tcPr>
          <w:p w14:paraId="6F2C9885" w14:textId="2ED39A01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623</w:t>
            </w:r>
          </w:p>
        </w:tc>
        <w:tc>
          <w:tcPr>
            <w:tcW w:w="2410" w:type="dxa"/>
            <w:vAlign w:val="center"/>
          </w:tcPr>
          <w:p w14:paraId="1CE42459" w14:textId="438A8622" w:rsidR="00E460C7" w:rsidRPr="00C9771C" w:rsidRDefault="00342F41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1.73</w:t>
            </w:r>
          </w:p>
        </w:tc>
        <w:tc>
          <w:tcPr>
            <w:tcW w:w="2500" w:type="dxa"/>
            <w:vAlign w:val="center"/>
          </w:tcPr>
          <w:p w14:paraId="775331E3" w14:textId="1043CE20" w:rsidR="00E460C7" w:rsidRPr="00C9771C" w:rsidRDefault="00E460C7" w:rsidP="00C9771C">
            <w:pPr>
              <w:jc w:val="center"/>
              <w:rPr>
                <w:color w:val="FF0000"/>
                <w:sz w:val="32"/>
              </w:rPr>
            </w:pPr>
          </w:p>
        </w:tc>
      </w:tr>
      <w:tr w:rsidR="00E460C7" w14:paraId="32AEF998" w14:textId="77777777" w:rsidTr="00C9771C">
        <w:trPr>
          <w:trHeight w:val="510"/>
        </w:trPr>
        <w:tc>
          <w:tcPr>
            <w:tcW w:w="2254" w:type="dxa"/>
            <w:vAlign w:val="center"/>
          </w:tcPr>
          <w:p w14:paraId="1D40A240" w14:textId="07747FCE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Yellow</w:t>
            </w:r>
          </w:p>
        </w:tc>
        <w:tc>
          <w:tcPr>
            <w:tcW w:w="1852" w:type="dxa"/>
            <w:vAlign w:val="center"/>
          </w:tcPr>
          <w:p w14:paraId="539D3EBA" w14:textId="199D0DD1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585</w:t>
            </w:r>
          </w:p>
        </w:tc>
        <w:tc>
          <w:tcPr>
            <w:tcW w:w="2410" w:type="dxa"/>
            <w:vAlign w:val="center"/>
          </w:tcPr>
          <w:p w14:paraId="527C385E" w14:textId="544E8987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1.81</w:t>
            </w:r>
          </w:p>
        </w:tc>
        <w:tc>
          <w:tcPr>
            <w:tcW w:w="2500" w:type="dxa"/>
            <w:vAlign w:val="center"/>
          </w:tcPr>
          <w:p w14:paraId="028B3CFA" w14:textId="2F16944B" w:rsidR="00E460C7" w:rsidRPr="00C9771C" w:rsidRDefault="00E460C7" w:rsidP="00C9771C">
            <w:pPr>
              <w:jc w:val="center"/>
              <w:rPr>
                <w:color w:val="FF0000"/>
                <w:sz w:val="32"/>
              </w:rPr>
            </w:pPr>
          </w:p>
        </w:tc>
      </w:tr>
      <w:tr w:rsidR="00E460C7" w14:paraId="5FF8575E" w14:textId="77777777" w:rsidTr="00C9771C">
        <w:trPr>
          <w:trHeight w:val="510"/>
        </w:trPr>
        <w:tc>
          <w:tcPr>
            <w:tcW w:w="2254" w:type="dxa"/>
            <w:vAlign w:val="center"/>
          </w:tcPr>
          <w:p w14:paraId="7DAA0D97" w14:textId="575AFAAB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Green</w:t>
            </w:r>
          </w:p>
        </w:tc>
        <w:tc>
          <w:tcPr>
            <w:tcW w:w="1852" w:type="dxa"/>
            <w:vAlign w:val="center"/>
          </w:tcPr>
          <w:p w14:paraId="7FD854BC" w14:textId="110BD457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525</w:t>
            </w:r>
          </w:p>
        </w:tc>
        <w:tc>
          <w:tcPr>
            <w:tcW w:w="2410" w:type="dxa"/>
            <w:vAlign w:val="center"/>
          </w:tcPr>
          <w:p w14:paraId="2937AC4E" w14:textId="498FA6AC" w:rsidR="00E460C7" w:rsidRPr="00C9771C" w:rsidRDefault="00E460C7" w:rsidP="00E56203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2.</w:t>
            </w:r>
            <w:r w:rsidR="00E56203">
              <w:rPr>
                <w:sz w:val="32"/>
              </w:rPr>
              <w:t>44</w:t>
            </w:r>
          </w:p>
        </w:tc>
        <w:tc>
          <w:tcPr>
            <w:tcW w:w="2500" w:type="dxa"/>
            <w:vAlign w:val="center"/>
          </w:tcPr>
          <w:p w14:paraId="57D9F77D" w14:textId="44BD5945" w:rsidR="00E460C7" w:rsidRPr="00C9771C" w:rsidRDefault="00E460C7" w:rsidP="00C9771C">
            <w:pPr>
              <w:jc w:val="center"/>
              <w:rPr>
                <w:color w:val="FF0000"/>
                <w:sz w:val="32"/>
              </w:rPr>
            </w:pPr>
          </w:p>
        </w:tc>
      </w:tr>
      <w:tr w:rsidR="00E460C7" w14:paraId="3AA0145E" w14:textId="77777777" w:rsidTr="00C9771C">
        <w:trPr>
          <w:trHeight w:val="510"/>
        </w:trPr>
        <w:tc>
          <w:tcPr>
            <w:tcW w:w="2254" w:type="dxa"/>
            <w:vAlign w:val="center"/>
          </w:tcPr>
          <w:p w14:paraId="553C8CA3" w14:textId="60F11B50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Blue</w:t>
            </w:r>
          </w:p>
        </w:tc>
        <w:tc>
          <w:tcPr>
            <w:tcW w:w="1852" w:type="dxa"/>
            <w:vAlign w:val="center"/>
          </w:tcPr>
          <w:p w14:paraId="0EEC1ABD" w14:textId="3501E635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470</w:t>
            </w:r>
          </w:p>
        </w:tc>
        <w:tc>
          <w:tcPr>
            <w:tcW w:w="2410" w:type="dxa"/>
            <w:vAlign w:val="center"/>
          </w:tcPr>
          <w:p w14:paraId="12CA901E" w14:textId="00C9A291" w:rsidR="00E460C7" w:rsidRPr="00C9771C" w:rsidRDefault="00E460C7" w:rsidP="00C9771C">
            <w:pPr>
              <w:jc w:val="center"/>
              <w:rPr>
                <w:sz w:val="32"/>
              </w:rPr>
            </w:pPr>
            <w:r w:rsidRPr="00C9771C">
              <w:rPr>
                <w:sz w:val="32"/>
              </w:rPr>
              <w:t>2.55</w:t>
            </w:r>
          </w:p>
        </w:tc>
        <w:tc>
          <w:tcPr>
            <w:tcW w:w="2500" w:type="dxa"/>
            <w:vAlign w:val="center"/>
          </w:tcPr>
          <w:p w14:paraId="00077F02" w14:textId="7F965164" w:rsidR="00E460C7" w:rsidRPr="00C9771C" w:rsidRDefault="00E460C7" w:rsidP="00C9771C">
            <w:pPr>
              <w:jc w:val="center"/>
              <w:rPr>
                <w:color w:val="FF0000"/>
                <w:sz w:val="32"/>
              </w:rPr>
            </w:pPr>
          </w:p>
        </w:tc>
      </w:tr>
    </w:tbl>
    <w:p w14:paraId="7E8037A8" w14:textId="2BE15C15" w:rsidR="00D27371" w:rsidRDefault="00D27371" w:rsidP="00C9771C"/>
    <w:p w14:paraId="53506C55" w14:textId="10D7FDA1" w:rsidR="00342F41" w:rsidRDefault="00342F41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Based on the combination of factors affecting the threshold voltage, it is suitable to approximate the uncertainty of the threshold voltage as </w:t>
      </w:r>
      <m:oMath>
        <m:r>
          <m:rPr>
            <m:sty m:val="p"/>
          </m:rPr>
          <w:rPr>
            <w:rFonts w:ascii="Cambria Math" w:hAnsi="Cambria Math"/>
          </w:rPr>
          <m:t>±10%</m:t>
        </m:r>
      </m:oMath>
      <w:r w:rsidRPr="00342F41">
        <w:t>. Fill in the “Voltage Uncertainty” column of the second-hand data.</w:t>
      </w:r>
      <w:r>
        <w:tab/>
        <w:t>(2 marks)</w:t>
      </w:r>
    </w:p>
    <w:p w14:paraId="30119CA9" w14:textId="2EB3C933" w:rsidR="00342F41" w:rsidRDefault="00342F41" w:rsidP="00342F41">
      <w:pPr>
        <w:pStyle w:val="ListParagraph"/>
        <w:tabs>
          <w:tab w:val="right" w:pos="8789"/>
        </w:tabs>
      </w:pPr>
    </w:p>
    <w:p w14:paraId="423A8025" w14:textId="77777777" w:rsidR="00342F41" w:rsidRDefault="00342F41" w:rsidP="00342F41">
      <w:pPr>
        <w:pStyle w:val="ListParagraph"/>
        <w:tabs>
          <w:tab w:val="right" w:pos="8789"/>
        </w:tabs>
      </w:pPr>
    </w:p>
    <w:p w14:paraId="47B28235" w14:textId="03280C83" w:rsidR="00342F41" w:rsidRDefault="00B86B21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t>On the grid paper on the next page, p</w:t>
      </w:r>
      <w:r w:rsidR="00342F41">
        <w:t xml:space="preserve">roduce a graph that </w:t>
      </w:r>
      <w:r>
        <w:t>can confirm</w:t>
      </w:r>
      <w:r w:rsidR="00342F41">
        <w:t xml:space="preserve"> the relationship between </w:t>
      </w:r>
      <w:r>
        <w:t xml:space="preserve">threshold voltage and </w:t>
      </w:r>
      <w:r w:rsidR="00342F41">
        <w:t>LED wavelength</w:t>
      </w:r>
      <w:r>
        <w:t xml:space="preserve"> given in question 1</w:t>
      </w:r>
      <w:r w:rsidR="00342F41">
        <w:t xml:space="preserve">. Your choice of axes should produce a linear graph. Include error </w:t>
      </w:r>
      <w:r>
        <w:t>bars for the threshold voltage</w:t>
      </w:r>
      <w:r w:rsidR="00557F19">
        <w:t xml:space="preserve"> and a line of best fit</w:t>
      </w:r>
      <w:r>
        <w:t xml:space="preserve">. </w:t>
      </w:r>
      <w:r w:rsidR="00342F41">
        <w:tab/>
        <w:t>(5 marks)</w:t>
      </w:r>
    </w:p>
    <w:p w14:paraId="1A190472" w14:textId="4CCC505F" w:rsidR="00342F41" w:rsidRDefault="00342F41" w:rsidP="00342F41">
      <w:pPr>
        <w:pStyle w:val="ListParagraph"/>
        <w:tabs>
          <w:tab w:val="right" w:pos="8789"/>
        </w:tabs>
      </w:pPr>
    </w:p>
    <w:p w14:paraId="1F2A00C6" w14:textId="174B95F2" w:rsidR="00342F41" w:rsidRDefault="00C9771C" w:rsidP="00342F41">
      <w:pPr>
        <w:pStyle w:val="ListParagraph"/>
        <w:tabs>
          <w:tab w:val="right" w:pos="8789"/>
        </w:tabs>
      </w:pPr>
      <w:r>
        <w:rPr>
          <w:noProof/>
          <w:lang w:eastAsia="en-AU"/>
        </w:rPr>
        <w:lastRenderedPageBreak/>
        <w:drawing>
          <wp:inline distT="0" distB="0" distL="0" distR="0" wp14:anchorId="2086AD8E" wp14:editId="3BBE18B4">
            <wp:extent cx="5153025" cy="6396335"/>
            <wp:effectExtent l="0" t="0" r="0" b="5080"/>
            <wp:docPr id="2" name="Picture 2" descr="Clip Art Best Graph Paper - Grid Png , Free Transparent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 Art Best Graph Paper - Grid Png , Free Transparent Clip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4471" r="17237" b="4434"/>
                    <a:stretch/>
                  </pic:blipFill>
                  <pic:spPr bwMode="auto">
                    <a:xfrm>
                      <a:off x="0" y="0"/>
                      <a:ext cx="5160987" cy="640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B7C2" w14:textId="27A9E61D" w:rsidR="00342F41" w:rsidRDefault="00342F41" w:rsidP="00342F41">
      <w:pPr>
        <w:pStyle w:val="ListParagraph"/>
        <w:tabs>
          <w:tab w:val="right" w:pos="8789"/>
        </w:tabs>
      </w:pPr>
    </w:p>
    <w:p w14:paraId="3BEDB031" w14:textId="288D107C" w:rsidR="00B86B21" w:rsidRDefault="00B86B21" w:rsidP="00342F41">
      <w:pPr>
        <w:pStyle w:val="ListParagraph"/>
        <w:tabs>
          <w:tab w:val="right" w:pos="8789"/>
        </w:tabs>
      </w:pPr>
    </w:p>
    <w:p w14:paraId="46BE1FDE" w14:textId="06D951AE" w:rsidR="00B86B21" w:rsidRDefault="00B86B21" w:rsidP="00342F41">
      <w:pPr>
        <w:pStyle w:val="ListParagraph"/>
        <w:tabs>
          <w:tab w:val="right" w:pos="8789"/>
        </w:tabs>
      </w:pPr>
    </w:p>
    <w:p w14:paraId="3C9F5EA8" w14:textId="48FF3AA8" w:rsidR="00B86B21" w:rsidRDefault="00B86B21" w:rsidP="00342F41">
      <w:pPr>
        <w:pStyle w:val="ListParagraph"/>
        <w:tabs>
          <w:tab w:val="right" w:pos="8789"/>
        </w:tabs>
      </w:pPr>
    </w:p>
    <w:p w14:paraId="027A20E4" w14:textId="224C86D9" w:rsidR="00B86B21" w:rsidRDefault="00B86B21" w:rsidP="00342F41">
      <w:pPr>
        <w:pStyle w:val="ListParagraph"/>
        <w:tabs>
          <w:tab w:val="right" w:pos="8789"/>
        </w:tabs>
      </w:pPr>
    </w:p>
    <w:p w14:paraId="6CDDF944" w14:textId="77777777" w:rsidR="00B86B21" w:rsidRDefault="00B86B21" w:rsidP="00342F41">
      <w:pPr>
        <w:pStyle w:val="ListParagraph"/>
        <w:tabs>
          <w:tab w:val="right" w:pos="8789"/>
        </w:tabs>
      </w:pPr>
    </w:p>
    <w:p w14:paraId="23059696" w14:textId="286EBB03" w:rsidR="00B86B21" w:rsidRDefault="00B86B21" w:rsidP="00342F41">
      <w:pPr>
        <w:pStyle w:val="ListParagraph"/>
        <w:tabs>
          <w:tab w:val="right" w:pos="8789"/>
        </w:tabs>
      </w:pPr>
    </w:p>
    <w:p w14:paraId="3B0928D3" w14:textId="77777777" w:rsidR="00B86B21" w:rsidRDefault="00B86B21" w:rsidP="00342F41">
      <w:pPr>
        <w:pStyle w:val="ListParagraph"/>
        <w:tabs>
          <w:tab w:val="right" w:pos="8789"/>
        </w:tabs>
      </w:pPr>
    </w:p>
    <w:p w14:paraId="086AB15B" w14:textId="00229454" w:rsidR="00370362" w:rsidRDefault="00370362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t>Calculate the gradient of the line of bets fit. Include units.</w:t>
      </w:r>
      <w:r>
        <w:tab/>
        <w:t>(3 marks)</w:t>
      </w:r>
    </w:p>
    <w:p w14:paraId="49A10AB2" w14:textId="422420A3" w:rsidR="00370362" w:rsidRDefault="00370362" w:rsidP="00370362">
      <w:pPr>
        <w:pStyle w:val="ListParagraph"/>
        <w:tabs>
          <w:tab w:val="right" w:pos="8789"/>
        </w:tabs>
      </w:pPr>
    </w:p>
    <w:p w14:paraId="295C53D7" w14:textId="77777777" w:rsidR="00370362" w:rsidRDefault="00370362" w:rsidP="00370362">
      <w:pPr>
        <w:pStyle w:val="ListParagraph"/>
        <w:tabs>
          <w:tab w:val="right" w:pos="8789"/>
        </w:tabs>
      </w:pPr>
    </w:p>
    <w:p w14:paraId="05C1D6A0" w14:textId="77777777" w:rsidR="00B86B21" w:rsidRDefault="00B86B21">
      <w:r>
        <w:br w:type="page"/>
      </w:r>
    </w:p>
    <w:p w14:paraId="25162949" w14:textId="75DF7CBA" w:rsidR="00370362" w:rsidRDefault="00370362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lastRenderedPageBreak/>
        <w:t>Use the gradient to determine the value of Planck’s constant.</w:t>
      </w:r>
      <w:r>
        <w:tab/>
        <w:t>(</w:t>
      </w:r>
      <w:r w:rsidR="00E5282B">
        <w:t>3</w:t>
      </w:r>
      <w:r>
        <w:t xml:space="preserve"> marks)</w:t>
      </w:r>
    </w:p>
    <w:p w14:paraId="0A63A53F" w14:textId="2BC71DAE" w:rsidR="00370362" w:rsidRDefault="00370362" w:rsidP="00370362">
      <w:pPr>
        <w:pStyle w:val="ListParagraph"/>
        <w:tabs>
          <w:tab w:val="right" w:pos="8789"/>
        </w:tabs>
      </w:pPr>
    </w:p>
    <w:p w14:paraId="3169A318" w14:textId="5AB08F07" w:rsidR="00370362" w:rsidRDefault="00370362" w:rsidP="00370362">
      <w:pPr>
        <w:pStyle w:val="Marking"/>
      </w:pPr>
    </w:p>
    <w:p w14:paraId="426BD5B6" w14:textId="3DF27C9C" w:rsidR="00B86B21" w:rsidRDefault="00B86B21" w:rsidP="00370362">
      <w:pPr>
        <w:pStyle w:val="Marking"/>
      </w:pPr>
    </w:p>
    <w:p w14:paraId="1AA3502E" w14:textId="0647B095" w:rsidR="00B86B21" w:rsidRDefault="00B86B21" w:rsidP="00370362">
      <w:pPr>
        <w:pStyle w:val="Marking"/>
      </w:pPr>
    </w:p>
    <w:p w14:paraId="074DFCA1" w14:textId="55E15E51" w:rsidR="00B86B21" w:rsidRDefault="00B86B21" w:rsidP="00370362">
      <w:pPr>
        <w:pStyle w:val="Marking"/>
      </w:pPr>
    </w:p>
    <w:p w14:paraId="41EC1B3F" w14:textId="19DE2737" w:rsidR="00B86B21" w:rsidRDefault="00B86B21" w:rsidP="00370362">
      <w:pPr>
        <w:pStyle w:val="Marking"/>
      </w:pPr>
    </w:p>
    <w:p w14:paraId="7A932EF6" w14:textId="06C68C6F" w:rsidR="00B86B21" w:rsidRDefault="00B86B21" w:rsidP="00370362">
      <w:pPr>
        <w:pStyle w:val="Marking"/>
      </w:pPr>
    </w:p>
    <w:p w14:paraId="0A06260A" w14:textId="77777777" w:rsidR="00C9771C" w:rsidRDefault="00C9771C" w:rsidP="00370362">
      <w:pPr>
        <w:pStyle w:val="Marking"/>
      </w:pPr>
    </w:p>
    <w:p w14:paraId="199370CF" w14:textId="485B73EA" w:rsidR="00B86B21" w:rsidRDefault="00B86B21" w:rsidP="00370362">
      <w:pPr>
        <w:pStyle w:val="Marking"/>
      </w:pPr>
    </w:p>
    <w:p w14:paraId="777AB31E" w14:textId="77777777" w:rsidR="00B86B21" w:rsidRDefault="00B86B21" w:rsidP="00370362">
      <w:pPr>
        <w:pStyle w:val="Marking"/>
      </w:pPr>
    </w:p>
    <w:p w14:paraId="1F7F14ED" w14:textId="77777777" w:rsidR="00370362" w:rsidRDefault="00370362" w:rsidP="00370362">
      <w:pPr>
        <w:pStyle w:val="ListParagraph"/>
        <w:tabs>
          <w:tab w:val="right" w:pos="8789"/>
        </w:tabs>
      </w:pPr>
    </w:p>
    <w:p w14:paraId="4431061C" w14:textId="2663F253" w:rsidR="00370362" w:rsidRDefault="00370362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Calculate the percentage difference between your determination of Planck’s constant and the currently accepted value. </w:t>
      </w:r>
      <w:r>
        <w:tab/>
        <w:t>(2 marks)</w:t>
      </w:r>
    </w:p>
    <w:p w14:paraId="2B4355AC" w14:textId="513A745C" w:rsidR="00370362" w:rsidRDefault="00370362" w:rsidP="00370362">
      <w:pPr>
        <w:pStyle w:val="ListParagraph"/>
        <w:tabs>
          <w:tab w:val="right" w:pos="8789"/>
        </w:tabs>
      </w:pPr>
    </w:p>
    <w:p w14:paraId="4A8ED532" w14:textId="3936814E" w:rsidR="00370362" w:rsidRDefault="00370362" w:rsidP="00370362">
      <w:pPr>
        <w:pStyle w:val="ListParagraph"/>
        <w:tabs>
          <w:tab w:val="right" w:pos="8789"/>
        </w:tabs>
      </w:pPr>
    </w:p>
    <w:p w14:paraId="7B0B6D77" w14:textId="28EE0B73" w:rsidR="00B86B21" w:rsidRDefault="00B86B21" w:rsidP="00370362">
      <w:pPr>
        <w:pStyle w:val="ListParagraph"/>
        <w:tabs>
          <w:tab w:val="right" w:pos="8789"/>
        </w:tabs>
      </w:pPr>
    </w:p>
    <w:p w14:paraId="4F3A0EFF" w14:textId="015E2CC6" w:rsidR="00C9771C" w:rsidRDefault="00C9771C" w:rsidP="00370362">
      <w:pPr>
        <w:pStyle w:val="ListParagraph"/>
        <w:tabs>
          <w:tab w:val="right" w:pos="8789"/>
        </w:tabs>
      </w:pPr>
    </w:p>
    <w:p w14:paraId="14E85D22" w14:textId="77777777" w:rsidR="00C9771C" w:rsidRDefault="00C9771C" w:rsidP="00370362">
      <w:pPr>
        <w:pStyle w:val="ListParagraph"/>
        <w:tabs>
          <w:tab w:val="right" w:pos="8789"/>
        </w:tabs>
      </w:pPr>
    </w:p>
    <w:p w14:paraId="67A2872B" w14:textId="61287841" w:rsidR="00B86B21" w:rsidRDefault="00B86B21" w:rsidP="00370362">
      <w:pPr>
        <w:pStyle w:val="ListParagraph"/>
        <w:tabs>
          <w:tab w:val="right" w:pos="8789"/>
        </w:tabs>
      </w:pPr>
    </w:p>
    <w:p w14:paraId="689A2FAD" w14:textId="7E23E66C" w:rsidR="00B86B21" w:rsidRDefault="00B86B21" w:rsidP="00370362">
      <w:pPr>
        <w:pStyle w:val="ListParagraph"/>
        <w:tabs>
          <w:tab w:val="right" w:pos="8789"/>
        </w:tabs>
      </w:pPr>
    </w:p>
    <w:p w14:paraId="424BB0A0" w14:textId="6CC3B979" w:rsidR="00B86B21" w:rsidRDefault="00B86B21" w:rsidP="00370362">
      <w:pPr>
        <w:pStyle w:val="ListParagraph"/>
        <w:tabs>
          <w:tab w:val="right" w:pos="8789"/>
        </w:tabs>
      </w:pPr>
    </w:p>
    <w:p w14:paraId="2BAF3E82" w14:textId="7CFDDC43" w:rsidR="00B86B21" w:rsidRDefault="00B86B21" w:rsidP="00370362">
      <w:pPr>
        <w:pStyle w:val="ListParagraph"/>
        <w:tabs>
          <w:tab w:val="right" w:pos="8789"/>
        </w:tabs>
      </w:pPr>
    </w:p>
    <w:p w14:paraId="31F7EAC8" w14:textId="77777777" w:rsidR="00B86B21" w:rsidRDefault="00B86B21" w:rsidP="00370362">
      <w:pPr>
        <w:pStyle w:val="ListParagraph"/>
        <w:tabs>
          <w:tab w:val="right" w:pos="8789"/>
        </w:tabs>
      </w:pPr>
    </w:p>
    <w:p w14:paraId="62316724" w14:textId="77777777" w:rsidR="00370362" w:rsidRDefault="00370362" w:rsidP="00370362">
      <w:pPr>
        <w:pStyle w:val="ListParagraph"/>
        <w:tabs>
          <w:tab w:val="right" w:pos="8789"/>
        </w:tabs>
      </w:pPr>
    </w:p>
    <w:p w14:paraId="28ACA166" w14:textId="41073446" w:rsidR="00124EEC" w:rsidRDefault="00124EEC" w:rsidP="00342F41">
      <w:pPr>
        <w:pStyle w:val="ListParagraph"/>
        <w:numPr>
          <w:ilvl w:val="0"/>
          <w:numId w:val="1"/>
        </w:numPr>
        <w:tabs>
          <w:tab w:val="right" w:pos="8789"/>
        </w:tabs>
      </w:pPr>
      <w:r>
        <w:t xml:space="preserve">An organisation claims they have developed the world’s first </w:t>
      </w:r>
      <w:r w:rsidR="00B86B21">
        <w:t xml:space="preserve">purple </w:t>
      </w:r>
      <w:r>
        <w:t xml:space="preserve">LED </w:t>
      </w:r>
      <w:r w:rsidR="00C9771C">
        <w:t>and</w:t>
      </w:r>
      <w:r>
        <w:t xml:space="preserve"> it can be powered using a AA battery (1.5 V). Comment on the </w:t>
      </w:r>
      <w:r w:rsidR="00C9771C">
        <w:t>whether this</w:t>
      </w:r>
      <w:r>
        <w:t xml:space="preserve"> claim</w:t>
      </w:r>
      <w:r w:rsidR="00C9771C">
        <w:t xml:space="preserve"> is physically sound</w:t>
      </w:r>
      <w:r>
        <w:t xml:space="preserve"> in relation to the findings of this investigation. </w:t>
      </w:r>
      <w:r w:rsidR="00605C38">
        <w:tab/>
        <w:t>(3 marks)</w:t>
      </w:r>
    </w:p>
    <w:p w14:paraId="6EABA884" w14:textId="4A6CB571" w:rsidR="00C9771C" w:rsidRDefault="00C9771C" w:rsidP="00C9771C">
      <w:pPr>
        <w:pStyle w:val="ListParagraph"/>
        <w:tabs>
          <w:tab w:val="right" w:pos="8789"/>
        </w:tabs>
      </w:pPr>
    </w:p>
    <w:p w14:paraId="47799E6C" w14:textId="0B887AEF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0DE0E49D" w14:textId="648FA972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766469D4" w14:textId="0D84D193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3B68A302" w14:textId="64EF96A4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5672EDD0" w14:textId="127F9F64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4512732E" w14:textId="0524D813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7181FAC9" w14:textId="784FA82D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22F3BF49" w14:textId="5C5C2AED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56E7B49E" w14:textId="1208E82B" w:rsidR="00C9771C" w:rsidRDefault="00C9771C" w:rsidP="00C9771C">
      <w:pPr>
        <w:pStyle w:val="ListParagraph"/>
        <w:tabs>
          <w:tab w:val="right" w:leader="underscore" w:pos="8789"/>
        </w:tabs>
        <w:spacing w:line="480" w:lineRule="auto"/>
      </w:pPr>
      <w:r>
        <w:tab/>
      </w:r>
    </w:p>
    <w:p w14:paraId="7354530B" w14:textId="73409A8F" w:rsidR="00D27371" w:rsidRDefault="00D27371" w:rsidP="00D27371">
      <w:pPr>
        <w:pStyle w:val="ListParagraph"/>
      </w:pPr>
    </w:p>
    <w:p w14:paraId="10766014" w14:textId="62C491A9" w:rsidR="00C9771C" w:rsidRPr="00C9771C" w:rsidRDefault="00C9771C" w:rsidP="00C9771C">
      <w:pPr>
        <w:pStyle w:val="ListParagraph"/>
        <w:jc w:val="center"/>
        <w:rPr>
          <w:b/>
        </w:rPr>
      </w:pPr>
      <w:r>
        <w:rPr>
          <w:b/>
        </w:rPr>
        <w:t>End of Test</w:t>
      </w:r>
    </w:p>
    <w:sectPr w:rsidR="00C9771C" w:rsidRPr="00C9771C" w:rsidSect="00C97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6A6CC" w14:textId="77777777" w:rsidR="00EB4F2B" w:rsidRDefault="00EB4F2B" w:rsidP="0041007E">
      <w:pPr>
        <w:spacing w:after="0" w:line="240" w:lineRule="auto"/>
      </w:pPr>
      <w:r>
        <w:separator/>
      </w:r>
    </w:p>
  </w:endnote>
  <w:endnote w:type="continuationSeparator" w:id="0">
    <w:p w14:paraId="3D275B22" w14:textId="77777777" w:rsidR="00EB4F2B" w:rsidRDefault="00EB4F2B" w:rsidP="0041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08089" w14:textId="77777777" w:rsidR="00B25DB1" w:rsidRDefault="00B25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55D3" w14:textId="77777777" w:rsidR="00B25DB1" w:rsidRDefault="00B25D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BC523" w14:textId="77777777" w:rsidR="00B25DB1" w:rsidRDefault="00B25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3D4C" w14:textId="77777777" w:rsidR="00EB4F2B" w:rsidRDefault="00EB4F2B" w:rsidP="0041007E">
      <w:pPr>
        <w:spacing w:after="0" w:line="240" w:lineRule="auto"/>
      </w:pPr>
      <w:r>
        <w:separator/>
      </w:r>
    </w:p>
  </w:footnote>
  <w:footnote w:type="continuationSeparator" w:id="0">
    <w:p w14:paraId="19870AC1" w14:textId="77777777" w:rsidR="00EB4F2B" w:rsidRDefault="00EB4F2B" w:rsidP="0041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C9FD" w14:textId="77777777" w:rsidR="00B25DB1" w:rsidRDefault="00B25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C83D1" w14:textId="77777777" w:rsidR="00B25DB1" w:rsidRDefault="00B25D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E2C9B" w14:textId="33ADB01D" w:rsidR="00EB4F2B" w:rsidRDefault="00EB4F2B">
    <w:pPr>
      <w:pStyle w:val="Header"/>
    </w:pPr>
    <w:proofErr w:type="gramStart"/>
    <w:r>
      <w:t>Name:_</w:t>
    </w:r>
    <w:proofErr w:type="gramEnd"/>
    <w:r>
      <w:t>__________________________</w:t>
    </w:r>
    <w:r>
      <w:tab/>
    </w:r>
    <w:r>
      <w:tab/>
      <w:t>Mark : ______/2</w:t>
    </w:r>
    <w:r w:rsidR="00B25DB1">
      <w:t>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67E3"/>
    <w:multiLevelType w:val="hybridMultilevel"/>
    <w:tmpl w:val="91200D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D5012"/>
    <w:multiLevelType w:val="hybridMultilevel"/>
    <w:tmpl w:val="233E77D2"/>
    <w:lvl w:ilvl="0" w:tplc="0C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60916991"/>
    <w:multiLevelType w:val="hybridMultilevel"/>
    <w:tmpl w:val="591E6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F6"/>
    <w:rsid w:val="000B6DB2"/>
    <w:rsid w:val="00124EEC"/>
    <w:rsid w:val="001C3972"/>
    <w:rsid w:val="00342F41"/>
    <w:rsid w:val="00370362"/>
    <w:rsid w:val="0041007E"/>
    <w:rsid w:val="00464363"/>
    <w:rsid w:val="00557F19"/>
    <w:rsid w:val="00605C38"/>
    <w:rsid w:val="006C17DD"/>
    <w:rsid w:val="008E1011"/>
    <w:rsid w:val="009E136D"/>
    <w:rsid w:val="00AA31F6"/>
    <w:rsid w:val="00B25DB1"/>
    <w:rsid w:val="00B86B21"/>
    <w:rsid w:val="00C9771C"/>
    <w:rsid w:val="00D27371"/>
    <w:rsid w:val="00E325B6"/>
    <w:rsid w:val="00E36343"/>
    <w:rsid w:val="00E460C7"/>
    <w:rsid w:val="00E5282B"/>
    <w:rsid w:val="00E56203"/>
    <w:rsid w:val="00E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3D9E"/>
  <w15:chartTrackingRefBased/>
  <w15:docId w15:val="{284C1AAB-D14B-4841-9BE0-25440C42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1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1F6"/>
    <w:rPr>
      <w:color w:val="808080"/>
    </w:rPr>
  </w:style>
  <w:style w:type="paragraph" w:customStyle="1" w:styleId="Marking">
    <w:name w:val="Marking"/>
    <w:basedOn w:val="ListParagraph"/>
    <w:link w:val="MarkingChar"/>
    <w:qFormat/>
    <w:rsid w:val="00E325B6"/>
    <w:pPr>
      <w:tabs>
        <w:tab w:val="right" w:pos="8505"/>
      </w:tabs>
    </w:pPr>
    <w:rPr>
      <w:rFonts w:ascii="Cambria Math" w:eastAsiaTheme="minorEastAsia" w:hAnsi="Cambria Math"/>
      <w:i/>
      <w:color w:val="FF0000"/>
    </w:rPr>
  </w:style>
  <w:style w:type="table" w:styleId="TableGrid">
    <w:name w:val="Table Grid"/>
    <w:basedOn w:val="TableNormal"/>
    <w:uiPriority w:val="39"/>
    <w:rsid w:val="00E4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25B6"/>
  </w:style>
  <w:style w:type="character" w:customStyle="1" w:styleId="MarkingChar">
    <w:name w:val="Marking Char"/>
    <w:basedOn w:val="ListParagraphChar"/>
    <w:link w:val="Marking"/>
    <w:rsid w:val="00E325B6"/>
    <w:rPr>
      <w:rFonts w:ascii="Cambria Math" w:eastAsiaTheme="minorEastAsia" w:hAnsi="Cambria Math"/>
      <w:i/>
      <w:color w:val="FF0000"/>
    </w:rPr>
  </w:style>
  <w:style w:type="character" w:styleId="IntenseReference">
    <w:name w:val="Intense Reference"/>
    <w:basedOn w:val="DefaultParagraphFont"/>
    <w:uiPriority w:val="32"/>
    <w:qFormat/>
    <w:rsid w:val="0041007E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7E"/>
  </w:style>
  <w:style w:type="paragraph" w:styleId="Footer">
    <w:name w:val="footer"/>
    <w:basedOn w:val="Normal"/>
    <w:link w:val="FooterChar"/>
    <w:uiPriority w:val="99"/>
    <w:unhideWhenUsed/>
    <w:rsid w:val="00410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7E"/>
  </w:style>
  <w:style w:type="character" w:customStyle="1" w:styleId="Heading1Char">
    <w:name w:val="Heading 1 Char"/>
    <w:basedOn w:val="DefaultParagraphFont"/>
    <w:link w:val="Heading1"/>
    <w:uiPriority w:val="9"/>
    <w:rsid w:val="00410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68DD888-CD1E-4C6E-A851-A6452216E07A}"/>
</file>

<file path=customXml/itemProps2.xml><?xml version="1.0" encoding="utf-8"?>
<ds:datastoreItem xmlns:ds="http://schemas.openxmlformats.org/officeDocument/2006/customXml" ds:itemID="{4DFF8133-ACF2-4ED8-873B-4DDBA4AD8615}"/>
</file>

<file path=customXml/itemProps3.xml><?xml version="1.0" encoding="utf-8"?>
<ds:datastoreItem xmlns:ds="http://schemas.openxmlformats.org/officeDocument/2006/customXml" ds:itemID="{BBBAA42B-3E31-4A62-8131-155C1634E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Patterson</dc:creator>
  <cp:keywords/>
  <dc:description/>
  <cp:lastModifiedBy>SHASHIKUMAR Minnie [Rossmoyne Senior High School]</cp:lastModifiedBy>
  <cp:revision>11</cp:revision>
  <dcterms:created xsi:type="dcterms:W3CDTF">2020-08-01T11:36:00Z</dcterms:created>
  <dcterms:modified xsi:type="dcterms:W3CDTF">2021-07-26T00:42:00Z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