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3B0EC" w14:textId="77777777" w:rsidR="002172A3" w:rsidRDefault="002172A3" w:rsidP="002172A3">
      <w:pPr>
        <w:pStyle w:val="csbullet"/>
        <w:numPr>
          <w:ilvl w:val="0"/>
          <w:numId w:val="0"/>
        </w:numPr>
        <w:tabs>
          <w:tab w:val="clear" w:pos="-851"/>
          <w:tab w:val="left" w:pos="8364"/>
        </w:tabs>
        <w:spacing w:before="0" w:after="0" w:line="240" w:lineRule="auto"/>
        <w:ind w:left="-709"/>
        <w:rPr>
          <w:rFonts w:asciiTheme="minorHAnsi" w:hAnsiTheme="minorHAnsi" w:cstheme="minorHAnsi"/>
          <w:b/>
          <w:bCs/>
          <w:sz w:val="24"/>
          <w:szCs w:val="22"/>
        </w:rPr>
      </w:pPr>
      <w:r>
        <w:rPr>
          <w:rFonts w:asciiTheme="minorHAnsi" w:hAnsiTheme="minorHAnsi" w:cstheme="minorHAnsi"/>
          <w:b/>
          <w:bCs/>
          <w:noProof/>
          <w:sz w:val="24"/>
          <w:szCs w:val="22"/>
        </w:rPr>
        <w:drawing>
          <wp:anchor distT="0" distB="0" distL="114300" distR="114300" simplePos="0" relativeHeight="251658240" behindDoc="1" locked="0" layoutInCell="1" allowOverlap="1" wp14:anchorId="6A9CC769" wp14:editId="6F34C0E6">
            <wp:simplePos x="0" y="0"/>
            <wp:positionH relativeFrom="column">
              <wp:posOffset>189324</wp:posOffset>
            </wp:positionH>
            <wp:positionV relativeFrom="paragraph">
              <wp:posOffset>13648</wp:posOffset>
            </wp:positionV>
            <wp:extent cx="2908300" cy="1270000"/>
            <wp:effectExtent l="0" t="0" r="0" b="0"/>
            <wp:wrapTight wrapText="bothSides">
              <wp:wrapPolygon edited="0">
                <wp:start x="0" y="0"/>
                <wp:lineTo x="0" y="21384"/>
                <wp:lineTo x="21506" y="21384"/>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pire image.png"/>
                    <pic:cNvPicPr/>
                  </pic:nvPicPr>
                  <pic:blipFill>
                    <a:blip r:embed="rId5">
                      <a:extLst>
                        <a:ext uri="{28A0092B-C50C-407E-A947-70E740481C1C}">
                          <a14:useLocalDpi xmlns:a14="http://schemas.microsoft.com/office/drawing/2010/main" val="0"/>
                        </a:ext>
                      </a:extLst>
                    </a:blip>
                    <a:stretch>
                      <a:fillRect/>
                    </a:stretch>
                  </pic:blipFill>
                  <pic:spPr>
                    <a:xfrm>
                      <a:off x="0" y="0"/>
                      <a:ext cx="2908300" cy="127000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bCs/>
          <w:sz w:val="24"/>
          <w:szCs w:val="22"/>
        </w:rPr>
        <w:t xml:space="preserve">                              </w:t>
      </w:r>
    </w:p>
    <w:p w14:paraId="538AE766" w14:textId="3B77D4EF" w:rsidR="002172A3" w:rsidRDefault="002172A3" w:rsidP="002172A3">
      <w:pPr>
        <w:pStyle w:val="csbullet"/>
        <w:numPr>
          <w:ilvl w:val="0"/>
          <w:numId w:val="0"/>
        </w:numPr>
        <w:tabs>
          <w:tab w:val="clear" w:pos="-851"/>
          <w:tab w:val="left" w:pos="8364"/>
        </w:tabs>
        <w:spacing w:before="0" w:after="0" w:line="240" w:lineRule="auto"/>
        <w:ind w:left="-709"/>
        <w:rPr>
          <w:rFonts w:asciiTheme="minorHAnsi" w:hAnsiTheme="minorHAnsi" w:cstheme="minorHAnsi"/>
          <w:b/>
          <w:bCs/>
          <w:sz w:val="24"/>
          <w:szCs w:val="22"/>
        </w:rPr>
      </w:pPr>
      <w:r>
        <w:rPr>
          <w:rFonts w:asciiTheme="minorHAnsi" w:hAnsiTheme="minorHAnsi" w:cstheme="minorHAnsi"/>
          <w:b/>
          <w:bCs/>
          <w:sz w:val="24"/>
          <w:szCs w:val="22"/>
        </w:rPr>
        <w:t xml:space="preserve">                              Southern River College </w:t>
      </w:r>
    </w:p>
    <w:p w14:paraId="06366095" w14:textId="2B6FBBCF" w:rsidR="002172A3" w:rsidRDefault="002172A3" w:rsidP="002172A3">
      <w:pPr>
        <w:pStyle w:val="csbullet"/>
        <w:numPr>
          <w:ilvl w:val="0"/>
          <w:numId w:val="0"/>
        </w:numPr>
        <w:tabs>
          <w:tab w:val="clear" w:pos="-851"/>
          <w:tab w:val="left" w:pos="8364"/>
        </w:tabs>
        <w:spacing w:before="0" w:after="0" w:line="240" w:lineRule="auto"/>
        <w:ind w:left="-709"/>
        <w:rPr>
          <w:rFonts w:asciiTheme="minorHAnsi" w:hAnsiTheme="minorHAnsi" w:cstheme="minorHAnsi"/>
          <w:b/>
          <w:bCs/>
          <w:sz w:val="24"/>
          <w:szCs w:val="22"/>
        </w:rPr>
      </w:pPr>
      <w:r>
        <w:rPr>
          <w:rFonts w:asciiTheme="minorHAnsi" w:hAnsiTheme="minorHAnsi" w:cstheme="minorHAnsi"/>
          <w:b/>
          <w:bCs/>
          <w:sz w:val="24"/>
          <w:szCs w:val="22"/>
        </w:rPr>
        <w:t xml:space="preserve">                              Task </w:t>
      </w:r>
      <w:r w:rsidR="00252303">
        <w:rPr>
          <w:rFonts w:asciiTheme="minorHAnsi" w:hAnsiTheme="minorHAnsi" w:cstheme="minorHAnsi"/>
          <w:b/>
          <w:bCs/>
          <w:sz w:val="24"/>
          <w:szCs w:val="22"/>
        </w:rPr>
        <w:t>3</w:t>
      </w:r>
      <w:r>
        <w:rPr>
          <w:rFonts w:asciiTheme="minorHAnsi" w:hAnsiTheme="minorHAnsi" w:cstheme="minorHAnsi"/>
          <w:b/>
          <w:bCs/>
          <w:sz w:val="24"/>
          <w:szCs w:val="22"/>
        </w:rPr>
        <w:t xml:space="preserve"> Psychology ATAR</w:t>
      </w:r>
    </w:p>
    <w:p w14:paraId="395B62E8" w14:textId="3C3FD978" w:rsidR="009F6E73" w:rsidRDefault="002172A3" w:rsidP="002172A3">
      <w:pPr>
        <w:pStyle w:val="csbullet"/>
        <w:numPr>
          <w:ilvl w:val="0"/>
          <w:numId w:val="0"/>
        </w:numPr>
        <w:tabs>
          <w:tab w:val="clear" w:pos="-851"/>
          <w:tab w:val="left" w:pos="8364"/>
        </w:tabs>
        <w:spacing w:before="0" w:after="0" w:line="240" w:lineRule="auto"/>
        <w:ind w:left="-709"/>
        <w:rPr>
          <w:rFonts w:asciiTheme="minorHAnsi" w:hAnsiTheme="minorHAnsi" w:cstheme="minorHAnsi"/>
          <w:b/>
          <w:bCs/>
          <w:sz w:val="24"/>
          <w:szCs w:val="22"/>
        </w:rPr>
      </w:pPr>
      <w:r>
        <w:rPr>
          <w:rFonts w:asciiTheme="minorHAnsi" w:hAnsiTheme="minorHAnsi" w:cstheme="minorHAnsi"/>
          <w:b/>
          <w:bCs/>
          <w:sz w:val="24"/>
          <w:szCs w:val="22"/>
        </w:rPr>
        <w:t xml:space="preserve">                              </w:t>
      </w:r>
      <w:r w:rsidR="009F6E73" w:rsidRPr="005D1C11">
        <w:rPr>
          <w:rFonts w:asciiTheme="minorHAnsi" w:hAnsiTheme="minorHAnsi" w:cstheme="minorHAnsi"/>
          <w:b/>
          <w:bCs/>
          <w:sz w:val="24"/>
          <w:szCs w:val="22"/>
        </w:rPr>
        <w:t>Extended Answer – in class</w:t>
      </w:r>
    </w:p>
    <w:p w14:paraId="01EE2ED5" w14:textId="77777777" w:rsidR="00652BE6" w:rsidRDefault="00652BE6" w:rsidP="002172A3">
      <w:pPr>
        <w:pStyle w:val="csbullet"/>
        <w:numPr>
          <w:ilvl w:val="0"/>
          <w:numId w:val="0"/>
        </w:numPr>
        <w:tabs>
          <w:tab w:val="clear" w:pos="-851"/>
          <w:tab w:val="left" w:pos="8364"/>
        </w:tabs>
        <w:spacing w:before="0" w:after="0" w:line="240" w:lineRule="auto"/>
        <w:ind w:left="-709"/>
        <w:rPr>
          <w:rFonts w:asciiTheme="minorHAnsi" w:hAnsiTheme="minorHAnsi" w:cstheme="minorHAnsi"/>
          <w:b/>
          <w:bCs/>
          <w:sz w:val="24"/>
          <w:szCs w:val="22"/>
        </w:rPr>
      </w:pPr>
    </w:p>
    <w:p w14:paraId="60791F2D" w14:textId="77777777" w:rsidR="002172A3" w:rsidRDefault="002172A3" w:rsidP="00652BE6">
      <w:pPr>
        <w:pStyle w:val="csbullet"/>
        <w:numPr>
          <w:ilvl w:val="0"/>
          <w:numId w:val="0"/>
        </w:numPr>
        <w:tabs>
          <w:tab w:val="clear" w:pos="-851"/>
          <w:tab w:val="left" w:pos="8364"/>
        </w:tabs>
        <w:spacing w:before="0" w:after="0" w:line="240" w:lineRule="auto"/>
        <w:ind w:left="-709"/>
        <w:rPr>
          <w:rFonts w:asciiTheme="minorHAnsi" w:hAnsiTheme="minorHAnsi" w:cstheme="minorHAnsi"/>
          <w:bCs/>
          <w:sz w:val="24"/>
          <w:szCs w:val="22"/>
        </w:rPr>
      </w:pPr>
    </w:p>
    <w:p w14:paraId="294AE93E" w14:textId="77777777" w:rsidR="002172A3" w:rsidRDefault="002172A3" w:rsidP="00652BE6">
      <w:pPr>
        <w:pStyle w:val="csbullet"/>
        <w:numPr>
          <w:ilvl w:val="0"/>
          <w:numId w:val="0"/>
        </w:numPr>
        <w:tabs>
          <w:tab w:val="clear" w:pos="-851"/>
          <w:tab w:val="left" w:pos="8364"/>
        </w:tabs>
        <w:spacing w:before="0" w:after="0" w:line="240" w:lineRule="auto"/>
        <w:ind w:left="-709"/>
        <w:rPr>
          <w:rFonts w:asciiTheme="minorHAnsi" w:hAnsiTheme="minorHAnsi" w:cstheme="minorHAnsi"/>
          <w:bCs/>
          <w:sz w:val="24"/>
          <w:szCs w:val="22"/>
        </w:rPr>
      </w:pPr>
    </w:p>
    <w:p w14:paraId="4C93039D" w14:textId="77777777" w:rsidR="002172A3" w:rsidRDefault="002172A3" w:rsidP="00652BE6">
      <w:pPr>
        <w:pStyle w:val="csbullet"/>
        <w:numPr>
          <w:ilvl w:val="0"/>
          <w:numId w:val="0"/>
        </w:numPr>
        <w:tabs>
          <w:tab w:val="clear" w:pos="-851"/>
          <w:tab w:val="left" w:pos="8364"/>
        </w:tabs>
        <w:spacing w:before="0" w:after="0" w:line="240" w:lineRule="auto"/>
        <w:ind w:left="-709"/>
        <w:rPr>
          <w:rFonts w:asciiTheme="minorHAnsi" w:hAnsiTheme="minorHAnsi" w:cstheme="minorHAnsi"/>
          <w:bCs/>
          <w:sz w:val="24"/>
          <w:szCs w:val="22"/>
        </w:rPr>
      </w:pPr>
    </w:p>
    <w:p w14:paraId="4121B6E1" w14:textId="1357D7F4" w:rsidR="002172A3" w:rsidRDefault="002172A3" w:rsidP="00384909">
      <w:pPr>
        <w:pStyle w:val="csbullet"/>
        <w:numPr>
          <w:ilvl w:val="0"/>
          <w:numId w:val="0"/>
        </w:numPr>
        <w:tabs>
          <w:tab w:val="clear" w:pos="-851"/>
          <w:tab w:val="left" w:pos="8364"/>
        </w:tabs>
        <w:spacing w:before="0" w:after="0" w:line="240" w:lineRule="auto"/>
        <w:rPr>
          <w:rFonts w:asciiTheme="minorHAnsi" w:hAnsiTheme="minorHAnsi" w:cstheme="minorHAnsi"/>
          <w:bCs/>
          <w:sz w:val="24"/>
          <w:szCs w:val="22"/>
        </w:rPr>
      </w:pPr>
      <w:r>
        <w:rPr>
          <w:rFonts w:asciiTheme="minorHAnsi" w:hAnsiTheme="minorHAnsi" w:cstheme="minorHAnsi"/>
          <w:bCs/>
          <w:sz w:val="24"/>
          <w:szCs w:val="22"/>
        </w:rPr>
        <w:t xml:space="preserve">Weighting: </w:t>
      </w:r>
      <w:r w:rsidR="00252303">
        <w:rPr>
          <w:rFonts w:asciiTheme="minorHAnsi" w:hAnsiTheme="minorHAnsi" w:cstheme="minorHAnsi"/>
          <w:bCs/>
          <w:sz w:val="24"/>
          <w:szCs w:val="22"/>
        </w:rPr>
        <w:t>6</w:t>
      </w:r>
      <w:r>
        <w:rPr>
          <w:rFonts w:asciiTheme="minorHAnsi" w:hAnsiTheme="minorHAnsi" w:cstheme="minorHAnsi"/>
          <w:bCs/>
          <w:sz w:val="24"/>
          <w:szCs w:val="22"/>
        </w:rPr>
        <w:t>%</w:t>
      </w:r>
    </w:p>
    <w:p w14:paraId="530EBA2F" w14:textId="1248DF7C" w:rsidR="002172A3" w:rsidRDefault="002172A3" w:rsidP="00384909">
      <w:pPr>
        <w:pStyle w:val="csbullet"/>
        <w:numPr>
          <w:ilvl w:val="0"/>
          <w:numId w:val="0"/>
        </w:numPr>
        <w:tabs>
          <w:tab w:val="clear" w:pos="-851"/>
          <w:tab w:val="left" w:pos="8364"/>
        </w:tabs>
        <w:spacing w:before="0" w:after="0" w:line="240" w:lineRule="auto"/>
        <w:rPr>
          <w:rFonts w:asciiTheme="minorHAnsi" w:hAnsiTheme="minorHAnsi" w:cstheme="minorHAnsi"/>
          <w:bCs/>
          <w:sz w:val="24"/>
          <w:szCs w:val="22"/>
        </w:rPr>
      </w:pPr>
      <w:r>
        <w:rPr>
          <w:rFonts w:asciiTheme="minorHAnsi" w:hAnsiTheme="minorHAnsi" w:cstheme="minorHAnsi"/>
          <w:bCs/>
          <w:sz w:val="24"/>
          <w:szCs w:val="22"/>
        </w:rPr>
        <w:t xml:space="preserve">Time: 60 minutes </w:t>
      </w:r>
    </w:p>
    <w:p w14:paraId="33306C0C" w14:textId="77777777" w:rsidR="002172A3" w:rsidRDefault="002172A3" w:rsidP="00652BE6">
      <w:pPr>
        <w:pStyle w:val="csbullet"/>
        <w:numPr>
          <w:ilvl w:val="0"/>
          <w:numId w:val="0"/>
        </w:numPr>
        <w:tabs>
          <w:tab w:val="clear" w:pos="-851"/>
          <w:tab w:val="left" w:pos="8364"/>
        </w:tabs>
        <w:spacing w:before="0" w:after="0" w:line="240" w:lineRule="auto"/>
        <w:ind w:left="-709"/>
        <w:rPr>
          <w:rFonts w:asciiTheme="minorHAnsi" w:hAnsiTheme="minorHAnsi" w:cstheme="minorHAnsi"/>
          <w:bCs/>
          <w:sz w:val="24"/>
          <w:szCs w:val="22"/>
        </w:rPr>
      </w:pPr>
    </w:p>
    <w:p w14:paraId="100C718C" w14:textId="768F002B" w:rsidR="002172A3" w:rsidRDefault="002172A3" w:rsidP="002172A3">
      <w:pPr>
        <w:pStyle w:val="csbullet"/>
        <w:numPr>
          <w:ilvl w:val="0"/>
          <w:numId w:val="0"/>
        </w:numPr>
        <w:tabs>
          <w:tab w:val="clear" w:pos="-851"/>
          <w:tab w:val="left" w:pos="8364"/>
        </w:tabs>
        <w:spacing w:before="0" w:after="0" w:line="240" w:lineRule="auto"/>
        <w:rPr>
          <w:rFonts w:asciiTheme="minorHAnsi" w:hAnsiTheme="minorHAnsi" w:cstheme="minorHAnsi"/>
          <w:bCs/>
          <w:sz w:val="24"/>
          <w:szCs w:val="22"/>
        </w:rPr>
      </w:pPr>
    </w:p>
    <w:p w14:paraId="115281C6" w14:textId="77777777" w:rsidR="002172A3" w:rsidRDefault="002172A3" w:rsidP="00652BE6">
      <w:pPr>
        <w:pStyle w:val="csbullet"/>
        <w:numPr>
          <w:ilvl w:val="0"/>
          <w:numId w:val="0"/>
        </w:numPr>
        <w:tabs>
          <w:tab w:val="clear" w:pos="-851"/>
          <w:tab w:val="left" w:pos="8364"/>
        </w:tabs>
        <w:spacing w:before="0" w:after="0" w:line="240" w:lineRule="auto"/>
        <w:ind w:left="-709"/>
        <w:rPr>
          <w:rFonts w:asciiTheme="minorHAnsi" w:hAnsiTheme="minorHAnsi" w:cstheme="minorHAnsi"/>
          <w:bCs/>
          <w:sz w:val="24"/>
          <w:szCs w:val="22"/>
        </w:rPr>
      </w:pPr>
    </w:p>
    <w:p w14:paraId="29875EF9" w14:textId="486CCF1E" w:rsidR="00652BE6" w:rsidRDefault="00FC0255" w:rsidP="00384909">
      <w:pPr>
        <w:pStyle w:val="csbullet"/>
        <w:numPr>
          <w:ilvl w:val="0"/>
          <w:numId w:val="0"/>
        </w:numPr>
        <w:tabs>
          <w:tab w:val="clear" w:pos="-851"/>
          <w:tab w:val="left" w:pos="8364"/>
        </w:tabs>
        <w:spacing w:before="0" w:after="0" w:line="240" w:lineRule="auto"/>
        <w:rPr>
          <w:rFonts w:asciiTheme="minorHAnsi" w:hAnsiTheme="minorHAnsi" w:cstheme="minorHAnsi"/>
          <w:bCs/>
          <w:sz w:val="24"/>
          <w:szCs w:val="22"/>
        </w:rPr>
      </w:pPr>
      <w:r>
        <w:rPr>
          <w:rFonts w:asciiTheme="minorHAnsi" w:hAnsiTheme="minorHAnsi" w:cstheme="minorHAnsi"/>
          <w:bCs/>
          <w:sz w:val="24"/>
          <w:szCs w:val="22"/>
        </w:rPr>
        <w:t xml:space="preserve">Lily </w:t>
      </w:r>
      <w:r w:rsidR="009E79D5">
        <w:rPr>
          <w:rFonts w:asciiTheme="minorHAnsi" w:hAnsiTheme="minorHAnsi" w:cstheme="minorHAnsi"/>
          <w:bCs/>
          <w:sz w:val="24"/>
          <w:szCs w:val="22"/>
        </w:rPr>
        <w:t>is a Year 11 stud</w:t>
      </w:r>
      <w:r w:rsidR="00173AA2">
        <w:rPr>
          <w:rFonts w:asciiTheme="minorHAnsi" w:hAnsiTheme="minorHAnsi" w:cstheme="minorHAnsi"/>
          <w:bCs/>
          <w:sz w:val="24"/>
          <w:szCs w:val="22"/>
        </w:rPr>
        <w:t>ent</w:t>
      </w:r>
      <w:r w:rsidR="009E79D5">
        <w:rPr>
          <w:rFonts w:asciiTheme="minorHAnsi" w:hAnsiTheme="minorHAnsi" w:cstheme="minorHAnsi"/>
          <w:bCs/>
          <w:sz w:val="24"/>
          <w:szCs w:val="22"/>
        </w:rPr>
        <w:t xml:space="preserve"> trying to establish a good study routine early in the year. She studies in her bedroom but finds this quite</w:t>
      </w:r>
      <w:r>
        <w:rPr>
          <w:rFonts w:asciiTheme="minorHAnsi" w:hAnsiTheme="minorHAnsi" w:cstheme="minorHAnsi"/>
          <w:bCs/>
          <w:sz w:val="24"/>
          <w:szCs w:val="22"/>
        </w:rPr>
        <w:t xml:space="preserve"> boring so she usually h</w:t>
      </w:r>
      <w:r w:rsidR="009E79D5">
        <w:rPr>
          <w:rFonts w:asciiTheme="minorHAnsi" w:hAnsiTheme="minorHAnsi" w:cstheme="minorHAnsi"/>
          <w:bCs/>
          <w:sz w:val="24"/>
          <w:szCs w:val="22"/>
        </w:rPr>
        <w:t>as Netflix on in the background and because it</w:t>
      </w:r>
      <w:r>
        <w:rPr>
          <w:rFonts w:asciiTheme="minorHAnsi" w:hAnsiTheme="minorHAnsi" w:cstheme="minorHAnsi"/>
          <w:bCs/>
          <w:sz w:val="24"/>
          <w:szCs w:val="22"/>
        </w:rPr>
        <w:t>’</w:t>
      </w:r>
      <w:r w:rsidR="009E79D5">
        <w:rPr>
          <w:rFonts w:asciiTheme="minorHAnsi" w:hAnsiTheme="minorHAnsi" w:cstheme="minorHAnsi"/>
          <w:bCs/>
          <w:sz w:val="24"/>
          <w:szCs w:val="22"/>
        </w:rPr>
        <w:t xml:space="preserve">s </w:t>
      </w:r>
      <w:r>
        <w:rPr>
          <w:rFonts w:asciiTheme="minorHAnsi" w:hAnsiTheme="minorHAnsi" w:cstheme="minorHAnsi"/>
          <w:bCs/>
          <w:sz w:val="24"/>
          <w:szCs w:val="22"/>
        </w:rPr>
        <w:t>very hot wh</w:t>
      </w:r>
      <w:r w:rsidR="009E79D5">
        <w:rPr>
          <w:rFonts w:asciiTheme="minorHAnsi" w:hAnsiTheme="minorHAnsi" w:cstheme="minorHAnsi"/>
          <w:bCs/>
          <w:sz w:val="24"/>
          <w:szCs w:val="22"/>
        </w:rPr>
        <w:t>ere Lily lives s</w:t>
      </w:r>
      <w:r>
        <w:rPr>
          <w:rFonts w:asciiTheme="minorHAnsi" w:hAnsiTheme="minorHAnsi" w:cstheme="minorHAnsi"/>
          <w:bCs/>
          <w:sz w:val="24"/>
          <w:szCs w:val="22"/>
        </w:rPr>
        <w:t xml:space="preserve">he always has the fan on when she is studying. One day, Lily invited one of her friends over to study with her in her room. Lily’s friend got quite annoyed at Lily and asked her </w:t>
      </w:r>
      <w:r w:rsidR="009E79D5">
        <w:rPr>
          <w:rFonts w:asciiTheme="minorHAnsi" w:hAnsiTheme="minorHAnsi" w:cstheme="minorHAnsi"/>
          <w:bCs/>
          <w:sz w:val="24"/>
          <w:szCs w:val="22"/>
        </w:rPr>
        <w:t xml:space="preserve">to turn the fan off as it was too distracting. By the end of the year Lily had been studying for several hours every day, and her fan was feeling the strain. As a result of its prolonged use it began to shake profusely, and Lily became very frustrated as it was distracting her from her work.  </w:t>
      </w:r>
    </w:p>
    <w:p w14:paraId="495335C6" w14:textId="77777777" w:rsidR="00652BE6" w:rsidRPr="00173AA2" w:rsidRDefault="00652BE6" w:rsidP="009E79D5">
      <w:pPr>
        <w:pStyle w:val="csbullet"/>
        <w:numPr>
          <w:ilvl w:val="0"/>
          <w:numId w:val="0"/>
        </w:numPr>
        <w:tabs>
          <w:tab w:val="clear" w:pos="-851"/>
          <w:tab w:val="left" w:pos="8364"/>
        </w:tabs>
        <w:spacing w:before="0" w:after="0" w:line="240" w:lineRule="auto"/>
        <w:rPr>
          <w:rFonts w:asciiTheme="minorHAnsi" w:hAnsiTheme="minorHAnsi" w:cstheme="minorHAnsi"/>
          <w:b/>
          <w:bCs/>
          <w:sz w:val="24"/>
          <w:szCs w:val="24"/>
        </w:rPr>
      </w:pPr>
    </w:p>
    <w:p w14:paraId="1842CA11" w14:textId="77777777" w:rsidR="009E79D5" w:rsidRPr="00173AA2" w:rsidRDefault="009E79D5" w:rsidP="00FC0255">
      <w:pPr>
        <w:pStyle w:val="ListParagraph"/>
        <w:numPr>
          <w:ilvl w:val="0"/>
          <w:numId w:val="2"/>
        </w:numPr>
        <w:rPr>
          <w:rFonts w:asciiTheme="minorHAnsi" w:hAnsiTheme="minorHAnsi" w:cstheme="minorHAnsi"/>
          <w:bCs/>
          <w:sz w:val="24"/>
          <w:szCs w:val="24"/>
        </w:rPr>
      </w:pPr>
      <w:r w:rsidRPr="00173AA2">
        <w:rPr>
          <w:rFonts w:asciiTheme="minorHAnsi" w:hAnsiTheme="minorHAnsi" w:cstheme="minorHAnsi"/>
          <w:bCs/>
          <w:sz w:val="24"/>
          <w:szCs w:val="24"/>
        </w:rPr>
        <w:t>Define relevant terms</w:t>
      </w:r>
    </w:p>
    <w:p w14:paraId="554EBF8C" w14:textId="77777777" w:rsidR="009F6E73" w:rsidRPr="00173AA2" w:rsidRDefault="009E79D5" w:rsidP="00FC0255">
      <w:pPr>
        <w:pStyle w:val="ListParagraph"/>
        <w:numPr>
          <w:ilvl w:val="0"/>
          <w:numId w:val="2"/>
        </w:numPr>
        <w:rPr>
          <w:rFonts w:asciiTheme="minorHAnsi" w:hAnsiTheme="minorHAnsi" w:cstheme="minorHAnsi"/>
          <w:bCs/>
          <w:sz w:val="24"/>
          <w:szCs w:val="24"/>
        </w:rPr>
      </w:pPr>
      <w:r w:rsidRPr="00173AA2">
        <w:rPr>
          <w:rFonts w:asciiTheme="minorHAnsi" w:hAnsiTheme="minorHAnsi" w:cstheme="minorHAnsi"/>
          <w:bCs/>
          <w:sz w:val="24"/>
          <w:szCs w:val="24"/>
        </w:rPr>
        <w:t xml:space="preserve">Explain in terms of selected and divided attention how Lily could improve her study habits </w:t>
      </w:r>
    </w:p>
    <w:p w14:paraId="491741BD" w14:textId="77777777" w:rsidR="009F6E73" w:rsidRPr="00173AA2" w:rsidRDefault="00173AA2" w:rsidP="009F6E73">
      <w:pPr>
        <w:pStyle w:val="ListParagraph"/>
        <w:numPr>
          <w:ilvl w:val="0"/>
          <w:numId w:val="2"/>
        </w:numPr>
        <w:rPr>
          <w:rFonts w:asciiTheme="minorHAnsi" w:hAnsiTheme="minorHAnsi" w:cstheme="minorHAnsi"/>
          <w:bCs/>
          <w:sz w:val="24"/>
          <w:szCs w:val="24"/>
        </w:rPr>
      </w:pPr>
      <w:r w:rsidRPr="00173AA2">
        <w:rPr>
          <w:rFonts w:asciiTheme="minorHAnsi" w:hAnsiTheme="minorHAnsi" w:cstheme="minorHAnsi"/>
          <w:bCs/>
          <w:sz w:val="24"/>
          <w:szCs w:val="24"/>
        </w:rPr>
        <w:t xml:space="preserve">Explain why the fan does not distract Lily but does distract her friend </w:t>
      </w:r>
    </w:p>
    <w:p w14:paraId="1C41CE5F" w14:textId="77777777" w:rsidR="009F6E73" w:rsidRPr="00173AA2" w:rsidRDefault="00173AA2" w:rsidP="009F6E73">
      <w:pPr>
        <w:pStyle w:val="ListParagraph"/>
        <w:numPr>
          <w:ilvl w:val="0"/>
          <w:numId w:val="2"/>
        </w:numPr>
        <w:rPr>
          <w:rFonts w:asciiTheme="minorHAnsi" w:hAnsiTheme="minorHAnsi" w:cstheme="minorHAnsi"/>
          <w:bCs/>
          <w:sz w:val="24"/>
          <w:szCs w:val="24"/>
        </w:rPr>
      </w:pPr>
      <w:r w:rsidRPr="00173AA2">
        <w:rPr>
          <w:rFonts w:asciiTheme="minorHAnsi" w:hAnsiTheme="minorHAnsi" w:cstheme="minorHAnsi"/>
          <w:bCs/>
          <w:sz w:val="24"/>
          <w:szCs w:val="24"/>
        </w:rPr>
        <w:t xml:space="preserve">Explain why the shaking fan began to distract Lily and describe the effect this will have on her study habits </w:t>
      </w:r>
    </w:p>
    <w:p w14:paraId="2396DCC5" w14:textId="77777777" w:rsidR="009F6E73" w:rsidRDefault="009F6E73" w:rsidP="009F6E73">
      <w:pPr>
        <w:pStyle w:val="ListParagraph"/>
        <w:numPr>
          <w:ilvl w:val="0"/>
          <w:numId w:val="2"/>
        </w:numPr>
        <w:rPr>
          <w:rFonts w:asciiTheme="minorHAnsi" w:hAnsiTheme="minorHAnsi" w:cstheme="minorHAnsi"/>
          <w:bCs/>
          <w:sz w:val="24"/>
          <w:szCs w:val="24"/>
        </w:rPr>
      </w:pPr>
      <w:r w:rsidRPr="00173AA2">
        <w:rPr>
          <w:rFonts w:asciiTheme="minorHAnsi" w:hAnsiTheme="minorHAnsi" w:cstheme="minorHAnsi"/>
          <w:bCs/>
          <w:sz w:val="24"/>
          <w:szCs w:val="24"/>
        </w:rPr>
        <w:t>Include psychological evidence to support your response.</w:t>
      </w:r>
    </w:p>
    <w:p w14:paraId="6DA02544" w14:textId="77777777" w:rsidR="000945EA" w:rsidRDefault="000945EA">
      <w:pPr>
        <w:spacing w:after="160" w:line="259" w:lineRule="auto"/>
        <w:rPr>
          <w:rFonts w:asciiTheme="minorHAnsi" w:hAnsiTheme="minorHAnsi" w:cstheme="minorHAnsi"/>
          <w:bCs/>
          <w:sz w:val="24"/>
          <w:szCs w:val="24"/>
        </w:rPr>
      </w:pPr>
      <w:r>
        <w:rPr>
          <w:rFonts w:asciiTheme="minorHAnsi" w:hAnsiTheme="minorHAnsi" w:cstheme="minorHAnsi"/>
          <w:bCs/>
          <w:sz w:val="24"/>
          <w:szCs w:val="24"/>
        </w:rPr>
        <w:br w:type="page"/>
      </w:r>
    </w:p>
    <w:p w14:paraId="33C28848" w14:textId="77777777" w:rsidR="000945EA" w:rsidRPr="000945EA" w:rsidRDefault="000945EA" w:rsidP="000945EA">
      <w:pPr>
        <w:rPr>
          <w:rFonts w:asciiTheme="minorHAnsi" w:hAnsiTheme="minorHAnsi" w:cstheme="minorHAnsi"/>
          <w:bCs/>
          <w:sz w:val="24"/>
          <w:szCs w:val="24"/>
        </w:rPr>
      </w:pPr>
    </w:p>
    <w:p w14:paraId="48F2FF42" w14:textId="77777777" w:rsidR="009E79D5" w:rsidRPr="004450A2" w:rsidRDefault="009E79D5" w:rsidP="009E79D5">
      <w:pPr>
        <w:pStyle w:val="ListParagraph"/>
        <w:ind w:left="1080"/>
        <w:rPr>
          <w:rFonts w:asciiTheme="minorHAnsi" w:hAnsiTheme="minorHAnsi" w:cstheme="minorHAnsi"/>
          <w:bCs/>
        </w:rPr>
      </w:pPr>
    </w:p>
    <w:tbl>
      <w:tblPr>
        <w:tblW w:w="10402"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248"/>
        <w:gridCol w:w="1108"/>
        <w:gridCol w:w="1046"/>
      </w:tblGrid>
      <w:tr w:rsidR="009F6E73" w:rsidRPr="00380C6C" w14:paraId="7925AE26" w14:textId="77777777" w:rsidTr="00384909">
        <w:tc>
          <w:tcPr>
            <w:tcW w:w="8248" w:type="dxa"/>
            <w:tcBorders>
              <w:top w:val="single" w:sz="6" w:space="0" w:color="000000"/>
              <w:left w:val="single" w:sz="6" w:space="0" w:color="000000"/>
              <w:bottom w:val="single" w:sz="6" w:space="0" w:color="000000"/>
              <w:right w:val="single" w:sz="6" w:space="0" w:color="000000"/>
            </w:tcBorders>
            <w:vAlign w:val="center"/>
            <w:hideMark/>
          </w:tcPr>
          <w:p w14:paraId="2D375D4C" w14:textId="77777777" w:rsidR="009F6E73" w:rsidRPr="00380C6C" w:rsidRDefault="009F6E73" w:rsidP="008056C0">
            <w:pPr>
              <w:jc w:val="center"/>
              <w:rPr>
                <w:rFonts w:asciiTheme="minorHAnsi" w:hAnsiTheme="minorHAnsi" w:cstheme="minorHAnsi"/>
                <w:b/>
                <w:sz w:val="20"/>
              </w:rPr>
            </w:pPr>
            <w:r w:rsidRPr="00380C6C">
              <w:rPr>
                <w:rFonts w:asciiTheme="minorHAnsi" w:hAnsiTheme="minorHAnsi" w:cstheme="minorHAnsi"/>
                <w:b/>
                <w:sz w:val="20"/>
              </w:rPr>
              <w:t>Criteria</w:t>
            </w:r>
          </w:p>
        </w:tc>
        <w:tc>
          <w:tcPr>
            <w:tcW w:w="1108" w:type="dxa"/>
            <w:tcBorders>
              <w:top w:val="single" w:sz="6" w:space="0" w:color="000000"/>
              <w:left w:val="single" w:sz="6" w:space="0" w:color="000000"/>
              <w:bottom w:val="single" w:sz="6" w:space="0" w:color="000000"/>
              <w:right w:val="single" w:sz="6" w:space="0" w:color="000000"/>
            </w:tcBorders>
            <w:hideMark/>
          </w:tcPr>
          <w:p w14:paraId="4002E9AD" w14:textId="77777777" w:rsidR="009F6E73" w:rsidRPr="00380C6C" w:rsidRDefault="009F6E73" w:rsidP="008056C0">
            <w:pPr>
              <w:jc w:val="center"/>
              <w:rPr>
                <w:rFonts w:asciiTheme="minorHAnsi" w:hAnsiTheme="minorHAnsi" w:cstheme="minorHAnsi"/>
                <w:b/>
                <w:sz w:val="20"/>
              </w:rPr>
            </w:pPr>
            <w:r w:rsidRPr="00380C6C">
              <w:rPr>
                <w:rFonts w:asciiTheme="minorHAnsi" w:hAnsiTheme="minorHAnsi" w:cstheme="minorHAnsi"/>
                <w:b/>
                <w:sz w:val="20"/>
              </w:rPr>
              <w:t>Possible mark</w:t>
            </w:r>
          </w:p>
        </w:tc>
        <w:tc>
          <w:tcPr>
            <w:tcW w:w="1046" w:type="dxa"/>
            <w:tcBorders>
              <w:top w:val="single" w:sz="6" w:space="0" w:color="000000"/>
              <w:left w:val="single" w:sz="6" w:space="0" w:color="000000"/>
              <w:bottom w:val="single" w:sz="6" w:space="0" w:color="000000"/>
              <w:right w:val="single" w:sz="6" w:space="0" w:color="000000"/>
            </w:tcBorders>
            <w:hideMark/>
          </w:tcPr>
          <w:p w14:paraId="4ACB6D1C" w14:textId="77777777" w:rsidR="009F6E73" w:rsidRPr="00380C6C" w:rsidRDefault="009F6E73" w:rsidP="008056C0">
            <w:pPr>
              <w:jc w:val="center"/>
              <w:rPr>
                <w:rFonts w:asciiTheme="minorHAnsi" w:hAnsiTheme="minorHAnsi" w:cstheme="minorHAnsi"/>
                <w:b/>
                <w:sz w:val="20"/>
              </w:rPr>
            </w:pPr>
            <w:r w:rsidRPr="00380C6C">
              <w:rPr>
                <w:rFonts w:asciiTheme="minorHAnsi" w:hAnsiTheme="minorHAnsi" w:cstheme="minorHAnsi"/>
                <w:b/>
                <w:sz w:val="20"/>
              </w:rPr>
              <w:t>Mark</w:t>
            </w:r>
          </w:p>
        </w:tc>
      </w:tr>
      <w:tr w:rsidR="009F6E73" w:rsidRPr="00380C6C" w14:paraId="3FFADE51" w14:textId="77777777" w:rsidTr="00384909">
        <w:tc>
          <w:tcPr>
            <w:tcW w:w="824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tcPr>
          <w:p w14:paraId="3596E5FC" w14:textId="77777777" w:rsidR="009F6E73" w:rsidRPr="00380C6C" w:rsidRDefault="009F6E73" w:rsidP="008056C0">
            <w:pPr>
              <w:rPr>
                <w:rFonts w:asciiTheme="minorHAnsi" w:hAnsiTheme="minorHAnsi" w:cstheme="minorHAnsi"/>
                <w:b/>
                <w:sz w:val="20"/>
              </w:rPr>
            </w:pPr>
            <w:r w:rsidRPr="00380C6C">
              <w:rPr>
                <w:rFonts w:asciiTheme="minorHAnsi" w:hAnsiTheme="minorHAnsi" w:cstheme="minorHAnsi"/>
                <w:b/>
                <w:sz w:val="20"/>
              </w:rPr>
              <w:t>Definition</w:t>
            </w:r>
          </w:p>
        </w:tc>
        <w:tc>
          <w:tcPr>
            <w:tcW w:w="110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tcPr>
          <w:p w14:paraId="7901C9E3" w14:textId="77777777" w:rsidR="009F6E73" w:rsidRPr="00380C6C" w:rsidRDefault="009F6E73" w:rsidP="008056C0">
            <w:pPr>
              <w:jc w:val="center"/>
              <w:rPr>
                <w:rFonts w:asciiTheme="minorHAnsi" w:hAnsiTheme="minorHAnsi" w:cstheme="minorHAnsi"/>
                <w:b/>
                <w:sz w:val="20"/>
              </w:rPr>
            </w:pPr>
            <w:r>
              <w:rPr>
                <w:rFonts w:asciiTheme="minorHAnsi" w:hAnsiTheme="minorHAnsi" w:cstheme="minorHAnsi"/>
                <w:b/>
                <w:sz w:val="20"/>
              </w:rPr>
              <w:t>2</w:t>
            </w:r>
          </w:p>
        </w:tc>
        <w:tc>
          <w:tcPr>
            <w:tcW w:w="1046"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Pr>
          <w:p w14:paraId="54AB0565" w14:textId="77777777" w:rsidR="009F6E73" w:rsidRPr="00380C6C" w:rsidRDefault="009F6E73" w:rsidP="008056C0">
            <w:pPr>
              <w:jc w:val="center"/>
              <w:rPr>
                <w:rFonts w:asciiTheme="minorHAnsi" w:hAnsiTheme="minorHAnsi" w:cstheme="minorHAnsi"/>
                <w:sz w:val="20"/>
              </w:rPr>
            </w:pPr>
          </w:p>
        </w:tc>
      </w:tr>
      <w:tr w:rsidR="009F6E73" w:rsidRPr="00380C6C" w14:paraId="46844562" w14:textId="77777777" w:rsidTr="00384909">
        <w:tc>
          <w:tcPr>
            <w:tcW w:w="8248" w:type="dxa"/>
            <w:tcBorders>
              <w:top w:val="single" w:sz="6" w:space="0" w:color="000000"/>
              <w:left w:val="single" w:sz="6" w:space="0" w:color="000000"/>
              <w:bottom w:val="dotted" w:sz="4" w:space="0" w:color="auto"/>
              <w:right w:val="single" w:sz="6" w:space="0" w:color="000000"/>
            </w:tcBorders>
            <w:shd w:val="clear" w:color="auto" w:fill="auto"/>
            <w:vAlign w:val="center"/>
          </w:tcPr>
          <w:p w14:paraId="162F8F1D" w14:textId="77777777" w:rsidR="009F6E73" w:rsidRPr="00380C6C" w:rsidRDefault="00173AA2"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Defines and explains ‘attention’ (selected, divided, habituation, dishabituation) </w:t>
            </w:r>
          </w:p>
        </w:tc>
        <w:tc>
          <w:tcPr>
            <w:tcW w:w="1108" w:type="dxa"/>
            <w:tcBorders>
              <w:top w:val="single" w:sz="6" w:space="0" w:color="000000"/>
              <w:left w:val="single" w:sz="6" w:space="0" w:color="000000"/>
              <w:bottom w:val="dotted" w:sz="4" w:space="0" w:color="auto"/>
              <w:right w:val="single" w:sz="6" w:space="0" w:color="000000"/>
            </w:tcBorders>
            <w:shd w:val="clear" w:color="auto" w:fill="auto"/>
            <w:vAlign w:val="center"/>
          </w:tcPr>
          <w:p w14:paraId="3991FC2A" w14:textId="77777777" w:rsidR="009F6E73" w:rsidRPr="00380C6C" w:rsidRDefault="009F6E73" w:rsidP="008056C0">
            <w:pPr>
              <w:jc w:val="center"/>
              <w:rPr>
                <w:rFonts w:asciiTheme="minorHAnsi" w:hAnsiTheme="minorHAnsi" w:cstheme="minorHAnsi"/>
                <w:sz w:val="20"/>
              </w:rPr>
            </w:pPr>
            <w:r>
              <w:rPr>
                <w:rFonts w:asciiTheme="minorHAnsi" w:hAnsiTheme="minorHAnsi" w:cstheme="minorHAnsi"/>
                <w:sz w:val="20"/>
              </w:rPr>
              <w:t>2</w:t>
            </w:r>
          </w:p>
        </w:tc>
        <w:tc>
          <w:tcPr>
            <w:tcW w:w="1046" w:type="dxa"/>
            <w:tcBorders>
              <w:top w:val="single" w:sz="6" w:space="0" w:color="000000"/>
              <w:left w:val="single" w:sz="6" w:space="0" w:color="000000"/>
              <w:bottom w:val="dotted" w:sz="4" w:space="0" w:color="auto"/>
              <w:right w:val="single" w:sz="6" w:space="0" w:color="000000"/>
            </w:tcBorders>
            <w:shd w:val="clear" w:color="auto" w:fill="auto"/>
          </w:tcPr>
          <w:p w14:paraId="3083ACAD" w14:textId="77777777" w:rsidR="009F6E73" w:rsidRPr="00380C6C" w:rsidRDefault="009F6E73" w:rsidP="008056C0">
            <w:pPr>
              <w:jc w:val="center"/>
              <w:rPr>
                <w:rFonts w:asciiTheme="minorHAnsi" w:hAnsiTheme="minorHAnsi" w:cstheme="minorHAnsi"/>
                <w:sz w:val="20"/>
              </w:rPr>
            </w:pPr>
          </w:p>
        </w:tc>
      </w:tr>
      <w:tr w:rsidR="009F6E73" w:rsidRPr="00380C6C" w14:paraId="05C1D9AC" w14:textId="77777777" w:rsidTr="00384909">
        <w:tc>
          <w:tcPr>
            <w:tcW w:w="8248" w:type="dxa"/>
            <w:tcBorders>
              <w:top w:val="dotted" w:sz="4" w:space="0" w:color="auto"/>
              <w:left w:val="single" w:sz="6" w:space="0" w:color="000000"/>
              <w:bottom w:val="dotted" w:sz="4" w:space="0" w:color="auto"/>
              <w:right w:val="single" w:sz="6" w:space="0" w:color="000000"/>
            </w:tcBorders>
            <w:shd w:val="clear" w:color="auto" w:fill="auto"/>
            <w:vAlign w:val="center"/>
          </w:tcPr>
          <w:p w14:paraId="5B66A6F4" w14:textId="77777777" w:rsidR="009F6E73" w:rsidRPr="00173AA2" w:rsidRDefault="00173AA2" w:rsidP="00173AA2">
            <w:pPr>
              <w:numPr>
                <w:ilvl w:val="0"/>
                <w:numId w:val="3"/>
              </w:numPr>
              <w:ind w:left="432"/>
              <w:rPr>
                <w:rFonts w:asciiTheme="minorHAnsi" w:hAnsiTheme="minorHAnsi" w:cstheme="minorHAnsi"/>
                <w:sz w:val="20"/>
              </w:rPr>
            </w:pPr>
            <w:r>
              <w:rPr>
                <w:rFonts w:asciiTheme="minorHAnsi" w:hAnsiTheme="minorHAnsi" w:cstheme="minorHAnsi"/>
                <w:sz w:val="20"/>
              </w:rPr>
              <w:t xml:space="preserve">Provides a definition of ‘attention’ </w:t>
            </w:r>
          </w:p>
        </w:tc>
        <w:tc>
          <w:tcPr>
            <w:tcW w:w="1108" w:type="dxa"/>
            <w:tcBorders>
              <w:top w:val="dotted" w:sz="4" w:space="0" w:color="auto"/>
              <w:left w:val="single" w:sz="6" w:space="0" w:color="000000"/>
              <w:bottom w:val="dotted" w:sz="4" w:space="0" w:color="auto"/>
              <w:right w:val="single" w:sz="6" w:space="0" w:color="000000"/>
            </w:tcBorders>
            <w:shd w:val="clear" w:color="auto" w:fill="auto"/>
            <w:vAlign w:val="center"/>
          </w:tcPr>
          <w:p w14:paraId="0C1FBD21" w14:textId="77777777" w:rsidR="009F6E73" w:rsidRPr="00380C6C" w:rsidRDefault="009F6E73" w:rsidP="008056C0">
            <w:pPr>
              <w:jc w:val="center"/>
              <w:rPr>
                <w:rFonts w:asciiTheme="minorHAnsi" w:hAnsiTheme="minorHAnsi" w:cstheme="minorHAnsi"/>
                <w:sz w:val="20"/>
              </w:rPr>
            </w:pPr>
            <w:r>
              <w:rPr>
                <w:rFonts w:asciiTheme="minorHAnsi" w:hAnsiTheme="minorHAnsi" w:cstheme="minorHAnsi"/>
                <w:sz w:val="20"/>
              </w:rPr>
              <w:t>1</w:t>
            </w:r>
          </w:p>
        </w:tc>
        <w:tc>
          <w:tcPr>
            <w:tcW w:w="1046" w:type="dxa"/>
            <w:tcBorders>
              <w:top w:val="dotted" w:sz="4" w:space="0" w:color="auto"/>
              <w:left w:val="single" w:sz="6" w:space="0" w:color="000000"/>
              <w:bottom w:val="dotted" w:sz="4" w:space="0" w:color="auto"/>
              <w:right w:val="single" w:sz="6" w:space="0" w:color="000000"/>
            </w:tcBorders>
            <w:shd w:val="clear" w:color="auto" w:fill="auto"/>
          </w:tcPr>
          <w:p w14:paraId="38A75057" w14:textId="77777777" w:rsidR="009F6E73" w:rsidRPr="00380C6C" w:rsidRDefault="009F6E73" w:rsidP="008056C0">
            <w:pPr>
              <w:jc w:val="center"/>
              <w:rPr>
                <w:rFonts w:asciiTheme="minorHAnsi" w:hAnsiTheme="minorHAnsi" w:cstheme="minorHAnsi"/>
                <w:sz w:val="20"/>
              </w:rPr>
            </w:pPr>
          </w:p>
        </w:tc>
      </w:tr>
      <w:tr w:rsidR="009F6E73" w:rsidRPr="00380C6C" w14:paraId="4BC065B4" w14:textId="77777777" w:rsidTr="00384909">
        <w:tc>
          <w:tcPr>
            <w:tcW w:w="824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hideMark/>
          </w:tcPr>
          <w:p w14:paraId="78C85A92" w14:textId="77777777" w:rsidR="009F6E73" w:rsidRPr="00380C6C" w:rsidRDefault="00173AA2" w:rsidP="008056C0">
            <w:pPr>
              <w:rPr>
                <w:rFonts w:asciiTheme="minorHAnsi" w:hAnsiTheme="minorHAnsi" w:cstheme="minorHAnsi"/>
                <w:sz w:val="20"/>
              </w:rPr>
            </w:pPr>
            <w:r>
              <w:rPr>
                <w:rFonts w:asciiTheme="minorHAnsi" w:hAnsiTheme="minorHAnsi" w:cstheme="minorHAnsi"/>
                <w:b/>
                <w:sz w:val="20"/>
              </w:rPr>
              <w:t xml:space="preserve">Selected and Divided Attention </w:t>
            </w:r>
          </w:p>
        </w:tc>
        <w:tc>
          <w:tcPr>
            <w:tcW w:w="110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tcPr>
          <w:p w14:paraId="394790FF" w14:textId="77777777" w:rsidR="009F6E73" w:rsidRPr="00380C6C" w:rsidRDefault="009F6E73" w:rsidP="008056C0">
            <w:pPr>
              <w:jc w:val="center"/>
              <w:rPr>
                <w:rFonts w:asciiTheme="minorHAnsi" w:hAnsiTheme="minorHAnsi" w:cstheme="minorHAnsi"/>
                <w:b/>
                <w:sz w:val="20"/>
              </w:rPr>
            </w:pPr>
            <w:r w:rsidRPr="00380C6C">
              <w:rPr>
                <w:rFonts w:asciiTheme="minorHAnsi" w:hAnsiTheme="minorHAnsi" w:cstheme="minorHAnsi"/>
                <w:b/>
                <w:sz w:val="20"/>
              </w:rPr>
              <w:t>3</w:t>
            </w:r>
          </w:p>
        </w:tc>
        <w:tc>
          <w:tcPr>
            <w:tcW w:w="1046"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Pr>
          <w:p w14:paraId="09924727" w14:textId="77777777" w:rsidR="009F6E73" w:rsidRPr="00380C6C" w:rsidRDefault="009F6E73" w:rsidP="008056C0">
            <w:pPr>
              <w:jc w:val="center"/>
              <w:rPr>
                <w:rFonts w:asciiTheme="minorHAnsi" w:hAnsiTheme="minorHAnsi" w:cstheme="minorHAnsi"/>
                <w:sz w:val="20"/>
              </w:rPr>
            </w:pPr>
          </w:p>
        </w:tc>
      </w:tr>
      <w:tr w:rsidR="009F6E73" w:rsidRPr="00380C6C" w14:paraId="7B056D67" w14:textId="77777777" w:rsidTr="00384909">
        <w:tc>
          <w:tcPr>
            <w:tcW w:w="8248" w:type="dxa"/>
            <w:tcBorders>
              <w:top w:val="single" w:sz="6" w:space="0" w:color="000000"/>
              <w:left w:val="single" w:sz="6" w:space="0" w:color="000000"/>
              <w:bottom w:val="dotted" w:sz="4" w:space="0" w:color="auto"/>
              <w:right w:val="single" w:sz="6" w:space="0" w:color="000000"/>
            </w:tcBorders>
          </w:tcPr>
          <w:p w14:paraId="2F0A8F9F" w14:textId="77777777" w:rsidR="009F6E73" w:rsidRPr="00380C6C" w:rsidRDefault="00173AA2"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Defines selected and divided attention </w:t>
            </w:r>
          </w:p>
          <w:p w14:paraId="43348973" w14:textId="77777777" w:rsidR="009F6E73" w:rsidRDefault="00173AA2"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Explains how Lily is dividing her attention between studying and Netflix </w:t>
            </w:r>
          </w:p>
          <w:p w14:paraId="5189CD94" w14:textId="77777777" w:rsidR="00173AA2" w:rsidRPr="00380C6C" w:rsidRDefault="00173AA2"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Explains how Lily could use selective attention to improve her study habits </w:t>
            </w:r>
          </w:p>
        </w:tc>
        <w:tc>
          <w:tcPr>
            <w:tcW w:w="1108" w:type="dxa"/>
            <w:tcBorders>
              <w:top w:val="single" w:sz="6" w:space="0" w:color="000000"/>
              <w:left w:val="single" w:sz="6" w:space="0" w:color="000000"/>
              <w:bottom w:val="dotted" w:sz="4" w:space="0" w:color="auto"/>
              <w:right w:val="single" w:sz="6" w:space="0" w:color="000000"/>
            </w:tcBorders>
            <w:vAlign w:val="center"/>
          </w:tcPr>
          <w:p w14:paraId="2EA08793" w14:textId="77777777" w:rsidR="009F6E73" w:rsidRPr="00380C6C" w:rsidRDefault="009F6E73" w:rsidP="008056C0">
            <w:pPr>
              <w:jc w:val="center"/>
              <w:rPr>
                <w:rFonts w:asciiTheme="minorHAnsi" w:hAnsiTheme="minorHAnsi" w:cstheme="minorHAnsi"/>
                <w:sz w:val="20"/>
              </w:rPr>
            </w:pPr>
            <w:r w:rsidRPr="00380C6C">
              <w:rPr>
                <w:rFonts w:asciiTheme="minorHAnsi" w:hAnsiTheme="minorHAnsi" w:cstheme="minorHAnsi"/>
                <w:sz w:val="20"/>
              </w:rPr>
              <w:t>3</w:t>
            </w:r>
          </w:p>
        </w:tc>
        <w:tc>
          <w:tcPr>
            <w:tcW w:w="1046" w:type="dxa"/>
            <w:tcBorders>
              <w:top w:val="single" w:sz="6" w:space="0" w:color="000000"/>
              <w:left w:val="single" w:sz="6" w:space="0" w:color="000000"/>
              <w:bottom w:val="dotted" w:sz="4" w:space="0" w:color="auto"/>
              <w:right w:val="single" w:sz="6" w:space="0" w:color="000000"/>
            </w:tcBorders>
          </w:tcPr>
          <w:p w14:paraId="5F7DDFF4" w14:textId="77777777" w:rsidR="009F6E73" w:rsidRPr="00380C6C" w:rsidRDefault="009F6E73" w:rsidP="008056C0">
            <w:pPr>
              <w:jc w:val="center"/>
              <w:rPr>
                <w:rFonts w:asciiTheme="minorHAnsi" w:hAnsiTheme="minorHAnsi" w:cstheme="minorHAnsi"/>
                <w:sz w:val="20"/>
              </w:rPr>
            </w:pPr>
          </w:p>
        </w:tc>
      </w:tr>
      <w:tr w:rsidR="009F6E73" w:rsidRPr="00380C6C" w14:paraId="1D48B140" w14:textId="77777777" w:rsidTr="00384909">
        <w:tc>
          <w:tcPr>
            <w:tcW w:w="8248" w:type="dxa"/>
            <w:tcBorders>
              <w:top w:val="dotted" w:sz="4" w:space="0" w:color="auto"/>
              <w:left w:val="single" w:sz="6" w:space="0" w:color="000000"/>
              <w:bottom w:val="dotted" w:sz="4" w:space="0" w:color="auto"/>
              <w:right w:val="single" w:sz="6" w:space="0" w:color="000000"/>
            </w:tcBorders>
            <w:hideMark/>
          </w:tcPr>
          <w:p w14:paraId="1A42F97D" w14:textId="77777777" w:rsidR="009F6E73" w:rsidRPr="00380C6C" w:rsidRDefault="00173AA2"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Defines selected and divided attention </w:t>
            </w:r>
          </w:p>
          <w:p w14:paraId="1669E7A3" w14:textId="77777777" w:rsidR="009F6E73" w:rsidRPr="00380C6C" w:rsidRDefault="00173AA2"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Describes how selected and divided attention are being used by Lily </w:t>
            </w:r>
          </w:p>
        </w:tc>
        <w:tc>
          <w:tcPr>
            <w:tcW w:w="1108" w:type="dxa"/>
            <w:tcBorders>
              <w:top w:val="dotted" w:sz="4" w:space="0" w:color="auto"/>
              <w:left w:val="single" w:sz="6" w:space="0" w:color="000000"/>
              <w:bottom w:val="dotted" w:sz="4" w:space="0" w:color="auto"/>
              <w:right w:val="single" w:sz="6" w:space="0" w:color="000000"/>
            </w:tcBorders>
            <w:vAlign w:val="center"/>
          </w:tcPr>
          <w:p w14:paraId="77E806AB" w14:textId="77777777" w:rsidR="009F6E73" w:rsidRPr="00380C6C" w:rsidRDefault="009F6E73" w:rsidP="008056C0">
            <w:pPr>
              <w:jc w:val="center"/>
              <w:rPr>
                <w:rFonts w:asciiTheme="minorHAnsi" w:hAnsiTheme="minorHAnsi" w:cstheme="minorHAnsi"/>
                <w:sz w:val="20"/>
              </w:rPr>
            </w:pPr>
            <w:r w:rsidRPr="00380C6C">
              <w:rPr>
                <w:rFonts w:asciiTheme="minorHAnsi" w:hAnsiTheme="minorHAnsi" w:cstheme="minorHAnsi"/>
                <w:sz w:val="20"/>
              </w:rPr>
              <w:t>2</w:t>
            </w:r>
          </w:p>
        </w:tc>
        <w:tc>
          <w:tcPr>
            <w:tcW w:w="1046" w:type="dxa"/>
            <w:tcBorders>
              <w:top w:val="dotted" w:sz="4" w:space="0" w:color="auto"/>
              <w:left w:val="single" w:sz="6" w:space="0" w:color="000000"/>
              <w:bottom w:val="dotted" w:sz="4" w:space="0" w:color="auto"/>
              <w:right w:val="single" w:sz="6" w:space="0" w:color="000000"/>
            </w:tcBorders>
          </w:tcPr>
          <w:p w14:paraId="1B54BFA4" w14:textId="77777777" w:rsidR="009F6E73" w:rsidRPr="00380C6C" w:rsidRDefault="009F6E73" w:rsidP="008056C0">
            <w:pPr>
              <w:jc w:val="center"/>
              <w:rPr>
                <w:rFonts w:asciiTheme="minorHAnsi" w:hAnsiTheme="minorHAnsi" w:cstheme="minorHAnsi"/>
                <w:sz w:val="20"/>
              </w:rPr>
            </w:pPr>
          </w:p>
        </w:tc>
      </w:tr>
      <w:tr w:rsidR="009F6E73" w:rsidRPr="00380C6C" w14:paraId="5A23898D" w14:textId="77777777" w:rsidTr="00384909">
        <w:tc>
          <w:tcPr>
            <w:tcW w:w="8248" w:type="dxa"/>
            <w:tcBorders>
              <w:top w:val="dotted" w:sz="4" w:space="0" w:color="auto"/>
              <w:left w:val="single" w:sz="6" w:space="0" w:color="000000"/>
              <w:bottom w:val="single" w:sz="6" w:space="0" w:color="000000"/>
              <w:right w:val="single" w:sz="6" w:space="0" w:color="000000"/>
            </w:tcBorders>
          </w:tcPr>
          <w:p w14:paraId="08C4A059" w14:textId="77777777" w:rsidR="009F6E73" w:rsidRPr="00380C6C" w:rsidRDefault="00173AA2" w:rsidP="009F6E73">
            <w:pPr>
              <w:numPr>
                <w:ilvl w:val="0"/>
                <w:numId w:val="3"/>
              </w:numPr>
              <w:ind w:left="432"/>
              <w:rPr>
                <w:rFonts w:asciiTheme="minorHAnsi" w:hAnsiTheme="minorHAnsi" w:cstheme="minorHAnsi"/>
                <w:sz w:val="20"/>
              </w:rPr>
            </w:pPr>
            <w:r>
              <w:rPr>
                <w:rFonts w:asciiTheme="minorHAnsi" w:hAnsiTheme="minorHAnsi" w:cstheme="minorHAnsi"/>
                <w:sz w:val="20"/>
              </w:rPr>
              <w:t>I</w:t>
            </w:r>
            <w:r w:rsidR="009F6E73" w:rsidRPr="00380C6C">
              <w:rPr>
                <w:rFonts w:asciiTheme="minorHAnsi" w:hAnsiTheme="minorHAnsi" w:cstheme="minorHAnsi"/>
                <w:sz w:val="20"/>
              </w:rPr>
              <w:t>dentif</w:t>
            </w:r>
            <w:r>
              <w:rPr>
                <w:rFonts w:asciiTheme="minorHAnsi" w:hAnsiTheme="minorHAnsi" w:cstheme="minorHAnsi"/>
                <w:sz w:val="20"/>
              </w:rPr>
              <w:t xml:space="preserve">ies and briefly describes selected and divided attention </w:t>
            </w:r>
            <w:r w:rsidR="009F6E73" w:rsidRPr="00380C6C">
              <w:rPr>
                <w:rFonts w:asciiTheme="minorHAnsi" w:hAnsiTheme="minorHAnsi" w:cstheme="minorHAnsi"/>
                <w:sz w:val="20"/>
              </w:rPr>
              <w:t xml:space="preserve"> </w:t>
            </w:r>
          </w:p>
        </w:tc>
        <w:tc>
          <w:tcPr>
            <w:tcW w:w="1108" w:type="dxa"/>
            <w:tcBorders>
              <w:top w:val="dotted" w:sz="4" w:space="0" w:color="auto"/>
              <w:left w:val="single" w:sz="6" w:space="0" w:color="000000"/>
              <w:bottom w:val="single" w:sz="6" w:space="0" w:color="000000"/>
              <w:right w:val="single" w:sz="6" w:space="0" w:color="000000"/>
            </w:tcBorders>
            <w:vAlign w:val="center"/>
          </w:tcPr>
          <w:p w14:paraId="7A481D5E" w14:textId="77777777" w:rsidR="009F6E73" w:rsidRPr="00380C6C" w:rsidRDefault="009F6E73" w:rsidP="008056C0">
            <w:pPr>
              <w:jc w:val="center"/>
              <w:rPr>
                <w:rFonts w:asciiTheme="minorHAnsi" w:hAnsiTheme="minorHAnsi" w:cstheme="minorHAnsi"/>
                <w:sz w:val="20"/>
              </w:rPr>
            </w:pPr>
            <w:r w:rsidRPr="00380C6C">
              <w:rPr>
                <w:rFonts w:asciiTheme="minorHAnsi" w:hAnsiTheme="minorHAnsi" w:cstheme="minorHAnsi"/>
                <w:sz w:val="20"/>
              </w:rPr>
              <w:t>1</w:t>
            </w:r>
          </w:p>
        </w:tc>
        <w:tc>
          <w:tcPr>
            <w:tcW w:w="1046" w:type="dxa"/>
            <w:tcBorders>
              <w:top w:val="dotted" w:sz="4" w:space="0" w:color="auto"/>
              <w:left w:val="single" w:sz="6" w:space="0" w:color="000000"/>
              <w:bottom w:val="single" w:sz="6" w:space="0" w:color="000000"/>
              <w:right w:val="single" w:sz="6" w:space="0" w:color="000000"/>
            </w:tcBorders>
          </w:tcPr>
          <w:p w14:paraId="3B9B9157" w14:textId="77777777" w:rsidR="009F6E73" w:rsidRPr="00380C6C" w:rsidRDefault="009F6E73" w:rsidP="008056C0">
            <w:pPr>
              <w:jc w:val="center"/>
              <w:rPr>
                <w:rFonts w:asciiTheme="minorHAnsi" w:hAnsiTheme="minorHAnsi" w:cstheme="minorHAnsi"/>
                <w:sz w:val="20"/>
              </w:rPr>
            </w:pPr>
          </w:p>
        </w:tc>
      </w:tr>
      <w:tr w:rsidR="009F6E73" w:rsidRPr="00380C6C" w14:paraId="1BEDB3D3" w14:textId="77777777" w:rsidTr="00384909">
        <w:tc>
          <w:tcPr>
            <w:tcW w:w="824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hideMark/>
          </w:tcPr>
          <w:p w14:paraId="2060C2FC" w14:textId="77777777" w:rsidR="009F6E73" w:rsidRPr="00380C6C" w:rsidRDefault="00173AA2" w:rsidP="00173AA2">
            <w:pPr>
              <w:rPr>
                <w:rFonts w:asciiTheme="minorHAnsi" w:hAnsiTheme="minorHAnsi" w:cstheme="minorHAnsi"/>
                <w:sz w:val="20"/>
              </w:rPr>
            </w:pPr>
            <w:r>
              <w:rPr>
                <w:rFonts w:asciiTheme="minorHAnsi" w:hAnsiTheme="minorHAnsi" w:cstheme="minorHAnsi"/>
                <w:b/>
                <w:sz w:val="20"/>
              </w:rPr>
              <w:t xml:space="preserve">Habituation </w:t>
            </w:r>
          </w:p>
        </w:tc>
        <w:tc>
          <w:tcPr>
            <w:tcW w:w="110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tcPr>
          <w:p w14:paraId="3B251271" w14:textId="77777777" w:rsidR="009F6E73" w:rsidRPr="00380C6C" w:rsidRDefault="009F6E73" w:rsidP="008056C0">
            <w:pPr>
              <w:jc w:val="center"/>
              <w:rPr>
                <w:rFonts w:asciiTheme="minorHAnsi" w:hAnsiTheme="minorHAnsi" w:cstheme="minorHAnsi"/>
                <w:b/>
                <w:sz w:val="20"/>
              </w:rPr>
            </w:pPr>
            <w:r w:rsidRPr="00380C6C">
              <w:rPr>
                <w:rFonts w:asciiTheme="minorHAnsi" w:hAnsiTheme="minorHAnsi" w:cstheme="minorHAnsi"/>
                <w:b/>
                <w:sz w:val="20"/>
              </w:rPr>
              <w:t>3</w:t>
            </w:r>
          </w:p>
        </w:tc>
        <w:tc>
          <w:tcPr>
            <w:tcW w:w="1046"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Pr>
          <w:p w14:paraId="18414B2D" w14:textId="77777777" w:rsidR="009F6E73" w:rsidRPr="00380C6C" w:rsidRDefault="009F6E73" w:rsidP="008056C0">
            <w:pPr>
              <w:jc w:val="center"/>
              <w:rPr>
                <w:rFonts w:asciiTheme="minorHAnsi" w:hAnsiTheme="minorHAnsi" w:cstheme="minorHAnsi"/>
                <w:sz w:val="20"/>
              </w:rPr>
            </w:pPr>
          </w:p>
        </w:tc>
      </w:tr>
      <w:tr w:rsidR="009F6E73" w:rsidRPr="00380C6C" w14:paraId="4291C308" w14:textId="77777777" w:rsidTr="00384909">
        <w:tc>
          <w:tcPr>
            <w:tcW w:w="8248" w:type="dxa"/>
            <w:tcBorders>
              <w:top w:val="single" w:sz="6" w:space="0" w:color="000000"/>
              <w:left w:val="single" w:sz="6" w:space="0" w:color="000000"/>
              <w:bottom w:val="dotted" w:sz="4" w:space="0" w:color="auto"/>
              <w:right w:val="single" w:sz="6" w:space="0" w:color="000000"/>
            </w:tcBorders>
          </w:tcPr>
          <w:p w14:paraId="09185B28" w14:textId="77777777" w:rsidR="009F6E73" w:rsidRPr="00380C6C" w:rsidRDefault="00173AA2"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Defines habituation </w:t>
            </w:r>
          </w:p>
          <w:p w14:paraId="066DB52C" w14:textId="77777777" w:rsidR="009F6E73" w:rsidRDefault="00173AA2"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Explains how Lily has habituated to the fan </w:t>
            </w:r>
          </w:p>
          <w:p w14:paraId="39CC0FD5" w14:textId="77777777" w:rsidR="00173AA2" w:rsidRPr="00380C6C" w:rsidRDefault="00173AA2"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Explain why Lily’s friend has not habituated to the fan </w:t>
            </w:r>
          </w:p>
        </w:tc>
        <w:tc>
          <w:tcPr>
            <w:tcW w:w="1108" w:type="dxa"/>
            <w:tcBorders>
              <w:top w:val="single" w:sz="6" w:space="0" w:color="000000"/>
              <w:left w:val="single" w:sz="6" w:space="0" w:color="000000"/>
              <w:bottom w:val="dotted" w:sz="4" w:space="0" w:color="auto"/>
              <w:right w:val="single" w:sz="6" w:space="0" w:color="000000"/>
            </w:tcBorders>
            <w:vAlign w:val="center"/>
          </w:tcPr>
          <w:p w14:paraId="648836B8" w14:textId="77777777" w:rsidR="009F6E73" w:rsidRPr="00380C6C" w:rsidRDefault="009F6E73" w:rsidP="008056C0">
            <w:pPr>
              <w:jc w:val="center"/>
              <w:rPr>
                <w:rFonts w:asciiTheme="minorHAnsi" w:hAnsiTheme="minorHAnsi" w:cstheme="minorHAnsi"/>
                <w:sz w:val="20"/>
              </w:rPr>
            </w:pPr>
            <w:r w:rsidRPr="00380C6C">
              <w:rPr>
                <w:rFonts w:asciiTheme="minorHAnsi" w:hAnsiTheme="minorHAnsi" w:cstheme="minorHAnsi"/>
                <w:sz w:val="20"/>
              </w:rPr>
              <w:t>3</w:t>
            </w:r>
          </w:p>
        </w:tc>
        <w:tc>
          <w:tcPr>
            <w:tcW w:w="1046" w:type="dxa"/>
            <w:tcBorders>
              <w:top w:val="single" w:sz="6" w:space="0" w:color="000000"/>
              <w:left w:val="single" w:sz="6" w:space="0" w:color="000000"/>
              <w:bottom w:val="dotted" w:sz="4" w:space="0" w:color="auto"/>
              <w:right w:val="single" w:sz="6" w:space="0" w:color="000000"/>
            </w:tcBorders>
          </w:tcPr>
          <w:p w14:paraId="58A8109A" w14:textId="77777777" w:rsidR="009F6E73" w:rsidRPr="00380C6C" w:rsidRDefault="009F6E73" w:rsidP="008056C0">
            <w:pPr>
              <w:jc w:val="center"/>
              <w:rPr>
                <w:rFonts w:asciiTheme="minorHAnsi" w:hAnsiTheme="minorHAnsi" w:cstheme="minorHAnsi"/>
                <w:sz w:val="20"/>
              </w:rPr>
            </w:pPr>
          </w:p>
        </w:tc>
      </w:tr>
      <w:tr w:rsidR="009F6E73" w:rsidRPr="00380C6C" w14:paraId="4782F96E" w14:textId="77777777" w:rsidTr="00384909">
        <w:tc>
          <w:tcPr>
            <w:tcW w:w="8248" w:type="dxa"/>
            <w:tcBorders>
              <w:top w:val="dotted" w:sz="4" w:space="0" w:color="auto"/>
              <w:left w:val="single" w:sz="6" w:space="0" w:color="000000"/>
              <w:bottom w:val="dotted" w:sz="4" w:space="0" w:color="auto"/>
              <w:right w:val="single" w:sz="6" w:space="0" w:color="000000"/>
            </w:tcBorders>
            <w:hideMark/>
          </w:tcPr>
          <w:p w14:paraId="6CF3D0A3" w14:textId="77777777" w:rsidR="009F6E73" w:rsidRPr="00380C6C" w:rsidRDefault="00426F62"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Defines habituation </w:t>
            </w:r>
          </w:p>
          <w:p w14:paraId="6097E909" w14:textId="77777777" w:rsidR="009F6E73" w:rsidRPr="00380C6C" w:rsidRDefault="00426F62" w:rsidP="009F6E73">
            <w:pPr>
              <w:numPr>
                <w:ilvl w:val="0"/>
                <w:numId w:val="3"/>
              </w:numPr>
              <w:ind w:left="432"/>
              <w:rPr>
                <w:rFonts w:asciiTheme="minorHAnsi" w:hAnsiTheme="minorHAnsi" w:cstheme="minorHAnsi"/>
                <w:sz w:val="20"/>
              </w:rPr>
            </w:pPr>
            <w:r>
              <w:rPr>
                <w:rFonts w:asciiTheme="minorHAnsi" w:hAnsiTheme="minorHAnsi" w:cstheme="minorHAnsi"/>
                <w:sz w:val="20"/>
              </w:rPr>
              <w:t>Describes how habituation</w:t>
            </w:r>
            <w:r w:rsidR="006C3ED7">
              <w:rPr>
                <w:rFonts w:asciiTheme="minorHAnsi" w:hAnsiTheme="minorHAnsi" w:cstheme="minorHAnsi"/>
                <w:sz w:val="20"/>
              </w:rPr>
              <w:t xml:space="preserve"> has affected Lily and her friend </w:t>
            </w:r>
            <w:r>
              <w:rPr>
                <w:rFonts w:asciiTheme="minorHAnsi" w:hAnsiTheme="minorHAnsi" w:cstheme="minorHAnsi"/>
                <w:sz w:val="20"/>
              </w:rPr>
              <w:t xml:space="preserve"> </w:t>
            </w:r>
          </w:p>
        </w:tc>
        <w:tc>
          <w:tcPr>
            <w:tcW w:w="1108" w:type="dxa"/>
            <w:tcBorders>
              <w:top w:val="dotted" w:sz="4" w:space="0" w:color="auto"/>
              <w:left w:val="single" w:sz="6" w:space="0" w:color="000000"/>
              <w:bottom w:val="dotted" w:sz="4" w:space="0" w:color="auto"/>
              <w:right w:val="single" w:sz="6" w:space="0" w:color="000000"/>
            </w:tcBorders>
            <w:vAlign w:val="center"/>
          </w:tcPr>
          <w:p w14:paraId="3ED3E6CB" w14:textId="77777777" w:rsidR="009F6E73" w:rsidRPr="00380C6C" w:rsidRDefault="009F6E73" w:rsidP="008056C0">
            <w:pPr>
              <w:jc w:val="center"/>
              <w:rPr>
                <w:rFonts w:asciiTheme="minorHAnsi" w:hAnsiTheme="minorHAnsi" w:cstheme="minorHAnsi"/>
                <w:sz w:val="20"/>
              </w:rPr>
            </w:pPr>
            <w:r w:rsidRPr="00380C6C">
              <w:rPr>
                <w:rFonts w:asciiTheme="minorHAnsi" w:hAnsiTheme="minorHAnsi" w:cstheme="minorHAnsi"/>
                <w:sz w:val="20"/>
              </w:rPr>
              <w:t>2</w:t>
            </w:r>
          </w:p>
        </w:tc>
        <w:tc>
          <w:tcPr>
            <w:tcW w:w="1046" w:type="dxa"/>
            <w:tcBorders>
              <w:top w:val="dotted" w:sz="4" w:space="0" w:color="auto"/>
              <w:left w:val="single" w:sz="6" w:space="0" w:color="000000"/>
              <w:bottom w:val="dotted" w:sz="4" w:space="0" w:color="auto"/>
              <w:right w:val="single" w:sz="6" w:space="0" w:color="000000"/>
            </w:tcBorders>
          </w:tcPr>
          <w:p w14:paraId="6249E27E" w14:textId="77777777" w:rsidR="009F6E73" w:rsidRPr="00380C6C" w:rsidRDefault="009F6E73" w:rsidP="008056C0">
            <w:pPr>
              <w:jc w:val="center"/>
              <w:rPr>
                <w:rFonts w:asciiTheme="minorHAnsi" w:hAnsiTheme="minorHAnsi" w:cstheme="minorHAnsi"/>
                <w:sz w:val="20"/>
              </w:rPr>
            </w:pPr>
          </w:p>
        </w:tc>
      </w:tr>
      <w:tr w:rsidR="009F6E73" w:rsidRPr="00380C6C" w14:paraId="40890167" w14:textId="77777777" w:rsidTr="00384909">
        <w:tc>
          <w:tcPr>
            <w:tcW w:w="8248" w:type="dxa"/>
            <w:tcBorders>
              <w:top w:val="dotted" w:sz="4" w:space="0" w:color="auto"/>
              <w:left w:val="single" w:sz="6" w:space="0" w:color="000000"/>
              <w:bottom w:val="single" w:sz="6" w:space="0" w:color="000000"/>
              <w:right w:val="single" w:sz="6" w:space="0" w:color="000000"/>
            </w:tcBorders>
          </w:tcPr>
          <w:p w14:paraId="06A7BBE5" w14:textId="77777777" w:rsidR="009F6E73" w:rsidRPr="00380C6C" w:rsidRDefault="006C3ED7" w:rsidP="009F6E73">
            <w:pPr>
              <w:numPr>
                <w:ilvl w:val="0"/>
                <w:numId w:val="3"/>
              </w:numPr>
              <w:ind w:left="432"/>
              <w:rPr>
                <w:rFonts w:asciiTheme="minorHAnsi" w:hAnsiTheme="minorHAnsi" w:cstheme="minorHAnsi"/>
                <w:sz w:val="20"/>
              </w:rPr>
            </w:pPr>
            <w:r>
              <w:rPr>
                <w:rFonts w:asciiTheme="minorHAnsi" w:hAnsiTheme="minorHAnsi" w:cstheme="minorHAnsi"/>
                <w:sz w:val="20"/>
              </w:rPr>
              <w:t>I</w:t>
            </w:r>
            <w:r w:rsidR="009F6E73" w:rsidRPr="00380C6C">
              <w:rPr>
                <w:rFonts w:asciiTheme="minorHAnsi" w:hAnsiTheme="minorHAnsi" w:cstheme="minorHAnsi"/>
                <w:sz w:val="20"/>
              </w:rPr>
              <w:t>dentif</w:t>
            </w:r>
            <w:r>
              <w:rPr>
                <w:rFonts w:asciiTheme="minorHAnsi" w:hAnsiTheme="minorHAnsi" w:cstheme="minorHAnsi"/>
                <w:sz w:val="20"/>
              </w:rPr>
              <w:t xml:space="preserve">ies and briefly describes habituation and how it relates to Lily or her friend </w:t>
            </w:r>
            <w:r w:rsidR="009F6E73" w:rsidRPr="00380C6C">
              <w:rPr>
                <w:rFonts w:asciiTheme="minorHAnsi" w:hAnsiTheme="minorHAnsi" w:cstheme="minorHAnsi"/>
                <w:sz w:val="20"/>
              </w:rPr>
              <w:t xml:space="preserve"> </w:t>
            </w:r>
          </w:p>
        </w:tc>
        <w:tc>
          <w:tcPr>
            <w:tcW w:w="1108" w:type="dxa"/>
            <w:tcBorders>
              <w:top w:val="dotted" w:sz="4" w:space="0" w:color="auto"/>
              <w:left w:val="single" w:sz="6" w:space="0" w:color="000000"/>
              <w:bottom w:val="single" w:sz="6" w:space="0" w:color="000000"/>
              <w:right w:val="single" w:sz="6" w:space="0" w:color="000000"/>
            </w:tcBorders>
            <w:vAlign w:val="center"/>
          </w:tcPr>
          <w:p w14:paraId="6BDFE5E1" w14:textId="77777777" w:rsidR="009F6E73" w:rsidRPr="00380C6C" w:rsidRDefault="009F6E73" w:rsidP="008056C0">
            <w:pPr>
              <w:jc w:val="center"/>
              <w:rPr>
                <w:rFonts w:asciiTheme="minorHAnsi" w:hAnsiTheme="minorHAnsi" w:cstheme="minorHAnsi"/>
                <w:sz w:val="20"/>
              </w:rPr>
            </w:pPr>
            <w:r w:rsidRPr="00380C6C">
              <w:rPr>
                <w:rFonts w:asciiTheme="minorHAnsi" w:hAnsiTheme="minorHAnsi" w:cstheme="minorHAnsi"/>
                <w:sz w:val="20"/>
              </w:rPr>
              <w:t>1</w:t>
            </w:r>
          </w:p>
        </w:tc>
        <w:tc>
          <w:tcPr>
            <w:tcW w:w="1046" w:type="dxa"/>
            <w:tcBorders>
              <w:top w:val="dotted" w:sz="4" w:space="0" w:color="auto"/>
              <w:left w:val="single" w:sz="6" w:space="0" w:color="000000"/>
              <w:bottom w:val="single" w:sz="6" w:space="0" w:color="000000"/>
              <w:right w:val="single" w:sz="6" w:space="0" w:color="000000"/>
            </w:tcBorders>
          </w:tcPr>
          <w:p w14:paraId="0782D098" w14:textId="77777777" w:rsidR="009F6E73" w:rsidRPr="00380C6C" w:rsidRDefault="009F6E73" w:rsidP="008056C0">
            <w:pPr>
              <w:jc w:val="center"/>
              <w:rPr>
                <w:rFonts w:asciiTheme="minorHAnsi" w:hAnsiTheme="minorHAnsi" w:cstheme="minorHAnsi"/>
                <w:sz w:val="20"/>
              </w:rPr>
            </w:pPr>
          </w:p>
        </w:tc>
      </w:tr>
      <w:tr w:rsidR="009F6E73" w:rsidRPr="00380C6C" w14:paraId="1CDB5644" w14:textId="77777777" w:rsidTr="00384909">
        <w:tc>
          <w:tcPr>
            <w:tcW w:w="824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hideMark/>
          </w:tcPr>
          <w:p w14:paraId="6307B05F" w14:textId="77777777" w:rsidR="009F6E73" w:rsidRPr="00380C6C" w:rsidRDefault="00173AA2" w:rsidP="008056C0">
            <w:pPr>
              <w:rPr>
                <w:rFonts w:asciiTheme="minorHAnsi" w:hAnsiTheme="minorHAnsi" w:cstheme="minorHAnsi"/>
                <w:sz w:val="20"/>
              </w:rPr>
            </w:pPr>
            <w:r>
              <w:rPr>
                <w:rFonts w:asciiTheme="minorHAnsi" w:hAnsiTheme="minorHAnsi" w:cstheme="minorHAnsi"/>
                <w:b/>
                <w:sz w:val="20"/>
              </w:rPr>
              <w:t xml:space="preserve">Dishabituation </w:t>
            </w:r>
          </w:p>
        </w:tc>
        <w:tc>
          <w:tcPr>
            <w:tcW w:w="110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tcPr>
          <w:p w14:paraId="39061231" w14:textId="77777777" w:rsidR="009F6E73" w:rsidRPr="00380C6C" w:rsidRDefault="009F6E73" w:rsidP="008056C0">
            <w:pPr>
              <w:jc w:val="center"/>
              <w:rPr>
                <w:rFonts w:asciiTheme="minorHAnsi" w:hAnsiTheme="minorHAnsi" w:cstheme="minorHAnsi"/>
                <w:b/>
                <w:sz w:val="20"/>
              </w:rPr>
            </w:pPr>
            <w:r w:rsidRPr="00380C6C">
              <w:rPr>
                <w:rFonts w:asciiTheme="minorHAnsi" w:hAnsiTheme="minorHAnsi" w:cstheme="minorHAnsi"/>
                <w:b/>
                <w:sz w:val="20"/>
              </w:rPr>
              <w:t>3</w:t>
            </w:r>
          </w:p>
        </w:tc>
        <w:tc>
          <w:tcPr>
            <w:tcW w:w="1046"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Pr>
          <w:p w14:paraId="38F4A7EF" w14:textId="77777777" w:rsidR="009F6E73" w:rsidRPr="00380C6C" w:rsidRDefault="009F6E73" w:rsidP="008056C0">
            <w:pPr>
              <w:jc w:val="center"/>
              <w:rPr>
                <w:rFonts w:asciiTheme="minorHAnsi" w:hAnsiTheme="minorHAnsi" w:cstheme="minorHAnsi"/>
                <w:sz w:val="20"/>
              </w:rPr>
            </w:pPr>
          </w:p>
        </w:tc>
      </w:tr>
      <w:tr w:rsidR="009F6E73" w:rsidRPr="00380C6C" w14:paraId="4E1132B7" w14:textId="77777777" w:rsidTr="00384909">
        <w:tc>
          <w:tcPr>
            <w:tcW w:w="8248" w:type="dxa"/>
            <w:tcBorders>
              <w:top w:val="single" w:sz="6" w:space="0" w:color="000000"/>
              <w:left w:val="single" w:sz="6" w:space="0" w:color="000000"/>
              <w:bottom w:val="dotted" w:sz="4" w:space="0" w:color="auto"/>
              <w:right w:val="single" w:sz="6" w:space="0" w:color="000000"/>
            </w:tcBorders>
          </w:tcPr>
          <w:p w14:paraId="25892B66" w14:textId="77777777" w:rsidR="009F6E73" w:rsidRPr="00380C6C" w:rsidRDefault="00D556A1"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Defines dishabituation </w:t>
            </w:r>
          </w:p>
          <w:p w14:paraId="1A52A07A" w14:textId="77777777" w:rsidR="009F6E73" w:rsidRPr="00380C6C" w:rsidRDefault="00D556A1"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Explains how and why lily has dishabituated to the fan and what effect this will have on her study </w:t>
            </w:r>
          </w:p>
        </w:tc>
        <w:tc>
          <w:tcPr>
            <w:tcW w:w="1108" w:type="dxa"/>
            <w:tcBorders>
              <w:top w:val="single" w:sz="6" w:space="0" w:color="000000"/>
              <w:left w:val="single" w:sz="6" w:space="0" w:color="000000"/>
              <w:bottom w:val="dotted" w:sz="4" w:space="0" w:color="auto"/>
              <w:right w:val="single" w:sz="6" w:space="0" w:color="000000"/>
            </w:tcBorders>
            <w:vAlign w:val="center"/>
          </w:tcPr>
          <w:p w14:paraId="6EE3398A" w14:textId="77777777" w:rsidR="009F6E73" w:rsidRPr="00380C6C" w:rsidRDefault="009F6E73" w:rsidP="008056C0">
            <w:pPr>
              <w:jc w:val="center"/>
              <w:rPr>
                <w:rFonts w:asciiTheme="minorHAnsi" w:hAnsiTheme="minorHAnsi" w:cstheme="minorHAnsi"/>
                <w:sz w:val="20"/>
              </w:rPr>
            </w:pPr>
            <w:r>
              <w:rPr>
                <w:rFonts w:asciiTheme="minorHAnsi" w:hAnsiTheme="minorHAnsi" w:cstheme="minorHAnsi"/>
                <w:sz w:val="20"/>
              </w:rPr>
              <w:t>3</w:t>
            </w:r>
          </w:p>
        </w:tc>
        <w:tc>
          <w:tcPr>
            <w:tcW w:w="1046" w:type="dxa"/>
            <w:tcBorders>
              <w:top w:val="single" w:sz="6" w:space="0" w:color="000000"/>
              <w:left w:val="single" w:sz="6" w:space="0" w:color="000000"/>
              <w:bottom w:val="dotted" w:sz="4" w:space="0" w:color="auto"/>
              <w:right w:val="single" w:sz="6" w:space="0" w:color="000000"/>
            </w:tcBorders>
          </w:tcPr>
          <w:p w14:paraId="1E235F71" w14:textId="77777777" w:rsidR="009F6E73" w:rsidRPr="00380C6C" w:rsidRDefault="009F6E73" w:rsidP="008056C0">
            <w:pPr>
              <w:jc w:val="center"/>
              <w:rPr>
                <w:rFonts w:asciiTheme="minorHAnsi" w:hAnsiTheme="minorHAnsi" w:cstheme="minorHAnsi"/>
                <w:sz w:val="20"/>
              </w:rPr>
            </w:pPr>
          </w:p>
        </w:tc>
      </w:tr>
      <w:tr w:rsidR="009F6E73" w:rsidRPr="00380C6C" w14:paraId="49DAD685" w14:textId="77777777" w:rsidTr="00384909">
        <w:tc>
          <w:tcPr>
            <w:tcW w:w="8248" w:type="dxa"/>
            <w:tcBorders>
              <w:top w:val="dotted" w:sz="4" w:space="0" w:color="auto"/>
              <w:left w:val="single" w:sz="6" w:space="0" w:color="000000"/>
              <w:bottom w:val="dotted" w:sz="4" w:space="0" w:color="auto"/>
              <w:right w:val="single" w:sz="6" w:space="0" w:color="000000"/>
            </w:tcBorders>
            <w:hideMark/>
          </w:tcPr>
          <w:p w14:paraId="04D366F5" w14:textId="77777777" w:rsidR="009F6E73" w:rsidRDefault="00D556A1"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Defines dishabituation </w:t>
            </w:r>
          </w:p>
          <w:p w14:paraId="3D217BA1" w14:textId="77777777" w:rsidR="00D556A1" w:rsidRPr="00380C6C" w:rsidRDefault="00D556A1"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Describes why Lily is distracted by the fan </w:t>
            </w:r>
          </w:p>
        </w:tc>
        <w:tc>
          <w:tcPr>
            <w:tcW w:w="1108" w:type="dxa"/>
            <w:tcBorders>
              <w:top w:val="dotted" w:sz="4" w:space="0" w:color="auto"/>
              <w:left w:val="single" w:sz="6" w:space="0" w:color="000000"/>
              <w:bottom w:val="dotted" w:sz="4" w:space="0" w:color="auto"/>
              <w:right w:val="single" w:sz="6" w:space="0" w:color="000000"/>
            </w:tcBorders>
            <w:vAlign w:val="center"/>
          </w:tcPr>
          <w:p w14:paraId="489092EC" w14:textId="77777777" w:rsidR="009F6E73" w:rsidRPr="00380C6C" w:rsidRDefault="009F6E73" w:rsidP="008056C0">
            <w:pPr>
              <w:jc w:val="center"/>
              <w:rPr>
                <w:rFonts w:asciiTheme="minorHAnsi" w:hAnsiTheme="minorHAnsi" w:cstheme="minorHAnsi"/>
                <w:sz w:val="20"/>
              </w:rPr>
            </w:pPr>
            <w:r>
              <w:rPr>
                <w:rFonts w:asciiTheme="minorHAnsi" w:hAnsiTheme="minorHAnsi" w:cstheme="minorHAnsi"/>
                <w:sz w:val="20"/>
              </w:rPr>
              <w:t>2</w:t>
            </w:r>
          </w:p>
        </w:tc>
        <w:tc>
          <w:tcPr>
            <w:tcW w:w="1046" w:type="dxa"/>
            <w:tcBorders>
              <w:top w:val="dotted" w:sz="4" w:space="0" w:color="auto"/>
              <w:left w:val="single" w:sz="6" w:space="0" w:color="000000"/>
              <w:bottom w:val="dotted" w:sz="4" w:space="0" w:color="auto"/>
              <w:right w:val="single" w:sz="6" w:space="0" w:color="000000"/>
            </w:tcBorders>
          </w:tcPr>
          <w:p w14:paraId="6D6153DA" w14:textId="77777777" w:rsidR="009F6E73" w:rsidRPr="00380C6C" w:rsidRDefault="009F6E73" w:rsidP="008056C0">
            <w:pPr>
              <w:jc w:val="center"/>
              <w:rPr>
                <w:rFonts w:asciiTheme="minorHAnsi" w:hAnsiTheme="minorHAnsi" w:cstheme="minorHAnsi"/>
                <w:sz w:val="20"/>
              </w:rPr>
            </w:pPr>
          </w:p>
        </w:tc>
      </w:tr>
      <w:tr w:rsidR="009F6E73" w:rsidRPr="00380C6C" w14:paraId="798DC369" w14:textId="77777777" w:rsidTr="00384909">
        <w:tc>
          <w:tcPr>
            <w:tcW w:w="8248" w:type="dxa"/>
            <w:tcBorders>
              <w:top w:val="dotted" w:sz="4" w:space="0" w:color="auto"/>
              <w:left w:val="single" w:sz="6" w:space="0" w:color="000000"/>
              <w:bottom w:val="single" w:sz="6" w:space="0" w:color="000000"/>
              <w:right w:val="single" w:sz="6" w:space="0" w:color="000000"/>
            </w:tcBorders>
          </w:tcPr>
          <w:p w14:paraId="6B647DC3" w14:textId="77777777" w:rsidR="009F6E73" w:rsidRPr="00380C6C" w:rsidRDefault="00D556A1"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Identifies and briefly describes dishabituation </w:t>
            </w:r>
          </w:p>
        </w:tc>
        <w:tc>
          <w:tcPr>
            <w:tcW w:w="1108" w:type="dxa"/>
            <w:tcBorders>
              <w:top w:val="dotted" w:sz="4" w:space="0" w:color="auto"/>
              <w:left w:val="single" w:sz="6" w:space="0" w:color="000000"/>
              <w:bottom w:val="single" w:sz="6" w:space="0" w:color="000000"/>
              <w:right w:val="single" w:sz="6" w:space="0" w:color="000000"/>
            </w:tcBorders>
            <w:vAlign w:val="center"/>
          </w:tcPr>
          <w:p w14:paraId="09398CB1" w14:textId="77777777" w:rsidR="009F6E73" w:rsidRPr="00380C6C" w:rsidRDefault="009F6E73" w:rsidP="008056C0">
            <w:pPr>
              <w:jc w:val="center"/>
              <w:rPr>
                <w:rFonts w:asciiTheme="minorHAnsi" w:hAnsiTheme="minorHAnsi" w:cstheme="minorHAnsi"/>
                <w:sz w:val="20"/>
              </w:rPr>
            </w:pPr>
            <w:r>
              <w:rPr>
                <w:rFonts w:asciiTheme="minorHAnsi" w:hAnsiTheme="minorHAnsi" w:cstheme="minorHAnsi"/>
                <w:sz w:val="20"/>
              </w:rPr>
              <w:t>1</w:t>
            </w:r>
          </w:p>
        </w:tc>
        <w:tc>
          <w:tcPr>
            <w:tcW w:w="1046" w:type="dxa"/>
            <w:tcBorders>
              <w:top w:val="dotted" w:sz="4" w:space="0" w:color="auto"/>
              <w:left w:val="single" w:sz="6" w:space="0" w:color="000000"/>
              <w:bottom w:val="single" w:sz="6" w:space="0" w:color="000000"/>
              <w:right w:val="single" w:sz="6" w:space="0" w:color="000000"/>
            </w:tcBorders>
          </w:tcPr>
          <w:p w14:paraId="7FD716AC" w14:textId="77777777" w:rsidR="009F6E73" w:rsidRPr="00380C6C" w:rsidRDefault="009F6E73" w:rsidP="008056C0">
            <w:pPr>
              <w:jc w:val="center"/>
              <w:rPr>
                <w:rFonts w:asciiTheme="minorHAnsi" w:hAnsiTheme="minorHAnsi" w:cstheme="minorHAnsi"/>
                <w:sz w:val="20"/>
              </w:rPr>
            </w:pPr>
          </w:p>
        </w:tc>
      </w:tr>
      <w:tr w:rsidR="009F6E73" w:rsidRPr="00380C6C" w14:paraId="59656F68" w14:textId="77777777" w:rsidTr="00384909">
        <w:trPr>
          <w:trHeight w:val="332"/>
        </w:trPr>
        <w:tc>
          <w:tcPr>
            <w:tcW w:w="8248" w:type="dxa"/>
            <w:tcBorders>
              <w:top w:val="dotted" w:sz="4" w:space="0" w:color="auto"/>
              <w:left w:val="single" w:sz="6" w:space="0" w:color="000000"/>
              <w:bottom w:val="single" w:sz="6" w:space="0" w:color="000000"/>
              <w:right w:val="single" w:sz="6" w:space="0" w:color="000000"/>
            </w:tcBorders>
            <w:shd w:val="clear" w:color="auto" w:fill="FFF2CC" w:themeFill="accent4" w:themeFillTint="33"/>
          </w:tcPr>
          <w:p w14:paraId="4E8E87F5" w14:textId="77777777" w:rsidR="009F6E73" w:rsidRPr="00380C6C" w:rsidRDefault="009F6E73" w:rsidP="008056C0">
            <w:pPr>
              <w:rPr>
                <w:rFonts w:asciiTheme="minorHAnsi" w:hAnsiTheme="minorHAnsi" w:cstheme="minorHAnsi"/>
                <w:sz w:val="20"/>
              </w:rPr>
            </w:pPr>
            <w:r w:rsidRPr="00380C6C">
              <w:rPr>
                <w:rFonts w:asciiTheme="minorHAnsi" w:hAnsiTheme="minorHAnsi" w:cstheme="minorHAnsi"/>
                <w:b/>
                <w:sz w:val="20"/>
              </w:rPr>
              <w:t>Use of psychological evidence</w:t>
            </w:r>
            <w:r>
              <w:rPr>
                <w:rFonts w:asciiTheme="minorHAnsi" w:hAnsiTheme="minorHAnsi" w:cstheme="minorHAnsi"/>
                <w:b/>
                <w:sz w:val="20"/>
              </w:rPr>
              <w:t xml:space="preserve"> </w:t>
            </w:r>
            <w:r w:rsidR="00D556A1">
              <w:rPr>
                <w:rFonts w:asciiTheme="minorHAnsi" w:hAnsiTheme="minorHAnsi" w:cstheme="minorHAnsi"/>
                <w:b/>
                <w:sz w:val="20"/>
              </w:rPr>
              <w:t>–</w:t>
            </w:r>
            <w:r>
              <w:rPr>
                <w:rFonts w:asciiTheme="minorHAnsi" w:hAnsiTheme="minorHAnsi" w:cstheme="minorHAnsi"/>
                <w:b/>
                <w:sz w:val="20"/>
              </w:rPr>
              <w:t xml:space="preserve"> quantity</w:t>
            </w:r>
          </w:p>
        </w:tc>
        <w:tc>
          <w:tcPr>
            <w:tcW w:w="1108" w:type="dxa"/>
            <w:tcBorders>
              <w:top w:val="dotted" w:sz="4" w:space="0" w:color="auto"/>
              <w:left w:val="single" w:sz="6" w:space="0" w:color="000000"/>
              <w:right w:val="single" w:sz="6" w:space="0" w:color="000000"/>
            </w:tcBorders>
            <w:shd w:val="clear" w:color="auto" w:fill="FFF2CC" w:themeFill="accent4" w:themeFillTint="33"/>
          </w:tcPr>
          <w:p w14:paraId="4D02A2BC" w14:textId="77777777" w:rsidR="009F6E73" w:rsidRPr="00380C6C" w:rsidRDefault="00173AA2" w:rsidP="008056C0">
            <w:pPr>
              <w:jc w:val="center"/>
              <w:rPr>
                <w:rFonts w:asciiTheme="minorHAnsi" w:hAnsiTheme="minorHAnsi" w:cstheme="minorHAnsi"/>
                <w:b/>
                <w:sz w:val="20"/>
              </w:rPr>
            </w:pPr>
            <w:r>
              <w:rPr>
                <w:rFonts w:asciiTheme="minorHAnsi" w:hAnsiTheme="minorHAnsi" w:cstheme="minorHAnsi"/>
                <w:b/>
                <w:sz w:val="20"/>
              </w:rPr>
              <w:t>3</w:t>
            </w:r>
          </w:p>
        </w:tc>
        <w:tc>
          <w:tcPr>
            <w:tcW w:w="1046" w:type="dxa"/>
            <w:tcBorders>
              <w:top w:val="dotted" w:sz="4" w:space="0" w:color="auto"/>
              <w:left w:val="single" w:sz="6" w:space="0" w:color="000000"/>
              <w:right w:val="single" w:sz="6" w:space="0" w:color="000000"/>
            </w:tcBorders>
            <w:shd w:val="clear" w:color="auto" w:fill="FFF2CC" w:themeFill="accent4" w:themeFillTint="33"/>
          </w:tcPr>
          <w:p w14:paraId="7929F33D" w14:textId="77777777" w:rsidR="009F6E73" w:rsidRPr="00380C6C" w:rsidRDefault="009F6E73" w:rsidP="008056C0">
            <w:pPr>
              <w:jc w:val="center"/>
              <w:rPr>
                <w:rFonts w:asciiTheme="minorHAnsi" w:hAnsiTheme="minorHAnsi" w:cstheme="minorHAnsi"/>
                <w:sz w:val="20"/>
              </w:rPr>
            </w:pPr>
          </w:p>
        </w:tc>
      </w:tr>
      <w:tr w:rsidR="009F6E73" w:rsidRPr="00380C6C" w14:paraId="25AD1EC1" w14:textId="77777777" w:rsidTr="00384909">
        <w:trPr>
          <w:trHeight w:val="560"/>
        </w:trPr>
        <w:tc>
          <w:tcPr>
            <w:tcW w:w="8248" w:type="dxa"/>
            <w:tcBorders>
              <w:top w:val="dotted" w:sz="4" w:space="0" w:color="auto"/>
              <w:left w:val="single" w:sz="6" w:space="0" w:color="000000"/>
              <w:bottom w:val="single" w:sz="6" w:space="0" w:color="000000"/>
              <w:right w:val="single" w:sz="6" w:space="0" w:color="000000"/>
            </w:tcBorders>
          </w:tcPr>
          <w:p w14:paraId="236FD98D" w14:textId="77777777" w:rsidR="009F6E73" w:rsidRPr="00380C6C" w:rsidRDefault="009F6E73" w:rsidP="008056C0">
            <w:pPr>
              <w:rPr>
                <w:rFonts w:asciiTheme="minorHAnsi" w:hAnsiTheme="minorHAnsi" w:cstheme="minorHAnsi"/>
                <w:b/>
                <w:sz w:val="20"/>
              </w:rPr>
            </w:pPr>
            <w:r>
              <w:rPr>
                <w:rFonts w:asciiTheme="minorHAnsi" w:hAnsiTheme="minorHAnsi" w:cstheme="minorHAnsi"/>
                <w:sz w:val="20"/>
              </w:rPr>
              <w:t>Several statements are supported by relevant psychological evidence (e.g. name of researcher/theorist or example of a study)</w:t>
            </w:r>
          </w:p>
        </w:tc>
        <w:tc>
          <w:tcPr>
            <w:tcW w:w="1108" w:type="dxa"/>
            <w:tcBorders>
              <w:left w:val="single" w:sz="6" w:space="0" w:color="000000"/>
              <w:bottom w:val="single" w:sz="6" w:space="0" w:color="000000"/>
              <w:right w:val="single" w:sz="6" w:space="0" w:color="000000"/>
            </w:tcBorders>
          </w:tcPr>
          <w:p w14:paraId="14F9B7DD" w14:textId="77777777" w:rsidR="009F6E73" w:rsidRPr="00380C6C" w:rsidRDefault="00173AA2" w:rsidP="008056C0">
            <w:pPr>
              <w:jc w:val="center"/>
              <w:rPr>
                <w:rFonts w:asciiTheme="minorHAnsi" w:hAnsiTheme="minorHAnsi" w:cstheme="minorHAnsi"/>
                <w:sz w:val="20"/>
              </w:rPr>
            </w:pPr>
            <w:r>
              <w:rPr>
                <w:rFonts w:asciiTheme="minorHAnsi" w:hAnsiTheme="minorHAnsi" w:cstheme="minorHAnsi"/>
                <w:sz w:val="20"/>
              </w:rPr>
              <w:t>3</w:t>
            </w:r>
          </w:p>
        </w:tc>
        <w:tc>
          <w:tcPr>
            <w:tcW w:w="1046" w:type="dxa"/>
            <w:tcBorders>
              <w:left w:val="single" w:sz="6" w:space="0" w:color="000000"/>
              <w:bottom w:val="single" w:sz="6" w:space="0" w:color="000000"/>
              <w:right w:val="single" w:sz="6" w:space="0" w:color="000000"/>
            </w:tcBorders>
          </w:tcPr>
          <w:p w14:paraId="4B0F5142" w14:textId="77777777" w:rsidR="009F6E73" w:rsidRPr="00380C6C" w:rsidRDefault="009F6E73" w:rsidP="008056C0">
            <w:pPr>
              <w:jc w:val="center"/>
              <w:rPr>
                <w:rFonts w:asciiTheme="minorHAnsi" w:hAnsiTheme="minorHAnsi" w:cstheme="minorHAnsi"/>
                <w:sz w:val="20"/>
              </w:rPr>
            </w:pPr>
          </w:p>
        </w:tc>
      </w:tr>
      <w:tr w:rsidR="009F6E73" w:rsidRPr="00380C6C" w14:paraId="3E66E7FE" w14:textId="77777777" w:rsidTr="00384909">
        <w:tc>
          <w:tcPr>
            <w:tcW w:w="8248" w:type="dxa"/>
            <w:tcBorders>
              <w:top w:val="dotted" w:sz="4" w:space="0" w:color="auto"/>
              <w:left w:val="single" w:sz="6" w:space="0" w:color="000000"/>
              <w:bottom w:val="single" w:sz="6" w:space="0" w:color="000000"/>
              <w:right w:val="single" w:sz="6" w:space="0" w:color="000000"/>
            </w:tcBorders>
          </w:tcPr>
          <w:p w14:paraId="7D819A6A" w14:textId="77777777" w:rsidR="009F6E73" w:rsidRPr="00380C6C" w:rsidRDefault="009F6E73" w:rsidP="008056C0">
            <w:pPr>
              <w:rPr>
                <w:rFonts w:asciiTheme="minorHAnsi" w:hAnsiTheme="minorHAnsi" w:cstheme="minorHAnsi"/>
                <w:sz w:val="20"/>
              </w:rPr>
            </w:pPr>
            <w:r>
              <w:rPr>
                <w:rFonts w:asciiTheme="minorHAnsi" w:hAnsiTheme="minorHAnsi" w:cstheme="minorHAnsi"/>
                <w:sz w:val="20"/>
              </w:rPr>
              <w:t>One or two statements  are supported by relevant psychological evidence (e.g. name of researcher/theorist or example of a study)</w:t>
            </w:r>
          </w:p>
        </w:tc>
        <w:tc>
          <w:tcPr>
            <w:tcW w:w="1108" w:type="dxa"/>
            <w:tcBorders>
              <w:top w:val="dotted" w:sz="4" w:space="0" w:color="auto"/>
              <w:left w:val="single" w:sz="6" w:space="0" w:color="000000"/>
              <w:bottom w:val="single" w:sz="6" w:space="0" w:color="000000"/>
              <w:right w:val="single" w:sz="6" w:space="0" w:color="000000"/>
            </w:tcBorders>
          </w:tcPr>
          <w:p w14:paraId="700DDF92" w14:textId="77777777" w:rsidR="009F6E73" w:rsidRPr="00380C6C" w:rsidRDefault="009F6E73" w:rsidP="008056C0">
            <w:pPr>
              <w:jc w:val="center"/>
              <w:rPr>
                <w:rFonts w:asciiTheme="minorHAnsi" w:hAnsiTheme="minorHAnsi" w:cstheme="minorHAnsi"/>
                <w:sz w:val="20"/>
              </w:rPr>
            </w:pPr>
            <w:r>
              <w:rPr>
                <w:rFonts w:asciiTheme="minorHAnsi" w:hAnsiTheme="minorHAnsi" w:cstheme="minorHAnsi"/>
                <w:sz w:val="20"/>
              </w:rPr>
              <w:t>1</w:t>
            </w:r>
            <w:r w:rsidR="00173AA2">
              <w:rPr>
                <w:rFonts w:asciiTheme="minorHAnsi" w:hAnsiTheme="minorHAnsi" w:cstheme="minorHAnsi"/>
                <w:sz w:val="20"/>
              </w:rPr>
              <w:t xml:space="preserve"> – 2 </w:t>
            </w:r>
          </w:p>
        </w:tc>
        <w:tc>
          <w:tcPr>
            <w:tcW w:w="1046" w:type="dxa"/>
            <w:tcBorders>
              <w:top w:val="dotted" w:sz="4" w:space="0" w:color="auto"/>
              <w:left w:val="single" w:sz="6" w:space="0" w:color="000000"/>
              <w:bottom w:val="single" w:sz="6" w:space="0" w:color="000000"/>
              <w:right w:val="single" w:sz="6" w:space="0" w:color="000000"/>
            </w:tcBorders>
          </w:tcPr>
          <w:p w14:paraId="5F46E909" w14:textId="77777777" w:rsidR="009F6E73" w:rsidRPr="00380C6C" w:rsidRDefault="009F6E73" w:rsidP="008056C0">
            <w:pPr>
              <w:jc w:val="center"/>
              <w:rPr>
                <w:rFonts w:asciiTheme="minorHAnsi" w:hAnsiTheme="minorHAnsi" w:cstheme="minorHAnsi"/>
                <w:sz w:val="20"/>
              </w:rPr>
            </w:pPr>
          </w:p>
        </w:tc>
      </w:tr>
      <w:tr w:rsidR="009F6E73" w:rsidRPr="00380C6C" w14:paraId="21F05BC9" w14:textId="77777777" w:rsidTr="00384909">
        <w:tc>
          <w:tcPr>
            <w:tcW w:w="8248" w:type="dxa"/>
            <w:tcBorders>
              <w:top w:val="dotted" w:sz="4" w:space="0" w:color="auto"/>
              <w:left w:val="single" w:sz="6" w:space="0" w:color="000000"/>
              <w:bottom w:val="single" w:sz="6" w:space="0" w:color="000000"/>
              <w:right w:val="single" w:sz="6" w:space="0" w:color="000000"/>
            </w:tcBorders>
            <w:shd w:val="clear" w:color="auto" w:fill="FFF2CC" w:themeFill="accent4" w:themeFillTint="33"/>
          </w:tcPr>
          <w:p w14:paraId="0CDEE06E" w14:textId="77777777" w:rsidR="009F6E73" w:rsidRPr="00380C6C" w:rsidRDefault="009F6E73" w:rsidP="008056C0">
            <w:pPr>
              <w:rPr>
                <w:rFonts w:asciiTheme="minorHAnsi" w:hAnsiTheme="minorHAnsi" w:cstheme="minorHAnsi"/>
                <w:sz w:val="20"/>
              </w:rPr>
            </w:pPr>
            <w:r w:rsidRPr="00380C6C">
              <w:rPr>
                <w:rFonts w:asciiTheme="minorHAnsi" w:hAnsiTheme="minorHAnsi" w:cstheme="minorHAnsi"/>
                <w:b/>
                <w:sz w:val="20"/>
              </w:rPr>
              <w:t>Use of psychological evidence</w:t>
            </w:r>
            <w:r>
              <w:rPr>
                <w:rFonts w:asciiTheme="minorHAnsi" w:hAnsiTheme="minorHAnsi" w:cstheme="minorHAnsi"/>
                <w:b/>
                <w:sz w:val="20"/>
              </w:rPr>
              <w:t xml:space="preserve"> – quality</w:t>
            </w:r>
          </w:p>
        </w:tc>
        <w:tc>
          <w:tcPr>
            <w:tcW w:w="1108" w:type="dxa"/>
            <w:tcBorders>
              <w:top w:val="dotted" w:sz="4" w:space="0" w:color="auto"/>
              <w:left w:val="single" w:sz="6" w:space="0" w:color="000000"/>
              <w:bottom w:val="single" w:sz="6" w:space="0" w:color="000000"/>
              <w:right w:val="single" w:sz="6" w:space="0" w:color="000000"/>
            </w:tcBorders>
            <w:shd w:val="clear" w:color="auto" w:fill="FFF2CC" w:themeFill="accent4" w:themeFillTint="33"/>
          </w:tcPr>
          <w:p w14:paraId="5D5497AD" w14:textId="77777777" w:rsidR="009F6E73" w:rsidRPr="00380C6C" w:rsidRDefault="009F6E73" w:rsidP="008056C0">
            <w:pPr>
              <w:jc w:val="center"/>
              <w:rPr>
                <w:rFonts w:asciiTheme="minorHAnsi" w:hAnsiTheme="minorHAnsi" w:cstheme="minorHAnsi"/>
                <w:b/>
                <w:sz w:val="20"/>
              </w:rPr>
            </w:pPr>
            <w:r>
              <w:rPr>
                <w:rFonts w:asciiTheme="minorHAnsi" w:hAnsiTheme="minorHAnsi" w:cstheme="minorHAnsi"/>
                <w:b/>
                <w:sz w:val="20"/>
              </w:rPr>
              <w:t>3</w:t>
            </w:r>
          </w:p>
        </w:tc>
        <w:tc>
          <w:tcPr>
            <w:tcW w:w="1046" w:type="dxa"/>
            <w:tcBorders>
              <w:top w:val="dotted" w:sz="4" w:space="0" w:color="auto"/>
              <w:left w:val="single" w:sz="6" w:space="0" w:color="000000"/>
              <w:bottom w:val="single" w:sz="6" w:space="0" w:color="000000"/>
              <w:right w:val="single" w:sz="6" w:space="0" w:color="000000"/>
            </w:tcBorders>
            <w:shd w:val="clear" w:color="auto" w:fill="FFF2CC" w:themeFill="accent4" w:themeFillTint="33"/>
          </w:tcPr>
          <w:p w14:paraId="114BBF23" w14:textId="77777777" w:rsidR="009F6E73" w:rsidRPr="00380C6C" w:rsidRDefault="009F6E73" w:rsidP="008056C0">
            <w:pPr>
              <w:jc w:val="center"/>
              <w:rPr>
                <w:rFonts w:asciiTheme="minorHAnsi" w:hAnsiTheme="minorHAnsi" w:cstheme="minorHAnsi"/>
                <w:sz w:val="20"/>
              </w:rPr>
            </w:pPr>
          </w:p>
        </w:tc>
      </w:tr>
      <w:tr w:rsidR="009F6E73" w:rsidRPr="00380C6C" w14:paraId="25BA9B2D" w14:textId="77777777" w:rsidTr="00384909">
        <w:tc>
          <w:tcPr>
            <w:tcW w:w="8248" w:type="dxa"/>
            <w:tcBorders>
              <w:top w:val="dotted" w:sz="4" w:space="0" w:color="auto"/>
              <w:left w:val="single" w:sz="6" w:space="0" w:color="000000"/>
              <w:bottom w:val="single" w:sz="6" w:space="0" w:color="000000"/>
              <w:right w:val="single" w:sz="6" w:space="0" w:color="000000"/>
            </w:tcBorders>
          </w:tcPr>
          <w:p w14:paraId="1CFDFF18" w14:textId="77777777" w:rsidR="009F6E73" w:rsidRPr="00380C6C" w:rsidRDefault="009F6E73" w:rsidP="008056C0">
            <w:pPr>
              <w:rPr>
                <w:rFonts w:asciiTheme="minorHAnsi" w:hAnsiTheme="minorHAnsi" w:cstheme="minorHAnsi"/>
                <w:sz w:val="20"/>
              </w:rPr>
            </w:pPr>
            <w:r>
              <w:rPr>
                <w:rFonts w:asciiTheme="minorHAnsi" w:hAnsiTheme="minorHAnsi" w:cstheme="minorHAnsi"/>
                <w:sz w:val="20"/>
              </w:rPr>
              <w:t>One example of detailed relevant psychological evidence (e.g. 3-4 sentences about a specific research study and findings)</w:t>
            </w:r>
            <w:r w:rsidR="00D556A1">
              <w:rPr>
                <w:rFonts w:asciiTheme="minorHAnsi" w:hAnsiTheme="minorHAnsi" w:cstheme="minorHAnsi"/>
                <w:sz w:val="20"/>
              </w:rPr>
              <w:t xml:space="preserve"> – researchers, aim, method, results </w:t>
            </w:r>
          </w:p>
        </w:tc>
        <w:tc>
          <w:tcPr>
            <w:tcW w:w="1108" w:type="dxa"/>
            <w:tcBorders>
              <w:top w:val="dotted" w:sz="4" w:space="0" w:color="auto"/>
              <w:left w:val="single" w:sz="6" w:space="0" w:color="000000"/>
              <w:bottom w:val="single" w:sz="6" w:space="0" w:color="000000"/>
              <w:right w:val="single" w:sz="6" w:space="0" w:color="000000"/>
            </w:tcBorders>
          </w:tcPr>
          <w:p w14:paraId="573003B9" w14:textId="77777777" w:rsidR="009F6E73" w:rsidRPr="00380C6C" w:rsidRDefault="009F6E73" w:rsidP="008056C0">
            <w:pPr>
              <w:jc w:val="center"/>
              <w:rPr>
                <w:rFonts w:asciiTheme="minorHAnsi" w:hAnsiTheme="minorHAnsi" w:cstheme="minorHAnsi"/>
                <w:sz w:val="20"/>
              </w:rPr>
            </w:pPr>
            <w:r>
              <w:rPr>
                <w:rFonts w:asciiTheme="minorHAnsi" w:hAnsiTheme="minorHAnsi" w:cstheme="minorHAnsi"/>
                <w:sz w:val="20"/>
              </w:rPr>
              <w:t>3</w:t>
            </w:r>
          </w:p>
        </w:tc>
        <w:tc>
          <w:tcPr>
            <w:tcW w:w="1046" w:type="dxa"/>
            <w:tcBorders>
              <w:top w:val="dotted" w:sz="4" w:space="0" w:color="auto"/>
              <w:left w:val="single" w:sz="6" w:space="0" w:color="000000"/>
              <w:bottom w:val="single" w:sz="6" w:space="0" w:color="000000"/>
              <w:right w:val="single" w:sz="6" w:space="0" w:color="000000"/>
            </w:tcBorders>
          </w:tcPr>
          <w:p w14:paraId="680BBF66" w14:textId="77777777" w:rsidR="009F6E73" w:rsidRPr="00380C6C" w:rsidRDefault="009F6E73" w:rsidP="008056C0">
            <w:pPr>
              <w:jc w:val="center"/>
              <w:rPr>
                <w:rFonts w:asciiTheme="minorHAnsi" w:hAnsiTheme="minorHAnsi" w:cstheme="minorHAnsi"/>
                <w:sz w:val="20"/>
              </w:rPr>
            </w:pPr>
          </w:p>
        </w:tc>
      </w:tr>
      <w:tr w:rsidR="009F6E73" w:rsidRPr="00380C6C" w14:paraId="7B09C573" w14:textId="77777777" w:rsidTr="00384909">
        <w:tc>
          <w:tcPr>
            <w:tcW w:w="8248" w:type="dxa"/>
            <w:tcBorders>
              <w:top w:val="dotted" w:sz="4" w:space="0" w:color="auto"/>
              <w:left w:val="single" w:sz="6" w:space="0" w:color="000000"/>
              <w:bottom w:val="single" w:sz="6" w:space="0" w:color="000000"/>
              <w:right w:val="single" w:sz="6" w:space="0" w:color="000000"/>
            </w:tcBorders>
          </w:tcPr>
          <w:p w14:paraId="02DFCF24" w14:textId="77777777" w:rsidR="009F6E73" w:rsidRPr="00380C6C" w:rsidRDefault="009F6E73" w:rsidP="008056C0">
            <w:pPr>
              <w:rPr>
                <w:rFonts w:asciiTheme="minorHAnsi" w:hAnsiTheme="minorHAnsi" w:cstheme="minorHAnsi"/>
                <w:sz w:val="20"/>
              </w:rPr>
            </w:pPr>
            <w:r>
              <w:rPr>
                <w:rFonts w:asciiTheme="minorHAnsi" w:hAnsiTheme="minorHAnsi" w:cstheme="minorHAnsi"/>
                <w:sz w:val="20"/>
              </w:rPr>
              <w:t>One example of relevant psychological evidence, including some description</w:t>
            </w:r>
          </w:p>
        </w:tc>
        <w:tc>
          <w:tcPr>
            <w:tcW w:w="1108" w:type="dxa"/>
            <w:tcBorders>
              <w:top w:val="dotted" w:sz="4" w:space="0" w:color="auto"/>
              <w:left w:val="single" w:sz="6" w:space="0" w:color="000000"/>
              <w:bottom w:val="single" w:sz="6" w:space="0" w:color="000000"/>
              <w:right w:val="single" w:sz="6" w:space="0" w:color="000000"/>
            </w:tcBorders>
          </w:tcPr>
          <w:p w14:paraId="5F1A379F" w14:textId="77777777" w:rsidR="009F6E73" w:rsidRPr="00380C6C" w:rsidRDefault="009F6E73" w:rsidP="008056C0">
            <w:pPr>
              <w:jc w:val="center"/>
              <w:rPr>
                <w:rFonts w:asciiTheme="minorHAnsi" w:hAnsiTheme="minorHAnsi" w:cstheme="minorHAnsi"/>
                <w:sz w:val="20"/>
              </w:rPr>
            </w:pPr>
            <w:r>
              <w:rPr>
                <w:rFonts w:asciiTheme="minorHAnsi" w:hAnsiTheme="minorHAnsi" w:cstheme="minorHAnsi"/>
                <w:sz w:val="20"/>
              </w:rPr>
              <w:t>2</w:t>
            </w:r>
          </w:p>
        </w:tc>
        <w:tc>
          <w:tcPr>
            <w:tcW w:w="1046" w:type="dxa"/>
            <w:tcBorders>
              <w:top w:val="dotted" w:sz="4" w:space="0" w:color="auto"/>
              <w:left w:val="single" w:sz="6" w:space="0" w:color="000000"/>
              <w:bottom w:val="single" w:sz="6" w:space="0" w:color="000000"/>
              <w:right w:val="single" w:sz="6" w:space="0" w:color="000000"/>
            </w:tcBorders>
          </w:tcPr>
          <w:p w14:paraId="0BD4BAAA" w14:textId="77777777" w:rsidR="009F6E73" w:rsidRPr="00380C6C" w:rsidRDefault="009F6E73" w:rsidP="008056C0">
            <w:pPr>
              <w:jc w:val="center"/>
              <w:rPr>
                <w:rFonts w:asciiTheme="minorHAnsi" w:hAnsiTheme="minorHAnsi" w:cstheme="minorHAnsi"/>
                <w:sz w:val="20"/>
              </w:rPr>
            </w:pPr>
          </w:p>
        </w:tc>
      </w:tr>
      <w:tr w:rsidR="009F6E73" w:rsidRPr="00380C6C" w14:paraId="3926D033" w14:textId="77777777" w:rsidTr="00384909">
        <w:tc>
          <w:tcPr>
            <w:tcW w:w="8248" w:type="dxa"/>
            <w:tcBorders>
              <w:top w:val="dotted" w:sz="4" w:space="0" w:color="auto"/>
              <w:left w:val="single" w:sz="6" w:space="0" w:color="000000"/>
              <w:bottom w:val="single" w:sz="6" w:space="0" w:color="000000"/>
              <w:right w:val="single" w:sz="6" w:space="0" w:color="000000"/>
            </w:tcBorders>
          </w:tcPr>
          <w:p w14:paraId="40E8C7BC" w14:textId="77777777" w:rsidR="009F6E73" w:rsidRPr="00380C6C" w:rsidRDefault="009F6E73" w:rsidP="008056C0">
            <w:pPr>
              <w:rPr>
                <w:rFonts w:asciiTheme="minorHAnsi" w:hAnsiTheme="minorHAnsi" w:cstheme="minorHAnsi"/>
                <w:sz w:val="20"/>
              </w:rPr>
            </w:pPr>
            <w:r>
              <w:rPr>
                <w:rFonts w:asciiTheme="minorHAnsi" w:hAnsiTheme="minorHAnsi" w:cstheme="minorHAnsi"/>
                <w:sz w:val="20"/>
              </w:rPr>
              <w:t xml:space="preserve">Psychological evidence consists of names/statements only without description (e.g. </w:t>
            </w:r>
            <w:r w:rsidR="00D556A1">
              <w:rPr>
                <w:rFonts w:asciiTheme="minorHAnsi" w:hAnsiTheme="minorHAnsi" w:cstheme="minorHAnsi"/>
                <w:sz w:val="20"/>
              </w:rPr>
              <w:t>name</w:t>
            </w:r>
            <w:r>
              <w:rPr>
                <w:rFonts w:asciiTheme="minorHAnsi" w:hAnsiTheme="minorHAnsi" w:cstheme="minorHAnsi"/>
                <w:sz w:val="20"/>
              </w:rPr>
              <w:t xml:space="preserve"> of study, name of researcher)</w:t>
            </w:r>
          </w:p>
        </w:tc>
        <w:tc>
          <w:tcPr>
            <w:tcW w:w="1108" w:type="dxa"/>
            <w:tcBorders>
              <w:top w:val="dotted" w:sz="4" w:space="0" w:color="auto"/>
              <w:left w:val="single" w:sz="6" w:space="0" w:color="000000"/>
              <w:bottom w:val="single" w:sz="6" w:space="0" w:color="000000"/>
              <w:right w:val="single" w:sz="6" w:space="0" w:color="000000"/>
            </w:tcBorders>
          </w:tcPr>
          <w:p w14:paraId="3D4353FC" w14:textId="77777777" w:rsidR="009F6E73" w:rsidRPr="00380C6C" w:rsidRDefault="009F6E73" w:rsidP="008056C0">
            <w:pPr>
              <w:jc w:val="center"/>
              <w:rPr>
                <w:rFonts w:asciiTheme="minorHAnsi" w:hAnsiTheme="minorHAnsi" w:cstheme="minorHAnsi"/>
                <w:sz w:val="20"/>
              </w:rPr>
            </w:pPr>
            <w:r>
              <w:rPr>
                <w:rFonts w:asciiTheme="minorHAnsi" w:hAnsiTheme="minorHAnsi" w:cstheme="minorHAnsi"/>
                <w:sz w:val="20"/>
              </w:rPr>
              <w:t>1</w:t>
            </w:r>
          </w:p>
        </w:tc>
        <w:tc>
          <w:tcPr>
            <w:tcW w:w="1046" w:type="dxa"/>
            <w:tcBorders>
              <w:top w:val="dotted" w:sz="4" w:space="0" w:color="auto"/>
              <w:left w:val="single" w:sz="6" w:space="0" w:color="000000"/>
              <w:bottom w:val="single" w:sz="6" w:space="0" w:color="000000"/>
              <w:right w:val="single" w:sz="6" w:space="0" w:color="000000"/>
            </w:tcBorders>
          </w:tcPr>
          <w:p w14:paraId="5AF9B879" w14:textId="77777777" w:rsidR="009F6E73" w:rsidRPr="00380C6C" w:rsidRDefault="009F6E73" w:rsidP="008056C0">
            <w:pPr>
              <w:jc w:val="center"/>
              <w:rPr>
                <w:rFonts w:asciiTheme="minorHAnsi" w:hAnsiTheme="minorHAnsi" w:cstheme="minorHAnsi"/>
                <w:sz w:val="20"/>
              </w:rPr>
            </w:pPr>
          </w:p>
        </w:tc>
      </w:tr>
      <w:tr w:rsidR="009F6E73" w:rsidRPr="00380C6C" w14:paraId="2995EA89" w14:textId="77777777" w:rsidTr="00384909">
        <w:tc>
          <w:tcPr>
            <w:tcW w:w="824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Pr>
          <w:p w14:paraId="210E10FE" w14:textId="77777777" w:rsidR="009F6E73" w:rsidRPr="00380C6C" w:rsidRDefault="009F6E73" w:rsidP="008056C0">
            <w:pPr>
              <w:rPr>
                <w:rFonts w:asciiTheme="minorHAnsi" w:hAnsiTheme="minorHAnsi" w:cstheme="minorHAnsi"/>
                <w:b/>
                <w:sz w:val="20"/>
                <w:highlight w:val="yellow"/>
              </w:rPr>
            </w:pPr>
            <w:r w:rsidRPr="00380C6C">
              <w:rPr>
                <w:rFonts w:asciiTheme="minorHAnsi" w:hAnsiTheme="minorHAnsi" w:cstheme="minorHAnsi"/>
                <w:b/>
                <w:sz w:val="20"/>
              </w:rPr>
              <w:t>Communication</w:t>
            </w:r>
          </w:p>
        </w:tc>
        <w:tc>
          <w:tcPr>
            <w:tcW w:w="110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tcPr>
          <w:p w14:paraId="33AE994C" w14:textId="77777777" w:rsidR="009F6E73" w:rsidRPr="00380C6C" w:rsidRDefault="009F6E73" w:rsidP="008056C0">
            <w:pPr>
              <w:jc w:val="center"/>
              <w:rPr>
                <w:rFonts w:asciiTheme="minorHAnsi" w:hAnsiTheme="minorHAnsi" w:cstheme="minorHAnsi"/>
                <w:b/>
                <w:sz w:val="20"/>
              </w:rPr>
            </w:pPr>
            <w:r w:rsidRPr="00380C6C">
              <w:rPr>
                <w:rFonts w:asciiTheme="minorHAnsi" w:hAnsiTheme="minorHAnsi" w:cstheme="minorHAnsi"/>
                <w:b/>
                <w:sz w:val="20"/>
              </w:rPr>
              <w:t>3</w:t>
            </w:r>
          </w:p>
        </w:tc>
        <w:tc>
          <w:tcPr>
            <w:tcW w:w="1046"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Pr>
          <w:p w14:paraId="4C3BB4DA" w14:textId="77777777" w:rsidR="009F6E73" w:rsidRPr="00380C6C" w:rsidRDefault="009F6E73" w:rsidP="008056C0">
            <w:pPr>
              <w:jc w:val="center"/>
              <w:rPr>
                <w:rFonts w:asciiTheme="minorHAnsi" w:hAnsiTheme="minorHAnsi" w:cstheme="minorHAnsi"/>
                <w:sz w:val="20"/>
              </w:rPr>
            </w:pPr>
          </w:p>
        </w:tc>
      </w:tr>
      <w:tr w:rsidR="009F6E73" w:rsidRPr="00380C6C" w14:paraId="66ADE14B" w14:textId="77777777" w:rsidTr="00384909">
        <w:tc>
          <w:tcPr>
            <w:tcW w:w="8248" w:type="dxa"/>
            <w:tcBorders>
              <w:top w:val="single" w:sz="6" w:space="0" w:color="000000"/>
              <w:left w:val="single" w:sz="6" w:space="0" w:color="000000"/>
              <w:bottom w:val="dotted" w:sz="4" w:space="0" w:color="auto"/>
              <w:right w:val="single" w:sz="6" w:space="0" w:color="000000"/>
            </w:tcBorders>
          </w:tcPr>
          <w:p w14:paraId="77534D5A" w14:textId="77777777" w:rsidR="009F6E73" w:rsidRPr="00380C6C" w:rsidRDefault="009F6E73" w:rsidP="008056C0">
            <w:pPr>
              <w:rPr>
                <w:rFonts w:asciiTheme="minorHAnsi" w:hAnsiTheme="minorHAnsi" w:cstheme="minorHAnsi"/>
                <w:sz w:val="20"/>
              </w:rPr>
            </w:pPr>
            <w:r w:rsidRPr="00354EF5">
              <w:rPr>
                <w:rFonts w:asciiTheme="minorHAnsi" w:hAnsiTheme="minorHAnsi" w:cstheme="minorHAnsi"/>
                <w:sz w:val="20"/>
              </w:rPr>
              <w:t xml:space="preserve">Well-developed sentences and paragraphs and </w:t>
            </w:r>
            <w:r>
              <w:rPr>
                <w:rFonts w:asciiTheme="minorHAnsi" w:hAnsiTheme="minorHAnsi" w:cstheme="minorHAnsi"/>
                <w:sz w:val="20"/>
              </w:rPr>
              <w:t>c</w:t>
            </w:r>
            <w:r w:rsidRPr="00354EF5">
              <w:rPr>
                <w:rFonts w:asciiTheme="minorHAnsi" w:hAnsiTheme="minorHAnsi" w:cstheme="minorHAnsi"/>
                <w:sz w:val="20"/>
              </w:rPr>
              <w:t>onsistent use of appropriate psychological language</w:t>
            </w:r>
            <w:r>
              <w:rPr>
                <w:rFonts w:asciiTheme="minorHAnsi" w:hAnsiTheme="minorHAnsi" w:cstheme="minorHAnsi"/>
                <w:sz w:val="20"/>
              </w:rPr>
              <w:t xml:space="preserve"> and correct spelling, grammar and punctuation</w:t>
            </w:r>
          </w:p>
        </w:tc>
        <w:tc>
          <w:tcPr>
            <w:tcW w:w="1108" w:type="dxa"/>
            <w:tcBorders>
              <w:top w:val="single" w:sz="6" w:space="0" w:color="000000"/>
              <w:left w:val="single" w:sz="6" w:space="0" w:color="000000"/>
              <w:bottom w:val="dotted" w:sz="4" w:space="0" w:color="auto"/>
              <w:right w:val="single" w:sz="6" w:space="0" w:color="000000"/>
            </w:tcBorders>
            <w:vAlign w:val="center"/>
          </w:tcPr>
          <w:p w14:paraId="51CB6FC1" w14:textId="77777777" w:rsidR="009F6E73" w:rsidRPr="00380C6C" w:rsidRDefault="009F6E73" w:rsidP="008056C0">
            <w:pPr>
              <w:jc w:val="center"/>
              <w:rPr>
                <w:rFonts w:asciiTheme="minorHAnsi" w:hAnsiTheme="minorHAnsi" w:cstheme="minorHAnsi"/>
                <w:sz w:val="20"/>
              </w:rPr>
            </w:pPr>
            <w:r w:rsidRPr="00380C6C">
              <w:rPr>
                <w:rFonts w:asciiTheme="minorHAnsi" w:hAnsiTheme="minorHAnsi" w:cstheme="minorHAnsi"/>
                <w:sz w:val="20"/>
              </w:rPr>
              <w:t>3</w:t>
            </w:r>
          </w:p>
        </w:tc>
        <w:tc>
          <w:tcPr>
            <w:tcW w:w="1046" w:type="dxa"/>
            <w:tcBorders>
              <w:top w:val="single" w:sz="6" w:space="0" w:color="000000"/>
              <w:left w:val="single" w:sz="6" w:space="0" w:color="000000"/>
              <w:bottom w:val="dotted" w:sz="4" w:space="0" w:color="auto"/>
              <w:right w:val="single" w:sz="6" w:space="0" w:color="000000"/>
            </w:tcBorders>
          </w:tcPr>
          <w:p w14:paraId="048B14E9" w14:textId="77777777" w:rsidR="009F6E73" w:rsidRPr="00380C6C" w:rsidRDefault="009F6E73" w:rsidP="008056C0">
            <w:pPr>
              <w:jc w:val="center"/>
              <w:rPr>
                <w:rFonts w:asciiTheme="minorHAnsi" w:hAnsiTheme="minorHAnsi" w:cstheme="minorHAnsi"/>
                <w:sz w:val="20"/>
              </w:rPr>
            </w:pPr>
          </w:p>
        </w:tc>
      </w:tr>
      <w:tr w:rsidR="009F6E73" w:rsidRPr="00380C6C" w14:paraId="5CBB21F2" w14:textId="77777777" w:rsidTr="00384909">
        <w:tc>
          <w:tcPr>
            <w:tcW w:w="8248" w:type="dxa"/>
            <w:tcBorders>
              <w:top w:val="dotted" w:sz="4" w:space="0" w:color="auto"/>
              <w:left w:val="single" w:sz="6" w:space="0" w:color="000000"/>
              <w:bottom w:val="dotted" w:sz="4" w:space="0" w:color="auto"/>
              <w:right w:val="single" w:sz="6" w:space="0" w:color="000000"/>
            </w:tcBorders>
          </w:tcPr>
          <w:p w14:paraId="37A8F25B" w14:textId="77777777" w:rsidR="009F6E73" w:rsidRPr="00380C6C" w:rsidRDefault="009F6E73" w:rsidP="008056C0">
            <w:pPr>
              <w:rPr>
                <w:rFonts w:asciiTheme="minorHAnsi" w:hAnsiTheme="minorHAnsi" w:cstheme="minorHAnsi"/>
                <w:sz w:val="20"/>
              </w:rPr>
            </w:pPr>
            <w:r>
              <w:rPr>
                <w:rFonts w:asciiTheme="minorHAnsi" w:hAnsiTheme="minorHAnsi" w:cstheme="minorHAnsi"/>
                <w:sz w:val="20"/>
              </w:rPr>
              <w:t>Coherent response with adequate spelling, grammar, sentence structure and paragraph structure</w:t>
            </w:r>
          </w:p>
        </w:tc>
        <w:tc>
          <w:tcPr>
            <w:tcW w:w="1108" w:type="dxa"/>
            <w:tcBorders>
              <w:top w:val="dotted" w:sz="4" w:space="0" w:color="auto"/>
              <w:left w:val="single" w:sz="6" w:space="0" w:color="000000"/>
              <w:bottom w:val="dotted" w:sz="4" w:space="0" w:color="auto"/>
              <w:right w:val="single" w:sz="6" w:space="0" w:color="000000"/>
            </w:tcBorders>
            <w:vAlign w:val="center"/>
          </w:tcPr>
          <w:p w14:paraId="67666D6A" w14:textId="77777777" w:rsidR="009F6E73" w:rsidRPr="00380C6C" w:rsidRDefault="009F6E73" w:rsidP="008056C0">
            <w:pPr>
              <w:jc w:val="center"/>
              <w:rPr>
                <w:rFonts w:asciiTheme="minorHAnsi" w:hAnsiTheme="minorHAnsi" w:cstheme="minorHAnsi"/>
                <w:sz w:val="20"/>
              </w:rPr>
            </w:pPr>
            <w:r w:rsidRPr="00380C6C">
              <w:rPr>
                <w:rFonts w:asciiTheme="minorHAnsi" w:hAnsiTheme="minorHAnsi" w:cstheme="minorHAnsi"/>
                <w:sz w:val="20"/>
              </w:rPr>
              <w:t>2</w:t>
            </w:r>
          </w:p>
        </w:tc>
        <w:tc>
          <w:tcPr>
            <w:tcW w:w="1046" w:type="dxa"/>
            <w:tcBorders>
              <w:top w:val="dotted" w:sz="4" w:space="0" w:color="auto"/>
              <w:left w:val="single" w:sz="6" w:space="0" w:color="000000"/>
              <w:bottom w:val="dotted" w:sz="4" w:space="0" w:color="auto"/>
              <w:right w:val="single" w:sz="6" w:space="0" w:color="000000"/>
            </w:tcBorders>
          </w:tcPr>
          <w:p w14:paraId="5F806BF9" w14:textId="77777777" w:rsidR="009F6E73" w:rsidRPr="00380C6C" w:rsidRDefault="009F6E73" w:rsidP="008056C0">
            <w:pPr>
              <w:jc w:val="center"/>
              <w:rPr>
                <w:rFonts w:asciiTheme="minorHAnsi" w:hAnsiTheme="minorHAnsi" w:cstheme="minorHAnsi"/>
                <w:sz w:val="20"/>
              </w:rPr>
            </w:pPr>
          </w:p>
        </w:tc>
      </w:tr>
      <w:tr w:rsidR="009F6E73" w:rsidRPr="00380C6C" w14:paraId="09F94226" w14:textId="77777777" w:rsidTr="00384909">
        <w:tc>
          <w:tcPr>
            <w:tcW w:w="8248" w:type="dxa"/>
            <w:tcBorders>
              <w:top w:val="dotted" w:sz="4" w:space="0" w:color="auto"/>
              <w:left w:val="single" w:sz="6" w:space="0" w:color="000000"/>
              <w:bottom w:val="single" w:sz="4" w:space="0" w:color="auto"/>
              <w:right w:val="single" w:sz="6" w:space="0" w:color="000000"/>
            </w:tcBorders>
          </w:tcPr>
          <w:p w14:paraId="12122FBC" w14:textId="77777777" w:rsidR="009F6E73" w:rsidRPr="00380C6C" w:rsidRDefault="009F6E73" w:rsidP="008056C0">
            <w:pPr>
              <w:rPr>
                <w:rFonts w:asciiTheme="minorHAnsi" w:hAnsiTheme="minorHAnsi" w:cstheme="minorHAnsi"/>
                <w:sz w:val="20"/>
              </w:rPr>
            </w:pPr>
            <w:r>
              <w:rPr>
                <w:rFonts w:asciiTheme="minorHAnsi" w:hAnsiTheme="minorHAnsi" w:cstheme="minorHAnsi"/>
                <w:sz w:val="20"/>
              </w:rPr>
              <w:t>Lack of paragraph/sentence structure or colloquial language or poor English expression or many spelling errors</w:t>
            </w:r>
          </w:p>
        </w:tc>
        <w:tc>
          <w:tcPr>
            <w:tcW w:w="1108" w:type="dxa"/>
            <w:tcBorders>
              <w:top w:val="dotted" w:sz="4" w:space="0" w:color="auto"/>
              <w:left w:val="single" w:sz="6" w:space="0" w:color="000000"/>
              <w:bottom w:val="single" w:sz="4" w:space="0" w:color="auto"/>
              <w:right w:val="single" w:sz="6" w:space="0" w:color="000000"/>
            </w:tcBorders>
            <w:vAlign w:val="center"/>
          </w:tcPr>
          <w:p w14:paraId="5EBE0B93" w14:textId="77777777" w:rsidR="009F6E73" w:rsidRPr="00380C6C" w:rsidRDefault="009F6E73" w:rsidP="008056C0">
            <w:pPr>
              <w:jc w:val="center"/>
              <w:rPr>
                <w:rFonts w:asciiTheme="minorHAnsi" w:hAnsiTheme="minorHAnsi" w:cstheme="minorHAnsi"/>
                <w:sz w:val="20"/>
              </w:rPr>
            </w:pPr>
            <w:r w:rsidRPr="00380C6C">
              <w:rPr>
                <w:rFonts w:asciiTheme="minorHAnsi" w:hAnsiTheme="minorHAnsi" w:cstheme="minorHAnsi"/>
                <w:sz w:val="20"/>
              </w:rPr>
              <w:t>1</w:t>
            </w:r>
          </w:p>
        </w:tc>
        <w:tc>
          <w:tcPr>
            <w:tcW w:w="1046" w:type="dxa"/>
            <w:tcBorders>
              <w:top w:val="dotted" w:sz="4" w:space="0" w:color="auto"/>
              <w:left w:val="single" w:sz="6" w:space="0" w:color="000000"/>
              <w:bottom w:val="single" w:sz="4" w:space="0" w:color="auto"/>
              <w:right w:val="single" w:sz="6" w:space="0" w:color="000000"/>
            </w:tcBorders>
          </w:tcPr>
          <w:p w14:paraId="3BCEDCCC" w14:textId="77777777" w:rsidR="009F6E73" w:rsidRPr="00380C6C" w:rsidRDefault="009F6E73" w:rsidP="008056C0">
            <w:pPr>
              <w:jc w:val="center"/>
              <w:rPr>
                <w:rFonts w:asciiTheme="minorHAnsi" w:hAnsiTheme="minorHAnsi" w:cstheme="minorHAnsi"/>
                <w:sz w:val="20"/>
              </w:rPr>
            </w:pPr>
          </w:p>
        </w:tc>
      </w:tr>
      <w:tr w:rsidR="009F6E73" w:rsidRPr="00380C6C" w14:paraId="63B4C732" w14:textId="77777777" w:rsidTr="00384909">
        <w:tc>
          <w:tcPr>
            <w:tcW w:w="8248" w:type="dxa"/>
            <w:tcBorders>
              <w:top w:val="single" w:sz="4" w:space="0" w:color="auto"/>
              <w:left w:val="single" w:sz="6" w:space="0" w:color="000000"/>
              <w:bottom w:val="single" w:sz="6" w:space="0" w:color="000000"/>
              <w:right w:val="single" w:sz="6" w:space="0" w:color="000000"/>
            </w:tcBorders>
          </w:tcPr>
          <w:p w14:paraId="3A6B5C95" w14:textId="77777777" w:rsidR="009F6E73" w:rsidRPr="00380C6C" w:rsidRDefault="009F6E73" w:rsidP="008056C0">
            <w:pPr>
              <w:ind w:left="432"/>
              <w:rPr>
                <w:rFonts w:asciiTheme="minorHAnsi" w:hAnsiTheme="minorHAnsi" w:cstheme="minorHAnsi"/>
                <w:sz w:val="20"/>
              </w:rPr>
            </w:pPr>
          </w:p>
        </w:tc>
        <w:tc>
          <w:tcPr>
            <w:tcW w:w="1108" w:type="dxa"/>
            <w:tcBorders>
              <w:top w:val="single" w:sz="4" w:space="0" w:color="auto"/>
              <w:left w:val="single" w:sz="6" w:space="0" w:color="000000"/>
              <w:bottom w:val="single" w:sz="6" w:space="0" w:color="000000"/>
              <w:right w:val="single" w:sz="6" w:space="0" w:color="000000"/>
            </w:tcBorders>
            <w:vAlign w:val="center"/>
          </w:tcPr>
          <w:p w14:paraId="43CBA37C" w14:textId="77777777" w:rsidR="009F6E73" w:rsidRPr="00380C6C" w:rsidRDefault="00173AA2" w:rsidP="008056C0">
            <w:pPr>
              <w:jc w:val="center"/>
              <w:rPr>
                <w:rFonts w:asciiTheme="minorHAnsi" w:hAnsiTheme="minorHAnsi" w:cstheme="minorHAnsi"/>
                <w:b/>
                <w:sz w:val="20"/>
              </w:rPr>
            </w:pPr>
            <w:r>
              <w:rPr>
                <w:rFonts w:asciiTheme="minorHAnsi" w:hAnsiTheme="minorHAnsi" w:cstheme="minorHAnsi"/>
                <w:b/>
                <w:sz w:val="20"/>
              </w:rPr>
              <w:t>20</w:t>
            </w:r>
          </w:p>
        </w:tc>
        <w:tc>
          <w:tcPr>
            <w:tcW w:w="1046" w:type="dxa"/>
            <w:tcBorders>
              <w:top w:val="single" w:sz="4" w:space="0" w:color="auto"/>
              <w:left w:val="single" w:sz="6" w:space="0" w:color="000000"/>
              <w:bottom w:val="single" w:sz="6" w:space="0" w:color="000000"/>
              <w:right w:val="single" w:sz="6" w:space="0" w:color="000000"/>
            </w:tcBorders>
          </w:tcPr>
          <w:p w14:paraId="764BA057" w14:textId="77777777" w:rsidR="009F6E73" w:rsidRPr="00380C6C" w:rsidRDefault="009F6E73" w:rsidP="008056C0">
            <w:pPr>
              <w:rPr>
                <w:rFonts w:asciiTheme="minorHAnsi" w:hAnsiTheme="minorHAnsi" w:cstheme="minorHAnsi"/>
                <w:sz w:val="20"/>
              </w:rPr>
            </w:pPr>
          </w:p>
          <w:p w14:paraId="4E5310B5" w14:textId="77777777" w:rsidR="009F6E73" w:rsidRPr="00380C6C" w:rsidRDefault="009F6E73" w:rsidP="008056C0">
            <w:pPr>
              <w:jc w:val="center"/>
              <w:rPr>
                <w:rFonts w:asciiTheme="minorHAnsi" w:hAnsiTheme="minorHAnsi" w:cstheme="minorHAnsi"/>
                <w:sz w:val="20"/>
              </w:rPr>
            </w:pPr>
          </w:p>
        </w:tc>
      </w:tr>
    </w:tbl>
    <w:p w14:paraId="294AA208" w14:textId="77777777" w:rsidR="009F6E73" w:rsidRPr="004450A2" w:rsidRDefault="009F6E73" w:rsidP="009F6E73">
      <w:pPr>
        <w:rPr>
          <w:rFonts w:asciiTheme="minorHAnsi" w:hAnsiTheme="minorHAnsi" w:cstheme="minorHAnsi"/>
          <w:sz w:val="28"/>
        </w:rPr>
      </w:pPr>
    </w:p>
    <w:p w14:paraId="2F36D0B8" w14:textId="67CB2B5C" w:rsidR="00384909" w:rsidRDefault="00384909">
      <w:pPr>
        <w:spacing w:after="160" w:line="259" w:lineRule="auto"/>
      </w:pPr>
      <w:r>
        <w:br w:type="page"/>
      </w:r>
    </w:p>
    <w:p w14:paraId="7F6A77A1" w14:textId="55D924E0" w:rsidR="00384909" w:rsidRDefault="00384909" w:rsidP="00384909">
      <w:pPr>
        <w:rPr>
          <w:rFonts w:ascii="Times New Roman" w:hAnsi="Times New Roman" w:cs="Times New Roman"/>
          <w:sz w:val="24"/>
          <w:szCs w:val="24"/>
        </w:rPr>
      </w:pPr>
      <w:r w:rsidRPr="00384909">
        <w:rPr>
          <w:rFonts w:ascii="Times New Roman" w:hAnsi="Times New Roman" w:cs="Times New Roman"/>
          <w:b/>
          <w:bCs/>
          <w:sz w:val="24"/>
          <w:szCs w:val="24"/>
        </w:rPr>
        <w:lastRenderedPageBreak/>
        <w:t>Selective attention</w:t>
      </w:r>
      <w:r w:rsidRPr="00384909">
        <w:rPr>
          <w:rFonts w:ascii="Times New Roman" w:hAnsi="Times New Roman" w:cs="Times New Roman"/>
          <w:sz w:val="24"/>
          <w:szCs w:val="24"/>
        </w:rPr>
        <w:t xml:space="preserve"> refers to the ability to pay </w:t>
      </w:r>
      <w:r w:rsidRPr="00384909">
        <w:rPr>
          <w:rFonts w:ascii="Times New Roman" w:hAnsi="Times New Roman" w:cs="Times New Roman"/>
          <w:b/>
          <w:bCs/>
          <w:sz w:val="24"/>
          <w:szCs w:val="24"/>
        </w:rPr>
        <w:t>attention</w:t>
      </w:r>
      <w:r w:rsidRPr="00384909">
        <w:rPr>
          <w:rFonts w:ascii="Times New Roman" w:hAnsi="Times New Roman" w:cs="Times New Roman"/>
          <w:sz w:val="24"/>
          <w:szCs w:val="24"/>
        </w:rPr>
        <w:t xml:space="preserve"> to a limited array of all available sensory information.</w:t>
      </w:r>
    </w:p>
    <w:p w14:paraId="06687FD1" w14:textId="3FC085DF" w:rsidR="00384909" w:rsidRPr="00384909" w:rsidRDefault="00384909" w:rsidP="0038490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DCA044" wp14:editId="32A130B7">
            <wp:extent cx="5445457" cy="2971432"/>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5-04 at 5.44.49 AM.png"/>
                    <pic:cNvPicPr/>
                  </pic:nvPicPr>
                  <pic:blipFill>
                    <a:blip r:embed="rId6">
                      <a:extLst>
                        <a:ext uri="{28A0092B-C50C-407E-A947-70E740481C1C}">
                          <a14:useLocalDpi xmlns:a14="http://schemas.microsoft.com/office/drawing/2010/main" val="0"/>
                        </a:ext>
                      </a:extLst>
                    </a:blip>
                    <a:stretch>
                      <a:fillRect/>
                    </a:stretch>
                  </pic:blipFill>
                  <pic:spPr>
                    <a:xfrm>
                      <a:off x="0" y="0"/>
                      <a:ext cx="5453521" cy="2975832"/>
                    </a:xfrm>
                    <a:prstGeom prst="rect">
                      <a:avLst/>
                    </a:prstGeom>
                  </pic:spPr>
                </pic:pic>
              </a:graphicData>
            </a:graphic>
          </wp:inline>
        </w:drawing>
      </w:r>
    </w:p>
    <w:p w14:paraId="692FDFF2" w14:textId="14601845" w:rsidR="00384909" w:rsidRDefault="00384909" w:rsidP="00384909">
      <w:pPr>
        <w:rPr>
          <w:rFonts w:ascii="Times New Roman" w:hAnsi="Times New Roman" w:cs="Times New Roman"/>
          <w:sz w:val="24"/>
          <w:szCs w:val="24"/>
        </w:rPr>
      </w:pPr>
      <w:r w:rsidRPr="00384909">
        <w:rPr>
          <w:rFonts w:ascii="Times New Roman" w:hAnsi="Times New Roman" w:cs="Times New Roman"/>
          <w:b/>
          <w:bCs/>
          <w:sz w:val="24"/>
          <w:szCs w:val="24"/>
        </w:rPr>
        <w:t>Divided attention</w:t>
      </w:r>
      <w:r w:rsidRPr="00384909">
        <w:rPr>
          <w:rFonts w:ascii="Times New Roman" w:hAnsi="Times New Roman" w:cs="Times New Roman"/>
          <w:sz w:val="24"/>
          <w:szCs w:val="24"/>
        </w:rPr>
        <w:t>: The ability to focus on two or more stimuli simultaneously</w:t>
      </w:r>
    </w:p>
    <w:p w14:paraId="458FCB89" w14:textId="23A2D653" w:rsidR="00384909" w:rsidRDefault="00384909" w:rsidP="0038490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4F38A5" wp14:editId="74E886C6">
            <wp:extent cx="6550376" cy="124904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5-04 at 5.45.18 AM.png"/>
                    <pic:cNvPicPr/>
                  </pic:nvPicPr>
                  <pic:blipFill rotWithShape="1">
                    <a:blip r:embed="rId7">
                      <a:extLst>
                        <a:ext uri="{28A0092B-C50C-407E-A947-70E740481C1C}">
                          <a14:useLocalDpi xmlns:a14="http://schemas.microsoft.com/office/drawing/2010/main" val="0"/>
                        </a:ext>
                      </a:extLst>
                    </a:blip>
                    <a:srcRect l="1437"/>
                    <a:stretch/>
                  </pic:blipFill>
                  <pic:spPr bwMode="auto">
                    <a:xfrm>
                      <a:off x="0" y="0"/>
                      <a:ext cx="6550376" cy="1249045"/>
                    </a:xfrm>
                    <a:prstGeom prst="rect">
                      <a:avLst/>
                    </a:prstGeom>
                    <a:ln>
                      <a:noFill/>
                    </a:ln>
                    <a:extLst>
                      <a:ext uri="{53640926-AAD7-44D8-BBD7-CCE9431645EC}">
                        <a14:shadowObscured xmlns:a14="http://schemas.microsoft.com/office/drawing/2010/main"/>
                      </a:ext>
                    </a:extLst>
                  </pic:spPr>
                </pic:pic>
              </a:graphicData>
            </a:graphic>
          </wp:inline>
        </w:drawing>
      </w:r>
    </w:p>
    <w:p w14:paraId="3904F15D" w14:textId="2011AB7F" w:rsidR="00384909" w:rsidRPr="00384909" w:rsidRDefault="00384909" w:rsidP="0038490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ECEF11" wp14:editId="154F040F">
            <wp:extent cx="3788946" cy="271590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5-04 at 5.45.24 AM.png"/>
                    <pic:cNvPicPr/>
                  </pic:nvPicPr>
                  <pic:blipFill>
                    <a:blip r:embed="rId8">
                      <a:extLst>
                        <a:ext uri="{28A0092B-C50C-407E-A947-70E740481C1C}">
                          <a14:useLocalDpi xmlns:a14="http://schemas.microsoft.com/office/drawing/2010/main" val="0"/>
                        </a:ext>
                      </a:extLst>
                    </a:blip>
                    <a:stretch>
                      <a:fillRect/>
                    </a:stretch>
                  </pic:blipFill>
                  <pic:spPr>
                    <a:xfrm>
                      <a:off x="0" y="0"/>
                      <a:ext cx="3798796" cy="2722965"/>
                    </a:xfrm>
                    <a:prstGeom prst="rect">
                      <a:avLst/>
                    </a:prstGeom>
                  </pic:spPr>
                </pic:pic>
              </a:graphicData>
            </a:graphic>
          </wp:inline>
        </w:drawing>
      </w:r>
    </w:p>
    <w:p w14:paraId="784B4DCC" w14:textId="162676AD" w:rsidR="00202BA5" w:rsidRDefault="00202BA5"/>
    <w:p w14:paraId="024274C7" w14:textId="77777777" w:rsidR="00384909" w:rsidRDefault="00384909">
      <w:pPr>
        <w:rPr>
          <w:rFonts w:ascii="Times New Roman" w:hAnsi="Times New Roman" w:cs="Times New Roman"/>
          <w:b/>
          <w:sz w:val="24"/>
          <w:szCs w:val="24"/>
        </w:rPr>
      </w:pPr>
    </w:p>
    <w:p w14:paraId="2A9C02B5" w14:textId="77777777" w:rsidR="00384909" w:rsidRDefault="00384909">
      <w:pPr>
        <w:rPr>
          <w:rFonts w:ascii="Times New Roman" w:hAnsi="Times New Roman" w:cs="Times New Roman"/>
          <w:b/>
          <w:sz w:val="24"/>
          <w:szCs w:val="24"/>
        </w:rPr>
      </w:pPr>
    </w:p>
    <w:p w14:paraId="075A429C" w14:textId="77777777" w:rsidR="00384909" w:rsidRDefault="00384909">
      <w:pPr>
        <w:rPr>
          <w:rFonts w:ascii="Times New Roman" w:hAnsi="Times New Roman" w:cs="Times New Roman"/>
          <w:b/>
          <w:sz w:val="24"/>
          <w:szCs w:val="24"/>
        </w:rPr>
      </w:pPr>
    </w:p>
    <w:p w14:paraId="7A24E94F" w14:textId="77777777" w:rsidR="00384909" w:rsidRDefault="00384909">
      <w:pPr>
        <w:rPr>
          <w:rFonts w:ascii="Times New Roman" w:hAnsi="Times New Roman" w:cs="Times New Roman"/>
          <w:b/>
          <w:sz w:val="24"/>
          <w:szCs w:val="24"/>
        </w:rPr>
      </w:pPr>
    </w:p>
    <w:p w14:paraId="1E725BD7" w14:textId="77777777" w:rsidR="00384909" w:rsidRDefault="00384909">
      <w:pPr>
        <w:rPr>
          <w:rFonts w:ascii="Times New Roman" w:hAnsi="Times New Roman" w:cs="Times New Roman"/>
          <w:b/>
          <w:sz w:val="24"/>
          <w:szCs w:val="24"/>
        </w:rPr>
      </w:pPr>
    </w:p>
    <w:p w14:paraId="62515524" w14:textId="77777777" w:rsidR="00384909" w:rsidRDefault="00384909">
      <w:pPr>
        <w:rPr>
          <w:rFonts w:ascii="Times New Roman" w:hAnsi="Times New Roman" w:cs="Times New Roman"/>
          <w:b/>
          <w:sz w:val="24"/>
          <w:szCs w:val="24"/>
        </w:rPr>
      </w:pPr>
    </w:p>
    <w:p w14:paraId="4FC67EDA" w14:textId="77777777" w:rsidR="00384909" w:rsidRDefault="00384909">
      <w:pPr>
        <w:rPr>
          <w:rFonts w:ascii="Times New Roman" w:hAnsi="Times New Roman" w:cs="Times New Roman"/>
          <w:b/>
          <w:sz w:val="24"/>
          <w:szCs w:val="24"/>
        </w:rPr>
      </w:pPr>
    </w:p>
    <w:p w14:paraId="6C6267DF" w14:textId="77777777" w:rsidR="00384909" w:rsidRDefault="00384909">
      <w:pPr>
        <w:rPr>
          <w:rFonts w:ascii="Times New Roman" w:hAnsi="Times New Roman" w:cs="Times New Roman"/>
          <w:b/>
          <w:sz w:val="24"/>
          <w:szCs w:val="24"/>
        </w:rPr>
      </w:pPr>
    </w:p>
    <w:p w14:paraId="72EEBE18" w14:textId="77777777" w:rsidR="00384909" w:rsidRDefault="00384909">
      <w:pPr>
        <w:rPr>
          <w:rFonts w:ascii="Times New Roman" w:hAnsi="Times New Roman" w:cs="Times New Roman"/>
          <w:b/>
          <w:sz w:val="24"/>
          <w:szCs w:val="24"/>
        </w:rPr>
      </w:pPr>
    </w:p>
    <w:p w14:paraId="24BDA0BB" w14:textId="77777777" w:rsidR="00384909" w:rsidRDefault="00384909">
      <w:pPr>
        <w:rPr>
          <w:rFonts w:ascii="Times New Roman" w:hAnsi="Times New Roman" w:cs="Times New Roman"/>
          <w:b/>
          <w:sz w:val="24"/>
          <w:szCs w:val="24"/>
        </w:rPr>
      </w:pPr>
    </w:p>
    <w:p w14:paraId="41FAC248" w14:textId="77777777" w:rsidR="00384909" w:rsidRDefault="00384909">
      <w:pPr>
        <w:rPr>
          <w:rFonts w:ascii="Times New Roman" w:hAnsi="Times New Roman" w:cs="Times New Roman"/>
          <w:b/>
          <w:sz w:val="24"/>
          <w:szCs w:val="24"/>
        </w:rPr>
      </w:pPr>
    </w:p>
    <w:p w14:paraId="244DD7D5" w14:textId="77777777" w:rsidR="00384909" w:rsidRDefault="00384909">
      <w:pPr>
        <w:rPr>
          <w:rFonts w:ascii="Times New Roman" w:hAnsi="Times New Roman" w:cs="Times New Roman"/>
          <w:b/>
          <w:sz w:val="24"/>
          <w:szCs w:val="24"/>
        </w:rPr>
      </w:pPr>
    </w:p>
    <w:p w14:paraId="5DFB6722" w14:textId="77777777" w:rsidR="00384909" w:rsidRDefault="00384909" w:rsidP="00384909">
      <w:pPr>
        <w:rPr>
          <w:rFonts w:ascii="Times New Roman" w:hAnsi="Times New Roman" w:cs="Times New Roman"/>
          <w:b/>
          <w:iCs/>
          <w:sz w:val="24"/>
          <w:szCs w:val="24"/>
        </w:rPr>
      </w:pPr>
      <w:r w:rsidRPr="00384909">
        <w:rPr>
          <w:rFonts w:ascii="Times New Roman" w:hAnsi="Times New Roman" w:cs="Times New Roman"/>
          <w:b/>
          <w:sz w:val="24"/>
          <w:szCs w:val="24"/>
        </w:rPr>
        <w:lastRenderedPageBreak/>
        <w:t>Habituation</w:t>
      </w:r>
      <w:r>
        <w:rPr>
          <w:rFonts w:ascii="Times New Roman" w:hAnsi="Times New Roman" w:cs="Times New Roman"/>
          <w:sz w:val="24"/>
          <w:szCs w:val="24"/>
        </w:rPr>
        <w:t xml:space="preserve"> t</w:t>
      </w:r>
      <w:r w:rsidRPr="00384909">
        <w:rPr>
          <w:rFonts w:ascii="Times New Roman" w:hAnsi="Times New Roman" w:cs="Times New Roman"/>
          <w:sz w:val="24"/>
          <w:szCs w:val="24"/>
        </w:rPr>
        <w:t>he diminishing of an innate response to a frequently repeated stimulus.</w:t>
      </w:r>
      <w:r w:rsidRPr="00384909">
        <w:rPr>
          <w:rFonts w:ascii="Times New Roman" w:hAnsi="Times New Roman" w:cs="Times New Roman"/>
          <w:b/>
          <w:iCs/>
          <w:sz w:val="24"/>
          <w:szCs w:val="24"/>
        </w:rPr>
        <w:t xml:space="preserve"> </w:t>
      </w:r>
    </w:p>
    <w:p w14:paraId="5832AC13" w14:textId="31B73F12" w:rsidR="00384909" w:rsidRDefault="00384909" w:rsidP="00384909">
      <w:pPr>
        <w:rPr>
          <w:rFonts w:ascii="Times New Roman" w:hAnsi="Times New Roman" w:cs="Times New Roman"/>
          <w:sz w:val="24"/>
          <w:szCs w:val="24"/>
        </w:rPr>
      </w:pPr>
      <w:r w:rsidRPr="00384909">
        <w:rPr>
          <w:rFonts w:ascii="Times New Roman" w:hAnsi="Times New Roman" w:cs="Times New Roman"/>
          <w:b/>
          <w:iCs/>
          <w:sz w:val="24"/>
          <w:szCs w:val="24"/>
        </w:rPr>
        <w:t>Dishabituation</w:t>
      </w:r>
      <w:r>
        <w:rPr>
          <w:rFonts w:ascii="Times New Roman" w:hAnsi="Times New Roman" w:cs="Times New Roman"/>
          <w:b/>
          <w:sz w:val="24"/>
          <w:szCs w:val="24"/>
        </w:rPr>
        <w:t xml:space="preserve">: </w:t>
      </w:r>
      <w:r w:rsidRPr="00384909">
        <w:rPr>
          <w:rFonts w:ascii="Times New Roman" w:hAnsi="Times New Roman" w:cs="Times New Roman"/>
          <w:sz w:val="24"/>
          <w:szCs w:val="24"/>
        </w:rPr>
        <w:t>is a form of recovered or restored behavioural response wherein the reaction towards a known stimulus is enhanced</w:t>
      </w:r>
    </w:p>
    <w:p w14:paraId="5CA38178" w14:textId="4BFC2CC1" w:rsidR="00384909" w:rsidRDefault="00384909">
      <w:pPr>
        <w:rPr>
          <w:rFonts w:ascii="Times New Roman" w:hAnsi="Times New Roman" w:cs="Times New Roman"/>
          <w:sz w:val="24"/>
          <w:szCs w:val="24"/>
        </w:rPr>
      </w:pPr>
    </w:p>
    <w:p w14:paraId="36430FDB" w14:textId="182A8A02" w:rsidR="00384909" w:rsidRDefault="0038490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FD3D2D" wp14:editId="29EBA935">
            <wp:extent cx="4217158" cy="257669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5-04 at 5.45.03 AM.png"/>
                    <pic:cNvPicPr/>
                  </pic:nvPicPr>
                  <pic:blipFill>
                    <a:blip r:embed="rId9">
                      <a:extLst>
                        <a:ext uri="{28A0092B-C50C-407E-A947-70E740481C1C}">
                          <a14:useLocalDpi xmlns:a14="http://schemas.microsoft.com/office/drawing/2010/main" val="0"/>
                        </a:ext>
                      </a:extLst>
                    </a:blip>
                    <a:stretch>
                      <a:fillRect/>
                    </a:stretch>
                  </pic:blipFill>
                  <pic:spPr>
                    <a:xfrm>
                      <a:off x="0" y="0"/>
                      <a:ext cx="4223884" cy="2580802"/>
                    </a:xfrm>
                    <a:prstGeom prst="rect">
                      <a:avLst/>
                    </a:prstGeom>
                  </pic:spPr>
                </pic:pic>
              </a:graphicData>
            </a:graphic>
          </wp:inline>
        </w:drawing>
      </w:r>
    </w:p>
    <w:p w14:paraId="03E2E278" w14:textId="3216CCE4" w:rsidR="00384909" w:rsidRDefault="00384909">
      <w:pPr>
        <w:rPr>
          <w:rFonts w:ascii="Times New Roman" w:hAnsi="Times New Roman" w:cs="Times New Roman"/>
          <w:sz w:val="24"/>
          <w:szCs w:val="24"/>
        </w:rPr>
      </w:pPr>
    </w:p>
    <w:p w14:paraId="1D91D2EE" w14:textId="006FC188" w:rsidR="00384909" w:rsidRPr="00384909" w:rsidRDefault="00384909" w:rsidP="0038490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602093" wp14:editId="6721E963">
            <wp:extent cx="6645910" cy="16592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05-04 at 5.45.10 AM.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1659255"/>
                    </a:xfrm>
                    <a:prstGeom prst="rect">
                      <a:avLst/>
                    </a:prstGeom>
                  </pic:spPr>
                </pic:pic>
              </a:graphicData>
            </a:graphic>
          </wp:inline>
        </w:drawing>
      </w:r>
    </w:p>
    <w:p w14:paraId="2FBF229E" w14:textId="2B28EB1D" w:rsidR="00384909" w:rsidRDefault="00384909">
      <w:pPr>
        <w:rPr>
          <w:rFonts w:ascii="Times New Roman" w:hAnsi="Times New Roman" w:cs="Times New Roman"/>
          <w:sz w:val="24"/>
          <w:szCs w:val="24"/>
        </w:rPr>
      </w:pPr>
      <w:r>
        <w:rPr>
          <w:rFonts w:ascii="Times New Roman" w:hAnsi="Times New Roman" w:cs="Times New Roman"/>
          <w:sz w:val="24"/>
          <w:szCs w:val="24"/>
        </w:rPr>
        <w:t>Lily has divided attention between Netflix and her studies</w:t>
      </w:r>
    </w:p>
    <w:p w14:paraId="0A06BB6E" w14:textId="4053C769" w:rsidR="00384909" w:rsidRDefault="00384909">
      <w:pPr>
        <w:rPr>
          <w:rFonts w:ascii="Times New Roman" w:hAnsi="Times New Roman" w:cs="Times New Roman"/>
          <w:sz w:val="24"/>
          <w:szCs w:val="24"/>
        </w:rPr>
      </w:pPr>
      <w:r>
        <w:rPr>
          <w:rFonts w:ascii="Times New Roman" w:hAnsi="Times New Roman" w:cs="Times New Roman"/>
          <w:sz w:val="24"/>
          <w:szCs w:val="24"/>
        </w:rPr>
        <w:t>Lily became dishabituated to the fan, then becomes dishabituated to the fan as it begins to rattle.  The initial stimulus of the fan has changed.</w:t>
      </w:r>
    </w:p>
    <w:p w14:paraId="6915E8B3" w14:textId="0EC7C569" w:rsidR="00384909" w:rsidRDefault="00384909">
      <w:pPr>
        <w:rPr>
          <w:rFonts w:ascii="Times New Roman" w:hAnsi="Times New Roman" w:cs="Times New Roman"/>
          <w:sz w:val="24"/>
          <w:szCs w:val="24"/>
        </w:rPr>
      </w:pPr>
    </w:p>
    <w:p w14:paraId="20ED0771" w14:textId="19E90DFE" w:rsidR="00384909" w:rsidRDefault="00384909">
      <w:pPr>
        <w:rPr>
          <w:rFonts w:ascii="Times New Roman" w:hAnsi="Times New Roman" w:cs="Times New Roman"/>
          <w:sz w:val="24"/>
          <w:szCs w:val="24"/>
        </w:rPr>
      </w:pPr>
      <w:r>
        <w:rPr>
          <w:rFonts w:ascii="Times New Roman" w:hAnsi="Times New Roman" w:cs="Times New Roman"/>
          <w:sz w:val="24"/>
          <w:szCs w:val="24"/>
        </w:rPr>
        <w:t>Improved study habits: get a new fan, turn the fan off, turn off Netflix</w:t>
      </w:r>
    </w:p>
    <w:p w14:paraId="1CCA8717" w14:textId="20AD5194" w:rsidR="00384909" w:rsidRDefault="00384909">
      <w:pPr>
        <w:rPr>
          <w:rFonts w:ascii="Times New Roman" w:hAnsi="Times New Roman" w:cs="Times New Roman"/>
          <w:sz w:val="24"/>
          <w:szCs w:val="24"/>
        </w:rPr>
      </w:pPr>
    </w:p>
    <w:p w14:paraId="3D1BE70F" w14:textId="6ADA7AB8" w:rsidR="00384909" w:rsidRDefault="00384909">
      <w:pPr>
        <w:rPr>
          <w:rFonts w:ascii="Times New Roman" w:hAnsi="Times New Roman" w:cs="Times New Roman"/>
          <w:sz w:val="24"/>
          <w:szCs w:val="24"/>
        </w:rPr>
      </w:pPr>
      <w:r>
        <w:rPr>
          <w:rFonts w:ascii="Times New Roman" w:hAnsi="Times New Roman" w:cs="Times New Roman"/>
          <w:sz w:val="24"/>
          <w:szCs w:val="24"/>
        </w:rPr>
        <w:t>Psychological evidence</w:t>
      </w:r>
    </w:p>
    <w:p w14:paraId="5AA2E711" w14:textId="2E80A9F9" w:rsidR="00384909" w:rsidRDefault="00384909">
      <w:pPr>
        <w:rPr>
          <w:rFonts w:ascii="Times New Roman" w:hAnsi="Times New Roman" w:cs="Times New Roman"/>
          <w:sz w:val="24"/>
          <w:szCs w:val="24"/>
        </w:rPr>
      </w:pPr>
      <w:r>
        <w:rPr>
          <w:rFonts w:ascii="Times New Roman" w:hAnsi="Times New Roman" w:cs="Times New Roman"/>
          <w:sz w:val="24"/>
          <w:szCs w:val="24"/>
        </w:rPr>
        <w:t>For selected attention</w:t>
      </w:r>
    </w:p>
    <w:p w14:paraId="182337F0" w14:textId="7086DCBF" w:rsidR="00000000" w:rsidRPr="00384909" w:rsidRDefault="008603E8" w:rsidP="00384909">
      <w:pPr>
        <w:rPr>
          <w:rFonts w:ascii="Times New Roman" w:hAnsi="Times New Roman" w:cs="Times New Roman"/>
          <w:sz w:val="24"/>
          <w:szCs w:val="24"/>
        </w:rPr>
      </w:pPr>
      <w:r w:rsidRPr="00384909">
        <w:rPr>
          <w:rFonts w:ascii="Times New Roman" w:hAnsi="Times New Roman" w:cs="Times New Roman"/>
          <w:b/>
          <w:bCs/>
          <w:sz w:val="24"/>
          <w:szCs w:val="24"/>
          <w:u w:val="single"/>
        </w:rPr>
        <w:t xml:space="preserve">Dichotic Listening Task (Cherry, 1953) </w:t>
      </w:r>
    </w:p>
    <w:p w14:paraId="332C38FA" w14:textId="77777777" w:rsidR="00384909" w:rsidRDefault="008603E8" w:rsidP="00384909">
      <w:pPr>
        <w:pStyle w:val="ListParagraph"/>
        <w:numPr>
          <w:ilvl w:val="0"/>
          <w:numId w:val="6"/>
        </w:numPr>
        <w:rPr>
          <w:rFonts w:ascii="Times New Roman" w:hAnsi="Times New Roman" w:cs="Times New Roman"/>
          <w:sz w:val="24"/>
          <w:szCs w:val="24"/>
        </w:rPr>
      </w:pPr>
      <w:r w:rsidRPr="00384909">
        <w:rPr>
          <w:rFonts w:ascii="Times New Roman" w:hAnsi="Times New Roman" w:cs="Times New Roman"/>
          <w:sz w:val="24"/>
          <w:szCs w:val="24"/>
        </w:rPr>
        <w:t>Participants were asked to listen to information that they could hear only from the one side and instructed to ignore the message c</w:t>
      </w:r>
      <w:r w:rsidRPr="00384909">
        <w:rPr>
          <w:rFonts w:ascii="Times New Roman" w:hAnsi="Times New Roman" w:cs="Times New Roman"/>
          <w:sz w:val="24"/>
          <w:szCs w:val="24"/>
        </w:rPr>
        <w:t xml:space="preserve">oming into their other ear </w:t>
      </w:r>
    </w:p>
    <w:p w14:paraId="42D3410D" w14:textId="77777777" w:rsidR="00384909" w:rsidRDefault="008603E8" w:rsidP="00384909">
      <w:pPr>
        <w:pStyle w:val="ListParagraph"/>
        <w:numPr>
          <w:ilvl w:val="0"/>
          <w:numId w:val="6"/>
        </w:numPr>
        <w:rPr>
          <w:rFonts w:ascii="Times New Roman" w:hAnsi="Times New Roman" w:cs="Times New Roman"/>
          <w:sz w:val="24"/>
          <w:szCs w:val="24"/>
        </w:rPr>
      </w:pPr>
      <w:r w:rsidRPr="00384909">
        <w:rPr>
          <w:rFonts w:ascii="Times New Roman" w:hAnsi="Times New Roman" w:cs="Times New Roman"/>
          <w:sz w:val="24"/>
          <w:szCs w:val="24"/>
        </w:rPr>
        <w:t xml:space="preserve">Results = participants were able to repeat the message they had been asked to pay </w:t>
      </w:r>
      <w:r w:rsidRPr="00384909">
        <w:rPr>
          <w:rFonts w:ascii="Times New Roman" w:hAnsi="Times New Roman" w:cs="Times New Roman"/>
          <w:sz w:val="24"/>
          <w:szCs w:val="24"/>
        </w:rPr>
        <w:t xml:space="preserve">attention to quite </w:t>
      </w:r>
      <w:r w:rsidR="00384909" w:rsidRPr="00384909">
        <w:rPr>
          <w:rFonts w:ascii="Times New Roman" w:hAnsi="Times New Roman" w:cs="Times New Roman"/>
          <w:sz w:val="24"/>
          <w:szCs w:val="24"/>
        </w:rPr>
        <w:t>well but</w:t>
      </w:r>
      <w:r w:rsidRPr="00384909">
        <w:rPr>
          <w:rFonts w:ascii="Times New Roman" w:hAnsi="Times New Roman" w:cs="Times New Roman"/>
          <w:sz w:val="24"/>
          <w:szCs w:val="24"/>
        </w:rPr>
        <w:t xml:space="preserve"> remembered nothing of the other message. </w:t>
      </w:r>
    </w:p>
    <w:p w14:paraId="16A7AD2D" w14:textId="1EA1DE20" w:rsidR="00000000" w:rsidRPr="00384909" w:rsidRDefault="008603E8" w:rsidP="00384909">
      <w:pPr>
        <w:pStyle w:val="ListParagraph"/>
        <w:numPr>
          <w:ilvl w:val="0"/>
          <w:numId w:val="6"/>
        </w:numPr>
        <w:rPr>
          <w:rFonts w:ascii="Times New Roman" w:hAnsi="Times New Roman" w:cs="Times New Roman"/>
          <w:sz w:val="24"/>
          <w:szCs w:val="24"/>
        </w:rPr>
      </w:pPr>
      <w:r w:rsidRPr="00384909">
        <w:rPr>
          <w:rFonts w:ascii="Times New Roman" w:hAnsi="Times New Roman" w:cs="Times New Roman"/>
          <w:sz w:val="24"/>
          <w:szCs w:val="24"/>
        </w:rPr>
        <w:t xml:space="preserve">selective attention </w:t>
      </w:r>
    </w:p>
    <w:p w14:paraId="341F5489" w14:textId="01EE1E63" w:rsidR="00384909" w:rsidRDefault="00384909" w:rsidP="00384909">
      <w:pPr>
        <w:rPr>
          <w:rFonts w:ascii="Times New Roman" w:hAnsi="Times New Roman" w:cs="Times New Roman"/>
          <w:sz w:val="24"/>
          <w:szCs w:val="24"/>
        </w:rPr>
      </w:pPr>
      <w:r w:rsidRPr="00384909">
        <w:rPr>
          <w:rFonts w:ascii="Times New Roman" w:hAnsi="Times New Roman" w:cs="Times New Roman"/>
          <w:sz w:val="24"/>
          <w:szCs w:val="24"/>
        </w:rPr>
        <w:t>This happens to us a lot at parties etc. where we are able to concentrate on what one person is saying and ignore others</w:t>
      </w:r>
    </w:p>
    <w:p w14:paraId="27107CEE" w14:textId="429083AC" w:rsidR="00384909" w:rsidRDefault="00384909" w:rsidP="00384909">
      <w:pPr>
        <w:rPr>
          <w:rFonts w:ascii="Times New Roman" w:hAnsi="Times New Roman" w:cs="Times New Roman"/>
          <w:sz w:val="24"/>
          <w:szCs w:val="24"/>
        </w:rPr>
      </w:pPr>
      <w:r>
        <w:rPr>
          <w:rFonts w:ascii="Times New Roman" w:hAnsi="Times New Roman" w:cs="Times New Roman"/>
          <w:sz w:val="24"/>
          <w:szCs w:val="24"/>
        </w:rPr>
        <w:t>For Habituation</w:t>
      </w:r>
    </w:p>
    <w:p w14:paraId="582F1581" w14:textId="77777777" w:rsidR="00000000" w:rsidRPr="00384909" w:rsidRDefault="008603E8" w:rsidP="00384909">
      <w:pPr>
        <w:rPr>
          <w:rFonts w:ascii="Times New Roman" w:hAnsi="Times New Roman" w:cs="Times New Roman"/>
          <w:sz w:val="24"/>
          <w:szCs w:val="24"/>
        </w:rPr>
      </w:pPr>
      <w:r w:rsidRPr="00384909">
        <w:rPr>
          <w:rFonts w:ascii="Times New Roman" w:hAnsi="Times New Roman" w:cs="Times New Roman"/>
          <w:b/>
          <w:bCs/>
          <w:sz w:val="24"/>
          <w:szCs w:val="24"/>
          <w:u w:val="single"/>
        </w:rPr>
        <w:t xml:space="preserve">Quinn, 2002 </w:t>
      </w:r>
    </w:p>
    <w:p w14:paraId="2158C939" w14:textId="77777777" w:rsidR="00000000" w:rsidRPr="00384909" w:rsidRDefault="008603E8" w:rsidP="00384909">
      <w:pPr>
        <w:numPr>
          <w:ilvl w:val="0"/>
          <w:numId w:val="8"/>
        </w:numPr>
        <w:rPr>
          <w:rFonts w:ascii="Times New Roman" w:hAnsi="Times New Roman" w:cs="Times New Roman"/>
          <w:sz w:val="24"/>
          <w:szCs w:val="24"/>
        </w:rPr>
      </w:pPr>
      <w:r w:rsidRPr="00384909">
        <w:rPr>
          <w:rFonts w:ascii="Times New Roman" w:hAnsi="Times New Roman" w:cs="Times New Roman"/>
          <w:sz w:val="24"/>
          <w:szCs w:val="24"/>
        </w:rPr>
        <w:t xml:space="preserve"> Habituation can be seen in infants (cute) </w:t>
      </w:r>
    </w:p>
    <w:p w14:paraId="662C5949" w14:textId="77777777" w:rsidR="00000000" w:rsidRPr="00384909" w:rsidRDefault="008603E8" w:rsidP="00384909">
      <w:pPr>
        <w:numPr>
          <w:ilvl w:val="0"/>
          <w:numId w:val="8"/>
        </w:numPr>
        <w:rPr>
          <w:rFonts w:ascii="Times New Roman" w:hAnsi="Times New Roman" w:cs="Times New Roman"/>
          <w:sz w:val="24"/>
          <w:szCs w:val="24"/>
        </w:rPr>
      </w:pPr>
      <w:r w:rsidRPr="00384909">
        <w:rPr>
          <w:rFonts w:ascii="Times New Roman" w:hAnsi="Times New Roman" w:cs="Times New Roman"/>
          <w:sz w:val="24"/>
          <w:szCs w:val="24"/>
        </w:rPr>
        <w:t>Researchers have shown that i</w:t>
      </w:r>
      <w:r w:rsidRPr="00384909">
        <w:rPr>
          <w:rFonts w:ascii="Times New Roman" w:hAnsi="Times New Roman" w:cs="Times New Roman"/>
          <w:sz w:val="24"/>
          <w:szCs w:val="24"/>
        </w:rPr>
        <w:t>nfants pay less attention to an object such as a toy or a picture the more they are shown it.</w:t>
      </w:r>
    </w:p>
    <w:p w14:paraId="49E8C8FC" w14:textId="77777777" w:rsidR="00384909" w:rsidRDefault="008603E8" w:rsidP="00384909">
      <w:pPr>
        <w:numPr>
          <w:ilvl w:val="0"/>
          <w:numId w:val="8"/>
        </w:numPr>
        <w:rPr>
          <w:rFonts w:ascii="Times New Roman" w:hAnsi="Times New Roman" w:cs="Times New Roman"/>
          <w:sz w:val="24"/>
          <w:szCs w:val="24"/>
        </w:rPr>
      </w:pPr>
      <w:r w:rsidRPr="00384909">
        <w:rPr>
          <w:rFonts w:ascii="Times New Roman" w:hAnsi="Times New Roman" w:cs="Times New Roman"/>
          <w:sz w:val="24"/>
          <w:szCs w:val="24"/>
        </w:rPr>
        <w:t>They measure attention by the infant’s heart rate, by the length of ti</w:t>
      </w:r>
      <w:r w:rsidRPr="00384909">
        <w:rPr>
          <w:rFonts w:ascii="Times New Roman" w:hAnsi="Times New Roman" w:cs="Times New Roman"/>
          <w:sz w:val="24"/>
          <w:szCs w:val="24"/>
        </w:rPr>
        <w:t xml:space="preserve">me the infant looks at the object or the infant’s sucking behaviour as it has been found that infants stop sucking when presented with a new object. (has been used to show infants know the difference between colours at a very young age) </w:t>
      </w:r>
    </w:p>
    <w:p w14:paraId="5A640585" w14:textId="19058808" w:rsidR="00000000" w:rsidRDefault="008603E8" w:rsidP="00384909">
      <w:pPr>
        <w:numPr>
          <w:ilvl w:val="0"/>
          <w:numId w:val="8"/>
        </w:numPr>
        <w:rPr>
          <w:rFonts w:ascii="Times New Roman" w:hAnsi="Times New Roman" w:cs="Times New Roman"/>
          <w:sz w:val="24"/>
          <w:szCs w:val="24"/>
        </w:rPr>
      </w:pPr>
      <w:r w:rsidRPr="00384909">
        <w:rPr>
          <w:rFonts w:ascii="Times New Roman" w:hAnsi="Times New Roman" w:cs="Times New Roman"/>
          <w:sz w:val="24"/>
          <w:szCs w:val="24"/>
        </w:rPr>
        <w:t xml:space="preserve">habituation in infants </w:t>
      </w:r>
    </w:p>
    <w:p w14:paraId="044054D4" w14:textId="18D9E897" w:rsidR="00384909" w:rsidRDefault="00384909" w:rsidP="00384909">
      <w:pPr>
        <w:rPr>
          <w:rFonts w:ascii="Times New Roman" w:hAnsi="Times New Roman" w:cs="Times New Roman"/>
          <w:sz w:val="24"/>
          <w:szCs w:val="24"/>
        </w:rPr>
      </w:pPr>
      <w:r>
        <w:rPr>
          <w:rFonts w:ascii="Times New Roman" w:hAnsi="Times New Roman" w:cs="Times New Roman"/>
          <w:sz w:val="24"/>
          <w:szCs w:val="24"/>
        </w:rPr>
        <w:lastRenderedPageBreak/>
        <w:t>For Divided Attention</w:t>
      </w:r>
    </w:p>
    <w:p w14:paraId="2AD3FFC7" w14:textId="77777777" w:rsidR="00000000" w:rsidRPr="00384909" w:rsidRDefault="008603E8" w:rsidP="00384909">
      <w:pPr>
        <w:rPr>
          <w:rFonts w:ascii="Times New Roman" w:hAnsi="Times New Roman" w:cs="Times New Roman"/>
          <w:sz w:val="24"/>
          <w:szCs w:val="24"/>
        </w:rPr>
      </w:pPr>
      <w:r w:rsidRPr="00384909">
        <w:rPr>
          <w:rFonts w:ascii="Times New Roman" w:hAnsi="Times New Roman" w:cs="Times New Roman"/>
          <w:b/>
          <w:bCs/>
          <w:sz w:val="24"/>
          <w:szCs w:val="24"/>
          <w:u w:val="single"/>
        </w:rPr>
        <w:t xml:space="preserve">Rubenstein, 2001 </w:t>
      </w:r>
    </w:p>
    <w:p w14:paraId="22083D60" w14:textId="77777777" w:rsidR="00000000" w:rsidRPr="00384909" w:rsidRDefault="008603E8" w:rsidP="00384909">
      <w:pPr>
        <w:numPr>
          <w:ilvl w:val="0"/>
          <w:numId w:val="10"/>
        </w:numPr>
        <w:rPr>
          <w:rFonts w:ascii="Times New Roman" w:hAnsi="Times New Roman" w:cs="Times New Roman"/>
          <w:sz w:val="24"/>
          <w:szCs w:val="24"/>
        </w:rPr>
      </w:pPr>
      <w:r w:rsidRPr="00384909">
        <w:rPr>
          <w:rFonts w:ascii="Times New Roman" w:hAnsi="Times New Roman" w:cs="Times New Roman"/>
          <w:sz w:val="24"/>
          <w:szCs w:val="24"/>
        </w:rPr>
        <w:t xml:space="preserve">Experienced drivers usually have no difficulty holding a conversation while driving their car long a familiar route. </w:t>
      </w:r>
    </w:p>
    <w:p w14:paraId="31275BAD" w14:textId="77777777" w:rsidR="00000000" w:rsidRPr="00384909" w:rsidRDefault="008603E8" w:rsidP="00384909">
      <w:pPr>
        <w:numPr>
          <w:ilvl w:val="0"/>
          <w:numId w:val="10"/>
        </w:numPr>
        <w:rPr>
          <w:rFonts w:ascii="Times New Roman" w:hAnsi="Times New Roman" w:cs="Times New Roman"/>
          <w:sz w:val="24"/>
          <w:szCs w:val="24"/>
        </w:rPr>
      </w:pPr>
      <w:r w:rsidRPr="00384909">
        <w:rPr>
          <w:rFonts w:ascii="Times New Roman" w:hAnsi="Times New Roman" w:cs="Times New Roman"/>
          <w:sz w:val="24"/>
          <w:szCs w:val="24"/>
        </w:rPr>
        <w:t xml:space="preserve">However, the process of shifting attention takes time, so if the driver who is talking experiences an unexpected situation such as failed traffic lights they may be slow to respond </w:t>
      </w:r>
      <w:r w:rsidRPr="00384909">
        <w:rPr>
          <w:rFonts w:ascii="Times New Roman" w:hAnsi="Times New Roman" w:cs="Times New Roman"/>
          <w:sz w:val="24"/>
          <w:szCs w:val="24"/>
        </w:rPr>
        <w:sym w:font="Wingdings" w:char="F0E0"/>
      </w:r>
      <w:r w:rsidRPr="00384909">
        <w:rPr>
          <w:rFonts w:ascii="Times New Roman" w:hAnsi="Times New Roman" w:cs="Times New Roman"/>
          <w:sz w:val="24"/>
          <w:szCs w:val="24"/>
        </w:rPr>
        <w:t xml:space="preserve"> accident </w:t>
      </w:r>
    </w:p>
    <w:p w14:paraId="4DF4C07B" w14:textId="336FB683" w:rsidR="00000000" w:rsidRDefault="008603E8" w:rsidP="00384909">
      <w:pPr>
        <w:numPr>
          <w:ilvl w:val="0"/>
          <w:numId w:val="10"/>
        </w:numPr>
        <w:rPr>
          <w:rFonts w:ascii="Times New Roman" w:hAnsi="Times New Roman" w:cs="Times New Roman"/>
          <w:sz w:val="24"/>
          <w:szCs w:val="24"/>
        </w:rPr>
      </w:pPr>
      <w:r w:rsidRPr="00384909">
        <w:rPr>
          <w:rFonts w:ascii="Times New Roman" w:hAnsi="Times New Roman" w:cs="Times New Roman"/>
          <w:sz w:val="24"/>
          <w:szCs w:val="24"/>
        </w:rPr>
        <w:t xml:space="preserve"> In addition, if one of these tasks i</w:t>
      </w:r>
      <w:r w:rsidRPr="00384909">
        <w:rPr>
          <w:rFonts w:ascii="Times New Roman" w:hAnsi="Times New Roman" w:cs="Times New Roman"/>
          <w:sz w:val="24"/>
          <w:szCs w:val="24"/>
        </w:rPr>
        <w:t>s complex e.g. talking in a 2</w:t>
      </w:r>
      <w:r w:rsidRPr="00384909">
        <w:rPr>
          <w:rFonts w:ascii="Times New Roman" w:hAnsi="Times New Roman" w:cs="Times New Roman"/>
          <w:sz w:val="24"/>
          <w:szCs w:val="24"/>
          <w:vertAlign w:val="superscript"/>
        </w:rPr>
        <w:t>nd</w:t>
      </w:r>
      <w:r w:rsidRPr="00384909">
        <w:rPr>
          <w:rFonts w:ascii="Times New Roman" w:hAnsi="Times New Roman" w:cs="Times New Roman"/>
          <w:sz w:val="24"/>
          <w:szCs w:val="24"/>
        </w:rPr>
        <w:t xml:space="preserve"> language or driving in an unknown city </w:t>
      </w:r>
      <w:r w:rsidRPr="00384909">
        <w:rPr>
          <w:rFonts w:ascii="Times New Roman" w:hAnsi="Times New Roman" w:cs="Times New Roman"/>
          <w:sz w:val="24"/>
          <w:szCs w:val="24"/>
        </w:rPr>
        <w:t>in the rain – one of these activities usually suffers = problems when we divide our attention!</w:t>
      </w:r>
    </w:p>
    <w:p w14:paraId="5FB98B7E" w14:textId="6C293AAF" w:rsidR="008603E8" w:rsidRDefault="008603E8" w:rsidP="008603E8">
      <w:pPr>
        <w:rPr>
          <w:rFonts w:ascii="Times New Roman" w:hAnsi="Times New Roman" w:cs="Times New Roman"/>
          <w:sz w:val="24"/>
          <w:szCs w:val="24"/>
        </w:rPr>
      </w:pPr>
    </w:p>
    <w:p w14:paraId="04BD4A95" w14:textId="6CE2E51B" w:rsidR="008603E8" w:rsidRDefault="008603E8" w:rsidP="008603E8">
      <w:pPr>
        <w:rPr>
          <w:rFonts w:ascii="Times New Roman" w:hAnsi="Times New Roman" w:cs="Times New Roman"/>
          <w:sz w:val="24"/>
          <w:szCs w:val="24"/>
        </w:rPr>
      </w:pPr>
    </w:p>
    <w:p w14:paraId="577C38BD" w14:textId="53999548" w:rsidR="008603E8" w:rsidRDefault="008603E8" w:rsidP="008603E8">
      <w:pPr>
        <w:rPr>
          <w:rFonts w:ascii="Times New Roman" w:hAnsi="Times New Roman" w:cs="Times New Roman"/>
          <w:sz w:val="24"/>
          <w:szCs w:val="24"/>
        </w:rPr>
      </w:pPr>
    </w:p>
    <w:p w14:paraId="4600D734" w14:textId="294CBCE2" w:rsidR="008603E8" w:rsidRDefault="008603E8" w:rsidP="008603E8">
      <w:pPr>
        <w:rPr>
          <w:rFonts w:ascii="Times New Roman" w:hAnsi="Times New Roman" w:cs="Times New Roman"/>
          <w:sz w:val="24"/>
          <w:szCs w:val="24"/>
        </w:rPr>
      </w:pPr>
    </w:p>
    <w:p w14:paraId="7FF6FF84" w14:textId="41B56DDA" w:rsidR="008603E8" w:rsidRDefault="008603E8" w:rsidP="008603E8">
      <w:pPr>
        <w:rPr>
          <w:rFonts w:ascii="Times New Roman" w:hAnsi="Times New Roman" w:cs="Times New Roman"/>
          <w:sz w:val="24"/>
          <w:szCs w:val="24"/>
        </w:rPr>
      </w:pPr>
    </w:p>
    <w:p w14:paraId="68442A9F" w14:textId="1A23FB38" w:rsidR="008603E8" w:rsidRDefault="008603E8" w:rsidP="008603E8">
      <w:pPr>
        <w:rPr>
          <w:rFonts w:ascii="Times New Roman" w:hAnsi="Times New Roman" w:cs="Times New Roman"/>
          <w:sz w:val="24"/>
          <w:szCs w:val="24"/>
        </w:rPr>
      </w:pPr>
    </w:p>
    <w:p w14:paraId="71694492" w14:textId="6E787BD7" w:rsidR="008603E8" w:rsidRDefault="008603E8" w:rsidP="008603E8">
      <w:pPr>
        <w:rPr>
          <w:rFonts w:ascii="Times New Roman" w:hAnsi="Times New Roman" w:cs="Times New Roman"/>
          <w:sz w:val="24"/>
          <w:szCs w:val="24"/>
        </w:rPr>
      </w:pPr>
    </w:p>
    <w:p w14:paraId="1F33C90A" w14:textId="20B447B2" w:rsidR="008603E8" w:rsidRDefault="008603E8" w:rsidP="008603E8">
      <w:pPr>
        <w:rPr>
          <w:rFonts w:ascii="Times New Roman" w:hAnsi="Times New Roman" w:cs="Times New Roman"/>
          <w:sz w:val="24"/>
          <w:szCs w:val="24"/>
        </w:rPr>
      </w:pPr>
    </w:p>
    <w:p w14:paraId="3F2F40F2" w14:textId="12DB501F" w:rsidR="008603E8" w:rsidRDefault="008603E8" w:rsidP="008603E8">
      <w:pPr>
        <w:rPr>
          <w:rFonts w:ascii="Times New Roman" w:hAnsi="Times New Roman" w:cs="Times New Roman"/>
          <w:sz w:val="24"/>
          <w:szCs w:val="24"/>
        </w:rPr>
      </w:pPr>
    </w:p>
    <w:p w14:paraId="029D5E54" w14:textId="6A385E4E" w:rsidR="008603E8" w:rsidRDefault="008603E8" w:rsidP="008603E8">
      <w:pPr>
        <w:rPr>
          <w:rFonts w:ascii="Times New Roman" w:hAnsi="Times New Roman" w:cs="Times New Roman"/>
          <w:sz w:val="24"/>
          <w:szCs w:val="24"/>
        </w:rPr>
      </w:pPr>
    </w:p>
    <w:p w14:paraId="0F86D379" w14:textId="426B7A1C" w:rsidR="008603E8" w:rsidRDefault="008603E8" w:rsidP="008603E8">
      <w:pPr>
        <w:rPr>
          <w:rFonts w:ascii="Times New Roman" w:hAnsi="Times New Roman" w:cs="Times New Roman"/>
          <w:sz w:val="24"/>
          <w:szCs w:val="24"/>
        </w:rPr>
      </w:pPr>
    </w:p>
    <w:p w14:paraId="30386402" w14:textId="7E61606A" w:rsidR="008603E8" w:rsidRDefault="008603E8" w:rsidP="008603E8">
      <w:pPr>
        <w:rPr>
          <w:rFonts w:ascii="Times New Roman" w:hAnsi="Times New Roman" w:cs="Times New Roman"/>
          <w:sz w:val="24"/>
          <w:szCs w:val="24"/>
        </w:rPr>
      </w:pPr>
    </w:p>
    <w:p w14:paraId="78BCAB7B" w14:textId="790B79F4" w:rsidR="008603E8" w:rsidRDefault="008603E8">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852719D" w14:textId="77777777" w:rsidR="008603E8" w:rsidRPr="00384909" w:rsidRDefault="008603E8" w:rsidP="008603E8">
      <w:pPr>
        <w:rPr>
          <w:rFonts w:ascii="Times New Roman" w:hAnsi="Times New Roman" w:cs="Times New Roman"/>
          <w:sz w:val="24"/>
          <w:szCs w:val="24"/>
        </w:rPr>
      </w:pPr>
    </w:p>
    <w:p w14:paraId="03122434" w14:textId="77777777" w:rsidR="008603E8" w:rsidRPr="008603E8" w:rsidRDefault="008603E8" w:rsidP="008603E8">
      <w:pPr>
        <w:rPr>
          <w:rFonts w:ascii="Times New Roman" w:hAnsi="Times New Roman" w:cs="Times New Roman"/>
          <w:sz w:val="24"/>
          <w:szCs w:val="24"/>
        </w:rPr>
      </w:pPr>
      <w:bookmarkStart w:id="0" w:name="_GoBack"/>
      <w:bookmarkEnd w:id="0"/>
    </w:p>
    <w:p w14:paraId="33E820BE" w14:textId="540C80C7" w:rsidR="00384909" w:rsidRDefault="00384909" w:rsidP="00384909">
      <w:pPr>
        <w:rPr>
          <w:rFonts w:ascii="Times New Roman" w:hAnsi="Times New Roman" w:cs="Times New Roman"/>
          <w:sz w:val="24"/>
          <w:szCs w:val="24"/>
        </w:rPr>
      </w:pPr>
    </w:p>
    <w:p w14:paraId="7EB52C94" w14:textId="77777777" w:rsidR="008603E8" w:rsidRPr="00384909" w:rsidRDefault="008603E8" w:rsidP="00384909">
      <w:pPr>
        <w:rPr>
          <w:rFonts w:ascii="Times New Roman" w:hAnsi="Times New Roman" w:cs="Times New Roman"/>
          <w:sz w:val="24"/>
          <w:szCs w:val="24"/>
        </w:rPr>
      </w:pPr>
    </w:p>
    <w:sectPr w:rsidR="008603E8" w:rsidRPr="00384909" w:rsidSect="003849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3578"/>
    <w:multiLevelType w:val="hybridMultilevel"/>
    <w:tmpl w:val="D9E4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4128E"/>
    <w:multiLevelType w:val="hybridMultilevel"/>
    <w:tmpl w:val="2B9C4AD2"/>
    <w:lvl w:ilvl="0" w:tplc="E6AAC178">
      <w:start w:val="1"/>
      <w:numFmt w:val="bullet"/>
      <w:lvlText w:val=""/>
      <w:lvlJc w:val="left"/>
      <w:pPr>
        <w:tabs>
          <w:tab w:val="num" w:pos="720"/>
        </w:tabs>
        <w:ind w:left="720" w:hanging="360"/>
      </w:pPr>
      <w:rPr>
        <w:rFonts w:ascii="Wingdings 3" w:hAnsi="Wingdings 3" w:hint="default"/>
      </w:rPr>
    </w:lvl>
    <w:lvl w:ilvl="1" w:tplc="C0AE80C4" w:tentative="1">
      <w:start w:val="1"/>
      <w:numFmt w:val="bullet"/>
      <w:lvlText w:val=""/>
      <w:lvlJc w:val="left"/>
      <w:pPr>
        <w:tabs>
          <w:tab w:val="num" w:pos="1440"/>
        </w:tabs>
        <w:ind w:left="1440" w:hanging="360"/>
      </w:pPr>
      <w:rPr>
        <w:rFonts w:ascii="Wingdings 3" w:hAnsi="Wingdings 3" w:hint="default"/>
      </w:rPr>
    </w:lvl>
    <w:lvl w:ilvl="2" w:tplc="6DD4F628" w:tentative="1">
      <w:start w:val="1"/>
      <w:numFmt w:val="bullet"/>
      <w:lvlText w:val=""/>
      <w:lvlJc w:val="left"/>
      <w:pPr>
        <w:tabs>
          <w:tab w:val="num" w:pos="2160"/>
        </w:tabs>
        <w:ind w:left="2160" w:hanging="360"/>
      </w:pPr>
      <w:rPr>
        <w:rFonts w:ascii="Wingdings 3" w:hAnsi="Wingdings 3" w:hint="default"/>
      </w:rPr>
    </w:lvl>
    <w:lvl w:ilvl="3" w:tplc="FE5E0916" w:tentative="1">
      <w:start w:val="1"/>
      <w:numFmt w:val="bullet"/>
      <w:lvlText w:val=""/>
      <w:lvlJc w:val="left"/>
      <w:pPr>
        <w:tabs>
          <w:tab w:val="num" w:pos="2880"/>
        </w:tabs>
        <w:ind w:left="2880" w:hanging="360"/>
      </w:pPr>
      <w:rPr>
        <w:rFonts w:ascii="Wingdings 3" w:hAnsi="Wingdings 3" w:hint="default"/>
      </w:rPr>
    </w:lvl>
    <w:lvl w:ilvl="4" w:tplc="EAB826C4" w:tentative="1">
      <w:start w:val="1"/>
      <w:numFmt w:val="bullet"/>
      <w:lvlText w:val=""/>
      <w:lvlJc w:val="left"/>
      <w:pPr>
        <w:tabs>
          <w:tab w:val="num" w:pos="3600"/>
        </w:tabs>
        <w:ind w:left="3600" w:hanging="360"/>
      </w:pPr>
      <w:rPr>
        <w:rFonts w:ascii="Wingdings 3" w:hAnsi="Wingdings 3" w:hint="default"/>
      </w:rPr>
    </w:lvl>
    <w:lvl w:ilvl="5" w:tplc="B0AE7C6C" w:tentative="1">
      <w:start w:val="1"/>
      <w:numFmt w:val="bullet"/>
      <w:lvlText w:val=""/>
      <w:lvlJc w:val="left"/>
      <w:pPr>
        <w:tabs>
          <w:tab w:val="num" w:pos="4320"/>
        </w:tabs>
        <w:ind w:left="4320" w:hanging="360"/>
      </w:pPr>
      <w:rPr>
        <w:rFonts w:ascii="Wingdings 3" w:hAnsi="Wingdings 3" w:hint="default"/>
      </w:rPr>
    </w:lvl>
    <w:lvl w:ilvl="6" w:tplc="D88E4B4E" w:tentative="1">
      <w:start w:val="1"/>
      <w:numFmt w:val="bullet"/>
      <w:lvlText w:val=""/>
      <w:lvlJc w:val="left"/>
      <w:pPr>
        <w:tabs>
          <w:tab w:val="num" w:pos="5040"/>
        </w:tabs>
        <w:ind w:left="5040" w:hanging="360"/>
      </w:pPr>
      <w:rPr>
        <w:rFonts w:ascii="Wingdings 3" w:hAnsi="Wingdings 3" w:hint="default"/>
      </w:rPr>
    </w:lvl>
    <w:lvl w:ilvl="7" w:tplc="78CCCDE6" w:tentative="1">
      <w:start w:val="1"/>
      <w:numFmt w:val="bullet"/>
      <w:lvlText w:val=""/>
      <w:lvlJc w:val="left"/>
      <w:pPr>
        <w:tabs>
          <w:tab w:val="num" w:pos="5760"/>
        </w:tabs>
        <w:ind w:left="5760" w:hanging="360"/>
      </w:pPr>
      <w:rPr>
        <w:rFonts w:ascii="Wingdings 3" w:hAnsi="Wingdings 3" w:hint="default"/>
      </w:rPr>
    </w:lvl>
    <w:lvl w:ilvl="8" w:tplc="AED826A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72A2AA6"/>
    <w:multiLevelType w:val="hybridMultilevel"/>
    <w:tmpl w:val="AE8483E6"/>
    <w:lvl w:ilvl="0" w:tplc="90BC071C">
      <w:start w:val="1"/>
      <w:numFmt w:val="bullet"/>
      <w:lvlText w:val=""/>
      <w:lvlJc w:val="left"/>
      <w:pPr>
        <w:tabs>
          <w:tab w:val="num" w:pos="720"/>
        </w:tabs>
        <w:ind w:left="720" w:hanging="360"/>
      </w:pPr>
      <w:rPr>
        <w:rFonts w:ascii="Wingdings 3" w:hAnsi="Wingdings 3" w:hint="default"/>
      </w:rPr>
    </w:lvl>
    <w:lvl w:ilvl="1" w:tplc="3D4AA470" w:tentative="1">
      <w:start w:val="1"/>
      <w:numFmt w:val="bullet"/>
      <w:lvlText w:val=""/>
      <w:lvlJc w:val="left"/>
      <w:pPr>
        <w:tabs>
          <w:tab w:val="num" w:pos="1440"/>
        </w:tabs>
        <w:ind w:left="1440" w:hanging="360"/>
      </w:pPr>
      <w:rPr>
        <w:rFonts w:ascii="Wingdings 3" w:hAnsi="Wingdings 3" w:hint="default"/>
      </w:rPr>
    </w:lvl>
    <w:lvl w:ilvl="2" w:tplc="F1C6C21A" w:tentative="1">
      <w:start w:val="1"/>
      <w:numFmt w:val="bullet"/>
      <w:lvlText w:val=""/>
      <w:lvlJc w:val="left"/>
      <w:pPr>
        <w:tabs>
          <w:tab w:val="num" w:pos="2160"/>
        </w:tabs>
        <w:ind w:left="2160" w:hanging="360"/>
      </w:pPr>
      <w:rPr>
        <w:rFonts w:ascii="Wingdings 3" w:hAnsi="Wingdings 3" w:hint="default"/>
      </w:rPr>
    </w:lvl>
    <w:lvl w:ilvl="3" w:tplc="0FC2E07A" w:tentative="1">
      <w:start w:val="1"/>
      <w:numFmt w:val="bullet"/>
      <w:lvlText w:val=""/>
      <w:lvlJc w:val="left"/>
      <w:pPr>
        <w:tabs>
          <w:tab w:val="num" w:pos="2880"/>
        </w:tabs>
        <w:ind w:left="2880" w:hanging="360"/>
      </w:pPr>
      <w:rPr>
        <w:rFonts w:ascii="Wingdings 3" w:hAnsi="Wingdings 3" w:hint="default"/>
      </w:rPr>
    </w:lvl>
    <w:lvl w:ilvl="4" w:tplc="2E0E30F6" w:tentative="1">
      <w:start w:val="1"/>
      <w:numFmt w:val="bullet"/>
      <w:lvlText w:val=""/>
      <w:lvlJc w:val="left"/>
      <w:pPr>
        <w:tabs>
          <w:tab w:val="num" w:pos="3600"/>
        </w:tabs>
        <w:ind w:left="3600" w:hanging="360"/>
      </w:pPr>
      <w:rPr>
        <w:rFonts w:ascii="Wingdings 3" w:hAnsi="Wingdings 3" w:hint="default"/>
      </w:rPr>
    </w:lvl>
    <w:lvl w:ilvl="5" w:tplc="9B1AE3B4" w:tentative="1">
      <w:start w:val="1"/>
      <w:numFmt w:val="bullet"/>
      <w:lvlText w:val=""/>
      <w:lvlJc w:val="left"/>
      <w:pPr>
        <w:tabs>
          <w:tab w:val="num" w:pos="4320"/>
        </w:tabs>
        <w:ind w:left="4320" w:hanging="360"/>
      </w:pPr>
      <w:rPr>
        <w:rFonts w:ascii="Wingdings 3" w:hAnsi="Wingdings 3" w:hint="default"/>
      </w:rPr>
    </w:lvl>
    <w:lvl w:ilvl="6" w:tplc="23446FF0" w:tentative="1">
      <w:start w:val="1"/>
      <w:numFmt w:val="bullet"/>
      <w:lvlText w:val=""/>
      <w:lvlJc w:val="left"/>
      <w:pPr>
        <w:tabs>
          <w:tab w:val="num" w:pos="5040"/>
        </w:tabs>
        <w:ind w:left="5040" w:hanging="360"/>
      </w:pPr>
      <w:rPr>
        <w:rFonts w:ascii="Wingdings 3" w:hAnsi="Wingdings 3" w:hint="default"/>
      </w:rPr>
    </w:lvl>
    <w:lvl w:ilvl="7" w:tplc="A8262F62" w:tentative="1">
      <w:start w:val="1"/>
      <w:numFmt w:val="bullet"/>
      <w:lvlText w:val=""/>
      <w:lvlJc w:val="left"/>
      <w:pPr>
        <w:tabs>
          <w:tab w:val="num" w:pos="5760"/>
        </w:tabs>
        <w:ind w:left="5760" w:hanging="360"/>
      </w:pPr>
      <w:rPr>
        <w:rFonts w:ascii="Wingdings 3" w:hAnsi="Wingdings 3" w:hint="default"/>
      </w:rPr>
    </w:lvl>
    <w:lvl w:ilvl="8" w:tplc="0E52C8D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9F25DFB"/>
    <w:multiLevelType w:val="hybridMultilevel"/>
    <w:tmpl w:val="3B50BB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43B35E39"/>
    <w:multiLevelType w:val="hybridMultilevel"/>
    <w:tmpl w:val="E342F4F6"/>
    <w:lvl w:ilvl="0" w:tplc="318C1BFE">
      <w:start w:val="1"/>
      <w:numFmt w:val="bullet"/>
      <w:lvlText w:val="•"/>
      <w:lvlJc w:val="left"/>
      <w:pPr>
        <w:tabs>
          <w:tab w:val="num" w:pos="720"/>
        </w:tabs>
        <w:ind w:left="720" w:hanging="360"/>
      </w:pPr>
      <w:rPr>
        <w:rFonts w:ascii="Arial" w:hAnsi="Arial" w:hint="default"/>
      </w:rPr>
    </w:lvl>
    <w:lvl w:ilvl="1" w:tplc="64C0A454" w:tentative="1">
      <w:start w:val="1"/>
      <w:numFmt w:val="bullet"/>
      <w:lvlText w:val="•"/>
      <w:lvlJc w:val="left"/>
      <w:pPr>
        <w:tabs>
          <w:tab w:val="num" w:pos="1440"/>
        </w:tabs>
        <w:ind w:left="1440" w:hanging="360"/>
      </w:pPr>
      <w:rPr>
        <w:rFonts w:ascii="Arial" w:hAnsi="Arial" w:hint="default"/>
      </w:rPr>
    </w:lvl>
    <w:lvl w:ilvl="2" w:tplc="BE9854BE" w:tentative="1">
      <w:start w:val="1"/>
      <w:numFmt w:val="bullet"/>
      <w:lvlText w:val="•"/>
      <w:lvlJc w:val="left"/>
      <w:pPr>
        <w:tabs>
          <w:tab w:val="num" w:pos="2160"/>
        </w:tabs>
        <w:ind w:left="2160" w:hanging="360"/>
      </w:pPr>
      <w:rPr>
        <w:rFonts w:ascii="Arial" w:hAnsi="Arial" w:hint="default"/>
      </w:rPr>
    </w:lvl>
    <w:lvl w:ilvl="3" w:tplc="8C004EBC" w:tentative="1">
      <w:start w:val="1"/>
      <w:numFmt w:val="bullet"/>
      <w:lvlText w:val="•"/>
      <w:lvlJc w:val="left"/>
      <w:pPr>
        <w:tabs>
          <w:tab w:val="num" w:pos="2880"/>
        </w:tabs>
        <w:ind w:left="2880" w:hanging="360"/>
      </w:pPr>
      <w:rPr>
        <w:rFonts w:ascii="Arial" w:hAnsi="Arial" w:hint="default"/>
      </w:rPr>
    </w:lvl>
    <w:lvl w:ilvl="4" w:tplc="DB004282" w:tentative="1">
      <w:start w:val="1"/>
      <w:numFmt w:val="bullet"/>
      <w:lvlText w:val="•"/>
      <w:lvlJc w:val="left"/>
      <w:pPr>
        <w:tabs>
          <w:tab w:val="num" w:pos="3600"/>
        </w:tabs>
        <w:ind w:left="3600" w:hanging="360"/>
      </w:pPr>
      <w:rPr>
        <w:rFonts w:ascii="Arial" w:hAnsi="Arial" w:hint="default"/>
      </w:rPr>
    </w:lvl>
    <w:lvl w:ilvl="5" w:tplc="09F449B4" w:tentative="1">
      <w:start w:val="1"/>
      <w:numFmt w:val="bullet"/>
      <w:lvlText w:val="•"/>
      <w:lvlJc w:val="left"/>
      <w:pPr>
        <w:tabs>
          <w:tab w:val="num" w:pos="4320"/>
        </w:tabs>
        <w:ind w:left="4320" w:hanging="360"/>
      </w:pPr>
      <w:rPr>
        <w:rFonts w:ascii="Arial" w:hAnsi="Arial" w:hint="default"/>
      </w:rPr>
    </w:lvl>
    <w:lvl w:ilvl="6" w:tplc="D81065E8" w:tentative="1">
      <w:start w:val="1"/>
      <w:numFmt w:val="bullet"/>
      <w:lvlText w:val="•"/>
      <w:lvlJc w:val="left"/>
      <w:pPr>
        <w:tabs>
          <w:tab w:val="num" w:pos="5040"/>
        </w:tabs>
        <w:ind w:left="5040" w:hanging="360"/>
      </w:pPr>
      <w:rPr>
        <w:rFonts w:ascii="Arial" w:hAnsi="Arial" w:hint="default"/>
      </w:rPr>
    </w:lvl>
    <w:lvl w:ilvl="7" w:tplc="D6784B94" w:tentative="1">
      <w:start w:val="1"/>
      <w:numFmt w:val="bullet"/>
      <w:lvlText w:val="•"/>
      <w:lvlJc w:val="left"/>
      <w:pPr>
        <w:tabs>
          <w:tab w:val="num" w:pos="5760"/>
        </w:tabs>
        <w:ind w:left="5760" w:hanging="360"/>
      </w:pPr>
      <w:rPr>
        <w:rFonts w:ascii="Arial" w:hAnsi="Arial" w:hint="default"/>
      </w:rPr>
    </w:lvl>
    <w:lvl w:ilvl="8" w:tplc="D728CCC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86E67D9"/>
    <w:multiLevelType w:val="hybridMultilevel"/>
    <w:tmpl w:val="8D0A4E9A"/>
    <w:lvl w:ilvl="0" w:tplc="D4A68332">
      <w:start w:val="1"/>
      <w:numFmt w:val="bullet"/>
      <w:lvlText w:val=""/>
      <w:lvlJc w:val="left"/>
      <w:pPr>
        <w:tabs>
          <w:tab w:val="num" w:pos="720"/>
        </w:tabs>
        <w:ind w:left="720" w:hanging="360"/>
      </w:pPr>
      <w:rPr>
        <w:rFonts w:ascii="Wingdings 3" w:hAnsi="Wingdings 3" w:hint="default"/>
      </w:rPr>
    </w:lvl>
    <w:lvl w:ilvl="1" w:tplc="8EB4FADA" w:tentative="1">
      <w:start w:val="1"/>
      <w:numFmt w:val="bullet"/>
      <w:lvlText w:val=""/>
      <w:lvlJc w:val="left"/>
      <w:pPr>
        <w:tabs>
          <w:tab w:val="num" w:pos="1440"/>
        </w:tabs>
        <w:ind w:left="1440" w:hanging="360"/>
      </w:pPr>
      <w:rPr>
        <w:rFonts w:ascii="Wingdings 3" w:hAnsi="Wingdings 3" w:hint="default"/>
      </w:rPr>
    </w:lvl>
    <w:lvl w:ilvl="2" w:tplc="094AA592" w:tentative="1">
      <w:start w:val="1"/>
      <w:numFmt w:val="bullet"/>
      <w:lvlText w:val=""/>
      <w:lvlJc w:val="left"/>
      <w:pPr>
        <w:tabs>
          <w:tab w:val="num" w:pos="2160"/>
        </w:tabs>
        <w:ind w:left="2160" w:hanging="360"/>
      </w:pPr>
      <w:rPr>
        <w:rFonts w:ascii="Wingdings 3" w:hAnsi="Wingdings 3" w:hint="default"/>
      </w:rPr>
    </w:lvl>
    <w:lvl w:ilvl="3" w:tplc="72EE8EDC" w:tentative="1">
      <w:start w:val="1"/>
      <w:numFmt w:val="bullet"/>
      <w:lvlText w:val=""/>
      <w:lvlJc w:val="left"/>
      <w:pPr>
        <w:tabs>
          <w:tab w:val="num" w:pos="2880"/>
        </w:tabs>
        <w:ind w:left="2880" w:hanging="360"/>
      </w:pPr>
      <w:rPr>
        <w:rFonts w:ascii="Wingdings 3" w:hAnsi="Wingdings 3" w:hint="default"/>
      </w:rPr>
    </w:lvl>
    <w:lvl w:ilvl="4" w:tplc="030C1CD6" w:tentative="1">
      <w:start w:val="1"/>
      <w:numFmt w:val="bullet"/>
      <w:lvlText w:val=""/>
      <w:lvlJc w:val="left"/>
      <w:pPr>
        <w:tabs>
          <w:tab w:val="num" w:pos="3600"/>
        </w:tabs>
        <w:ind w:left="3600" w:hanging="360"/>
      </w:pPr>
      <w:rPr>
        <w:rFonts w:ascii="Wingdings 3" w:hAnsi="Wingdings 3" w:hint="default"/>
      </w:rPr>
    </w:lvl>
    <w:lvl w:ilvl="5" w:tplc="C4FA4CEA" w:tentative="1">
      <w:start w:val="1"/>
      <w:numFmt w:val="bullet"/>
      <w:lvlText w:val=""/>
      <w:lvlJc w:val="left"/>
      <w:pPr>
        <w:tabs>
          <w:tab w:val="num" w:pos="4320"/>
        </w:tabs>
        <w:ind w:left="4320" w:hanging="360"/>
      </w:pPr>
      <w:rPr>
        <w:rFonts w:ascii="Wingdings 3" w:hAnsi="Wingdings 3" w:hint="default"/>
      </w:rPr>
    </w:lvl>
    <w:lvl w:ilvl="6" w:tplc="145EADB6" w:tentative="1">
      <w:start w:val="1"/>
      <w:numFmt w:val="bullet"/>
      <w:lvlText w:val=""/>
      <w:lvlJc w:val="left"/>
      <w:pPr>
        <w:tabs>
          <w:tab w:val="num" w:pos="5040"/>
        </w:tabs>
        <w:ind w:left="5040" w:hanging="360"/>
      </w:pPr>
      <w:rPr>
        <w:rFonts w:ascii="Wingdings 3" w:hAnsi="Wingdings 3" w:hint="default"/>
      </w:rPr>
    </w:lvl>
    <w:lvl w:ilvl="7" w:tplc="D5AE09CC" w:tentative="1">
      <w:start w:val="1"/>
      <w:numFmt w:val="bullet"/>
      <w:lvlText w:val=""/>
      <w:lvlJc w:val="left"/>
      <w:pPr>
        <w:tabs>
          <w:tab w:val="num" w:pos="5760"/>
        </w:tabs>
        <w:ind w:left="5760" w:hanging="360"/>
      </w:pPr>
      <w:rPr>
        <w:rFonts w:ascii="Wingdings 3" w:hAnsi="Wingdings 3" w:hint="default"/>
      </w:rPr>
    </w:lvl>
    <w:lvl w:ilvl="8" w:tplc="4A7E4FC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4C162B00"/>
    <w:multiLevelType w:val="singleLevel"/>
    <w:tmpl w:val="FB26AA9E"/>
    <w:lvl w:ilvl="0">
      <w:numFmt w:val="decimal"/>
      <w:pStyle w:val="csbullet"/>
      <w:lvlText w:val=""/>
      <w:lvlJc w:val="left"/>
    </w:lvl>
  </w:abstractNum>
  <w:abstractNum w:abstractNumId="7" w15:restartNumberingAfterBreak="0">
    <w:nsid w:val="61BA5FAC"/>
    <w:multiLevelType w:val="hybridMultilevel"/>
    <w:tmpl w:val="1D5A7C00"/>
    <w:lvl w:ilvl="0" w:tplc="68ECA950">
      <w:start w:val="1"/>
      <w:numFmt w:val="bullet"/>
      <w:lvlText w:val="•"/>
      <w:lvlJc w:val="left"/>
      <w:pPr>
        <w:tabs>
          <w:tab w:val="num" w:pos="720"/>
        </w:tabs>
        <w:ind w:left="720" w:hanging="360"/>
      </w:pPr>
      <w:rPr>
        <w:rFonts w:ascii="Arial" w:hAnsi="Arial" w:hint="default"/>
      </w:rPr>
    </w:lvl>
    <w:lvl w:ilvl="1" w:tplc="0D18B100" w:tentative="1">
      <w:start w:val="1"/>
      <w:numFmt w:val="bullet"/>
      <w:lvlText w:val="•"/>
      <w:lvlJc w:val="left"/>
      <w:pPr>
        <w:tabs>
          <w:tab w:val="num" w:pos="1440"/>
        </w:tabs>
        <w:ind w:left="1440" w:hanging="360"/>
      </w:pPr>
      <w:rPr>
        <w:rFonts w:ascii="Arial" w:hAnsi="Arial" w:hint="default"/>
      </w:rPr>
    </w:lvl>
    <w:lvl w:ilvl="2" w:tplc="FD0AF6D4" w:tentative="1">
      <w:start w:val="1"/>
      <w:numFmt w:val="bullet"/>
      <w:lvlText w:val="•"/>
      <w:lvlJc w:val="left"/>
      <w:pPr>
        <w:tabs>
          <w:tab w:val="num" w:pos="2160"/>
        </w:tabs>
        <w:ind w:left="2160" w:hanging="360"/>
      </w:pPr>
      <w:rPr>
        <w:rFonts w:ascii="Arial" w:hAnsi="Arial" w:hint="default"/>
      </w:rPr>
    </w:lvl>
    <w:lvl w:ilvl="3" w:tplc="EC7E582E" w:tentative="1">
      <w:start w:val="1"/>
      <w:numFmt w:val="bullet"/>
      <w:lvlText w:val="•"/>
      <w:lvlJc w:val="left"/>
      <w:pPr>
        <w:tabs>
          <w:tab w:val="num" w:pos="2880"/>
        </w:tabs>
        <w:ind w:left="2880" w:hanging="360"/>
      </w:pPr>
      <w:rPr>
        <w:rFonts w:ascii="Arial" w:hAnsi="Arial" w:hint="default"/>
      </w:rPr>
    </w:lvl>
    <w:lvl w:ilvl="4" w:tplc="49603D0C" w:tentative="1">
      <w:start w:val="1"/>
      <w:numFmt w:val="bullet"/>
      <w:lvlText w:val="•"/>
      <w:lvlJc w:val="left"/>
      <w:pPr>
        <w:tabs>
          <w:tab w:val="num" w:pos="3600"/>
        </w:tabs>
        <w:ind w:left="3600" w:hanging="360"/>
      </w:pPr>
      <w:rPr>
        <w:rFonts w:ascii="Arial" w:hAnsi="Arial" w:hint="default"/>
      </w:rPr>
    </w:lvl>
    <w:lvl w:ilvl="5" w:tplc="69CC2AC0" w:tentative="1">
      <w:start w:val="1"/>
      <w:numFmt w:val="bullet"/>
      <w:lvlText w:val="•"/>
      <w:lvlJc w:val="left"/>
      <w:pPr>
        <w:tabs>
          <w:tab w:val="num" w:pos="4320"/>
        </w:tabs>
        <w:ind w:left="4320" w:hanging="360"/>
      </w:pPr>
      <w:rPr>
        <w:rFonts w:ascii="Arial" w:hAnsi="Arial" w:hint="default"/>
      </w:rPr>
    </w:lvl>
    <w:lvl w:ilvl="6" w:tplc="651E9AE2" w:tentative="1">
      <w:start w:val="1"/>
      <w:numFmt w:val="bullet"/>
      <w:lvlText w:val="•"/>
      <w:lvlJc w:val="left"/>
      <w:pPr>
        <w:tabs>
          <w:tab w:val="num" w:pos="5040"/>
        </w:tabs>
        <w:ind w:left="5040" w:hanging="360"/>
      </w:pPr>
      <w:rPr>
        <w:rFonts w:ascii="Arial" w:hAnsi="Arial" w:hint="default"/>
      </w:rPr>
    </w:lvl>
    <w:lvl w:ilvl="7" w:tplc="6B864C04" w:tentative="1">
      <w:start w:val="1"/>
      <w:numFmt w:val="bullet"/>
      <w:lvlText w:val="•"/>
      <w:lvlJc w:val="left"/>
      <w:pPr>
        <w:tabs>
          <w:tab w:val="num" w:pos="5760"/>
        </w:tabs>
        <w:ind w:left="5760" w:hanging="360"/>
      </w:pPr>
      <w:rPr>
        <w:rFonts w:ascii="Arial" w:hAnsi="Arial" w:hint="default"/>
      </w:rPr>
    </w:lvl>
    <w:lvl w:ilvl="8" w:tplc="B1520EA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E571924"/>
    <w:multiLevelType w:val="hybridMultilevel"/>
    <w:tmpl w:val="E340C44E"/>
    <w:lvl w:ilvl="0" w:tplc="8B2A7196">
      <w:start w:val="1"/>
      <w:numFmt w:val="bullet"/>
      <w:lvlText w:val=""/>
      <w:lvlJc w:val="left"/>
      <w:pPr>
        <w:ind w:left="720" w:hanging="360"/>
      </w:pPr>
      <w:rPr>
        <w:rFonts w:ascii="Symbol" w:hAnsi="Symbol" w:hint="default"/>
        <w:sz w:val="18"/>
        <w:szCs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F3F5831"/>
    <w:multiLevelType w:val="hybridMultilevel"/>
    <w:tmpl w:val="51A6A6EE"/>
    <w:lvl w:ilvl="0" w:tplc="73748C4C">
      <w:start w:val="1"/>
      <w:numFmt w:val="bullet"/>
      <w:lvlText w:val="•"/>
      <w:lvlJc w:val="left"/>
      <w:pPr>
        <w:tabs>
          <w:tab w:val="num" w:pos="720"/>
        </w:tabs>
        <w:ind w:left="720" w:hanging="360"/>
      </w:pPr>
      <w:rPr>
        <w:rFonts w:ascii="Arial" w:hAnsi="Arial" w:hint="default"/>
      </w:rPr>
    </w:lvl>
    <w:lvl w:ilvl="1" w:tplc="EA8229E2" w:tentative="1">
      <w:start w:val="1"/>
      <w:numFmt w:val="bullet"/>
      <w:lvlText w:val="•"/>
      <w:lvlJc w:val="left"/>
      <w:pPr>
        <w:tabs>
          <w:tab w:val="num" w:pos="1440"/>
        </w:tabs>
        <w:ind w:left="1440" w:hanging="360"/>
      </w:pPr>
      <w:rPr>
        <w:rFonts w:ascii="Arial" w:hAnsi="Arial" w:hint="default"/>
      </w:rPr>
    </w:lvl>
    <w:lvl w:ilvl="2" w:tplc="37CCDE2A" w:tentative="1">
      <w:start w:val="1"/>
      <w:numFmt w:val="bullet"/>
      <w:lvlText w:val="•"/>
      <w:lvlJc w:val="left"/>
      <w:pPr>
        <w:tabs>
          <w:tab w:val="num" w:pos="2160"/>
        </w:tabs>
        <w:ind w:left="2160" w:hanging="360"/>
      </w:pPr>
      <w:rPr>
        <w:rFonts w:ascii="Arial" w:hAnsi="Arial" w:hint="default"/>
      </w:rPr>
    </w:lvl>
    <w:lvl w:ilvl="3" w:tplc="8D8A7D8A" w:tentative="1">
      <w:start w:val="1"/>
      <w:numFmt w:val="bullet"/>
      <w:lvlText w:val="•"/>
      <w:lvlJc w:val="left"/>
      <w:pPr>
        <w:tabs>
          <w:tab w:val="num" w:pos="2880"/>
        </w:tabs>
        <w:ind w:left="2880" w:hanging="360"/>
      </w:pPr>
      <w:rPr>
        <w:rFonts w:ascii="Arial" w:hAnsi="Arial" w:hint="default"/>
      </w:rPr>
    </w:lvl>
    <w:lvl w:ilvl="4" w:tplc="9294B768" w:tentative="1">
      <w:start w:val="1"/>
      <w:numFmt w:val="bullet"/>
      <w:lvlText w:val="•"/>
      <w:lvlJc w:val="left"/>
      <w:pPr>
        <w:tabs>
          <w:tab w:val="num" w:pos="3600"/>
        </w:tabs>
        <w:ind w:left="3600" w:hanging="360"/>
      </w:pPr>
      <w:rPr>
        <w:rFonts w:ascii="Arial" w:hAnsi="Arial" w:hint="default"/>
      </w:rPr>
    </w:lvl>
    <w:lvl w:ilvl="5" w:tplc="8BDAC186" w:tentative="1">
      <w:start w:val="1"/>
      <w:numFmt w:val="bullet"/>
      <w:lvlText w:val="•"/>
      <w:lvlJc w:val="left"/>
      <w:pPr>
        <w:tabs>
          <w:tab w:val="num" w:pos="4320"/>
        </w:tabs>
        <w:ind w:left="4320" w:hanging="360"/>
      </w:pPr>
      <w:rPr>
        <w:rFonts w:ascii="Arial" w:hAnsi="Arial" w:hint="default"/>
      </w:rPr>
    </w:lvl>
    <w:lvl w:ilvl="6" w:tplc="B1BAE422" w:tentative="1">
      <w:start w:val="1"/>
      <w:numFmt w:val="bullet"/>
      <w:lvlText w:val="•"/>
      <w:lvlJc w:val="left"/>
      <w:pPr>
        <w:tabs>
          <w:tab w:val="num" w:pos="5040"/>
        </w:tabs>
        <w:ind w:left="5040" w:hanging="360"/>
      </w:pPr>
      <w:rPr>
        <w:rFonts w:ascii="Arial" w:hAnsi="Arial" w:hint="default"/>
      </w:rPr>
    </w:lvl>
    <w:lvl w:ilvl="7" w:tplc="97D089B6" w:tentative="1">
      <w:start w:val="1"/>
      <w:numFmt w:val="bullet"/>
      <w:lvlText w:val="•"/>
      <w:lvlJc w:val="left"/>
      <w:pPr>
        <w:tabs>
          <w:tab w:val="num" w:pos="5760"/>
        </w:tabs>
        <w:ind w:left="5760" w:hanging="360"/>
      </w:pPr>
      <w:rPr>
        <w:rFonts w:ascii="Arial" w:hAnsi="Arial" w:hint="default"/>
      </w:rPr>
    </w:lvl>
    <w:lvl w:ilvl="8" w:tplc="95E030CA"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3"/>
  </w:num>
  <w:num w:numId="3">
    <w:abstractNumId w:val="8"/>
  </w:num>
  <w:num w:numId="4">
    <w:abstractNumId w:val="2"/>
  </w:num>
  <w:num w:numId="5">
    <w:abstractNumId w:val="9"/>
  </w:num>
  <w:num w:numId="6">
    <w:abstractNumId w:val="0"/>
  </w:num>
  <w:num w:numId="7">
    <w:abstractNumId w:val="1"/>
  </w:num>
  <w:num w:numId="8">
    <w:abstractNumId w:val="7"/>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E73"/>
    <w:rsid w:val="000945EA"/>
    <w:rsid w:val="00173AA2"/>
    <w:rsid w:val="00202BA5"/>
    <w:rsid w:val="002172A3"/>
    <w:rsid w:val="00252303"/>
    <w:rsid w:val="00384909"/>
    <w:rsid w:val="00426F62"/>
    <w:rsid w:val="00652BE6"/>
    <w:rsid w:val="006C3ED7"/>
    <w:rsid w:val="008603E8"/>
    <w:rsid w:val="009E79D5"/>
    <w:rsid w:val="009F6E73"/>
    <w:rsid w:val="00D556A1"/>
    <w:rsid w:val="00EE5741"/>
    <w:rsid w:val="00F600E8"/>
    <w:rsid w:val="00FC0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1FFC"/>
  <w15:chartTrackingRefBased/>
  <w15:docId w15:val="{68378E16-B286-4F03-BA14-51441D669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E73"/>
    <w:pPr>
      <w:spacing w:after="0" w:line="240" w:lineRule="auto"/>
    </w:pPr>
    <w:rPr>
      <w:rFonts w:ascii="Arial" w:eastAsia="Times New Roman"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bullet">
    <w:name w:val="csbullet"/>
    <w:basedOn w:val="Normal"/>
    <w:rsid w:val="009F6E73"/>
    <w:pPr>
      <w:numPr>
        <w:numId w:val="1"/>
      </w:numPr>
      <w:tabs>
        <w:tab w:val="left" w:pos="-851"/>
      </w:tabs>
      <w:spacing w:before="120" w:after="120" w:line="280" w:lineRule="exact"/>
    </w:pPr>
    <w:rPr>
      <w:rFonts w:ascii="Times New Roman" w:hAnsi="Times New Roman" w:cs="Times New Roman"/>
      <w:szCs w:val="20"/>
    </w:rPr>
  </w:style>
  <w:style w:type="paragraph" w:styleId="ListParagraph">
    <w:name w:val="List Paragraph"/>
    <w:basedOn w:val="Normal"/>
    <w:uiPriority w:val="34"/>
    <w:qFormat/>
    <w:rsid w:val="009F6E73"/>
    <w:pPr>
      <w:ind w:left="720"/>
      <w:contextualSpacing/>
    </w:pPr>
  </w:style>
  <w:style w:type="paragraph" w:styleId="BalloonText">
    <w:name w:val="Balloon Text"/>
    <w:basedOn w:val="Normal"/>
    <w:link w:val="BalloonTextChar"/>
    <w:uiPriority w:val="99"/>
    <w:semiHidden/>
    <w:unhideWhenUsed/>
    <w:rsid w:val="000945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45EA"/>
    <w:rPr>
      <w:rFonts w:ascii="Segoe UI" w:eastAsia="Times New Roman" w:hAnsi="Segoe UI" w:cs="Segoe UI"/>
      <w:sz w:val="18"/>
      <w:szCs w:val="18"/>
    </w:rPr>
  </w:style>
  <w:style w:type="character" w:customStyle="1" w:styleId="hgkelc">
    <w:name w:val="hgkelc"/>
    <w:basedOn w:val="DefaultParagraphFont"/>
    <w:rsid w:val="00384909"/>
  </w:style>
  <w:style w:type="character" w:customStyle="1" w:styleId="acopre">
    <w:name w:val="acopre"/>
    <w:basedOn w:val="DefaultParagraphFont"/>
    <w:rsid w:val="00384909"/>
  </w:style>
  <w:style w:type="character" w:styleId="Emphasis">
    <w:name w:val="Emphasis"/>
    <w:basedOn w:val="DefaultParagraphFont"/>
    <w:uiPriority w:val="20"/>
    <w:qFormat/>
    <w:rsid w:val="00384909"/>
    <w:rPr>
      <w:i/>
      <w:iCs/>
    </w:rPr>
  </w:style>
  <w:style w:type="character" w:styleId="Hyperlink">
    <w:name w:val="Hyperlink"/>
    <w:basedOn w:val="DefaultParagraphFont"/>
    <w:uiPriority w:val="99"/>
    <w:unhideWhenUsed/>
    <w:rsid w:val="00384909"/>
    <w:rPr>
      <w:color w:val="0563C1" w:themeColor="hyperlink"/>
      <w:u w:val="single"/>
    </w:rPr>
  </w:style>
  <w:style w:type="character" w:styleId="UnresolvedMention">
    <w:name w:val="Unresolved Mention"/>
    <w:basedOn w:val="DefaultParagraphFont"/>
    <w:uiPriority w:val="99"/>
    <w:semiHidden/>
    <w:unhideWhenUsed/>
    <w:rsid w:val="00384909"/>
    <w:rPr>
      <w:color w:val="605E5C"/>
      <w:shd w:val="clear" w:color="auto" w:fill="E1DFDD"/>
    </w:rPr>
  </w:style>
  <w:style w:type="character" w:styleId="FollowedHyperlink">
    <w:name w:val="FollowedHyperlink"/>
    <w:basedOn w:val="DefaultParagraphFont"/>
    <w:uiPriority w:val="99"/>
    <w:semiHidden/>
    <w:unhideWhenUsed/>
    <w:rsid w:val="00384909"/>
    <w:rPr>
      <w:color w:val="954F72" w:themeColor="followedHyperlink"/>
      <w:u w:val="single"/>
    </w:rPr>
  </w:style>
  <w:style w:type="paragraph" w:styleId="NormalWeb">
    <w:name w:val="Normal (Web)"/>
    <w:basedOn w:val="Normal"/>
    <w:uiPriority w:val="99"/>
    <w:semiHidden/>
    <w:unhideWhenUsed/>
    <w:rsid w:val="008603E8"/>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684422">
      <w:bodyDiv w:val="1"/>
      <w:marLeft w:val="0"/>
      <w:marRight w:val="0"/>
      <w:marTop w:val="0"/>
      <w:marBottom w:val="0"/>
      <w:divBdr>
        <w:top w:val="none" w:sz="0" w:space="0" w:color="auto"/>
        <w:left w:val="none" w:sz="0" w:space="0" w:color="auto"/>
        <w:bottom w:val="none" w:sz="0" w:space="0" w:color="auto"/>
        <w:right w:val="none" w:sz="0" w:space="0" w:color="auto"/>
      </w:divBdr>
    </w:div>
    <w:div w:id="489442359">
      <w:bodyDiv w:val="1"/>
      <w:marLeft w:val="0"/>
      <w:marRight w:val="0"/>
      <w:marTop w:val="0"/>
      <w:marBottom w:val="0"/>
      <w:divBdr>
        <w:top w:val="none" w:sz="0" w:space="0" w:color="auto"/>
        <w:left w:val="none" w:sz="0" w:space="0" w:color="auto"/>
        <w:bottom w:val="none" w:sz="0" w:space="0" w:color="auto"/>
        <w:right w:val="none" w:sz="0" w:space="0" w:color="auto"/>
      </w:divBdr>
    </w:div>
    <w:div w:id="575751741">
      <w:bodyDiv w:val="1"/>
      <w:marLeft w:val="0"/>
      <w:marRight w:val="0"/>
      <w:marTop w:val="0"/>
      <w:marBottom w:val="0"/>
      <w:divBdr>
        <w:top w:val="none" w:sz="0" w:space="0" w:color="auto"/>
        <w:left w:val="none" w:sz="0" w:space="0" w:color="auto"/>
        <w:bottom w:val="none" w:sz="0" w:space="0" w:color="auto"/>
        <w:right w:val="none" w:sz="0" w:space="0" w:color="auto"/>
      </w:divBdr>
    </w:div>
    <w:div w:id="774979243">
      <w:bodyDiv w:val="1"/>
      <w:marLeft w:val="0"/>
      <w:marRight w:val="0"/>
      <w:marTop w:val="0"/>
      <w:marBottom w:val="0"/>
      <w:divBdr>
        <w:top w:val="none" w:sz="0" w:space="0" w:color="auto"/>
        <w:left w:val="none" w:sz="0" w:space="0" w:color="auto"/>
        <w:bottom w:val="none" w:sz="0" w:space="0" w:color="auto"/>
        <w:right w:val="none" w:sz="0" w:space="0" w:color="auto"/>
      </w:divBdr>
      <w:divsChild>
        <w:div w:id="620956470">
          <w:marLeft w:val="0"/>
          <w:marRight w:val="0"/>
          <w:marTop w:val="0"/>
          <w:marBottom w:val="0"/>
          <w:divBdr>
            <w:top w:val="none" w:sz="0" w:space="0" w:color="auto"/>
            <w:left w:val="none" w:sz="0" w:space="0" w:color="auto"/>
            <w:bottom w:val="none" w:sz="0" w:space="0" w:color="auto"/>
            <w:right w:val="none" w:sz="0" w:space="0" w:color="auto"/>
          </w:divBdr>
          <w:divsChild>
            <w:div w:id="5136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6881">
      <w:bodyDiv w:val="1"/>
      <w:marLeft w:val="0"/>
      <w:marRight w:val="0"/>
      <w:marTop w:val="0"/>
      <w:marBottom w:val="0"/>
      <w:divBdr>
        <w:top w:val="none" w:sz="0" w:space="0" w:color="auto"/>
        <w:left w:val="none" w:sz="0" w:space="0" w:color="auto"/>
        <w:bottom w:val="none" w:sz="0" w:space="0" w:color="auto"/>
        <w:right w:val="none" w:sz="0" w:space="0" w:color="auto"/>
      </w:divBdr>
    </w:div>
    <w:div w:id="844976306">
      <w:bodyDiv w:val="1"/>
      <w:marLeft w:val="0"/>
      <w:marRight w:val="0"/>
      <w:marTop w:val="0"/>
      <w:marBottom w:val="0"/>
      <w:divBdr>
        <w:top w:val="none" w:sz="0" w:space="0" w:color="auto"/>
        <w:left w:val="none" w:sz="0" w:space="0" w:color="auto"/>
        <w:bottom w:val="none" w:sz="0" w:space="0" w:color="auto"/>
        <w:right w:val="none" w:sz="0" w:space="0" w:color="auto"/>
      </w:divBdr>
      <w:divsChild>
        <w:div w:id="860750410">
          <w:marLeft w:val="547"/>
          <w:marRight w:val="0"/>
          <w:marTop w:val="200"/>
          <w:marBottom w:val="0"/>
          <w:divBdr>
            <w:top w:val="none" w:sz="0" w:space="0" w:color="auto"/>
            <w:left w:val="none" w:sz="0" w:space="0" w:color="auto"/>
            <w:bottom w:val="none" w:sz="0" w:space="0" w:color="auto"/>
            <w:right w:val="none" w:sz="0" w:space="0" w:color="auto"/>
          </w:divBdr>
        </w:div>
        <w:div w:id="271866082">
          <w:marLeft w:val="547"/>
          <w:marRight w:val="0"/>
          <w:marTop w:val="200"/>
          <w:marBottom w:val="0"/>
          <w:divBdr>
            <w:top w:val="none" w:sz="0" w:space="0" w:color="auto"/>
            <w:left w:val="none" w:sz="0" w:space="0" w:color="auto"/>
            <w:bottom w:val="none" w:sz="0" w:space="0" w:color="auto"/>
            <w:right w:val="none" w:sz="0" w:space="0" w:color="auto"/>
          </w:divBdr>
        </w:div>
        <w:div w:id="273103041">
          <w:marLeft w:val="547"/>
          <w:marRight w:val="0"/>
          <w:marTop w:val="200"/>
          <w:marBottom w:val="0"/>
          <w:divBdr>
            <w:top w:val="none" w:sz="0" w:space="0" w:color="auto"/>
            <w:left w:val="none" w:sz="0" w:space="0" w:color="auto"/>
            <w:bottom w:val="none" w:sz="0" w:space="0" w:color="auto"/>
            <w:right w:val="none" w:sz="0" w:space="0" w:color="auto"/>
          </w:divBdr>
        </w:div>
        <w:div w:id="328951887">
          <w:marLeft w:val="547"/>
          <w:marRight w:val="0"/>
          <w:marTop w:val="200"/>
          <w:marBottom w:val="0"/>
          <w:divBdr>
            <w:top w:val="none" w:sz="0" w:space="0" w:color="auto"/>
            <w:left w:val="none" w:sz="0" w:space="0" w:color="auto"/>
            <w:bottom w:val="none" w:sz="0" w:space="0" w:color="auto"/>
            <w:right w:val="none" w:sz="0" w:space="0" w:color="auto"/>
          </w:divBdr>
        </w:div>
        <w:div w:id="884102221">
          <w:marLeft w:val="547"/>
          <w:marRight w:val="0"/>
          <w:marTop w:val="200"/>
          <w:marBottom w:val="0"/>
          <w:divBdr>
            <w:top w:val="none" w:sz="0" w:space="0" w:color="auto"/>
            <w:left w:val="none" w:sz="0" w:space="0" w:color="auto"/>
            <w:bottom w:val="none" w:sz="0" w:space="0" w:color="auto"/>
            <w:right w:val="none" w:sz="0" w:space="0" w:color="auto"/>
          </w:divBdr>
        </w:div>
      </w:divsChild>
    </w:div>
    <w:div w:id="866062222">
      <w:bodyDiv w:val="1"/>
      <w:marLeft w:val="0"/>
      <w:marRight w:val="0"/>
      <w:marTop w:val="0"/>
      <w:marBottom w:val="0"/>
      <w:divBdr>
        <w:top w:val="none" w:sz="0" w:space="0" w:color="auto"/>
        <w:left w:val="none" w:sz="0" w:space="0" w:color="auto"/>
        <w:bottom w:val="none" w:sz="0" w:space="0" w:color="auto"/>
        <w:right w:val="none" w:sz="0" w:space="0" w:color="auto"/>
      </w:divBdr>
      <w:divsChild>
        <w:div w:id="1599634786">
          <w:marLeft w:val="0"/>
          <w:marRight w:val="0"/>
          <w:marTop w:val="0"/>
          <w:marBottom w:val="0"/>
          <w:divBdr>
            <w:top w:val="none" w:sz="0" w:space="0" w:color="auto"/>
            <w:left w:val="none" w:sz="0" w:space="0" w:color="auto"/>
            <w:bottom w:val="none" w:sz="0" w:space="0" w:color="auto"/>
            <w:right w:val="none" w:sz="0" w:space="0" w:color="auto"/>
          </w:divBdr>
          <w:divsChild>
            <w:div w:id="58591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539">
      <w:bodyDiv w:val="1"/>
      <w:marLeft w:val="0"/>
      <w:marRight w:val="0"/>
      <w:marTop w:val="0"/>
      <w:marBottom w:val="0"/>
      <w:divBdr>
        <w:top w:val="none" w:sz="0" w:space="0" w:color="auto"/>
        <w:left w:val="none" w:sz="0" w:space="0" w:color="auto"/>
        <w:bottom w:val="none" w:sz="0" w:space="0" w:color="auto"/>
        <w:right w:val="none" w:sz="0" w:space="0" w:color="auto"/>
      </w:divBdr>
    </w:div>
    <w:div w:id="1139109578">
      <w:bodyDiv w:val="1"/>
      <w:marLeft w:val="0"/>
      <w:marRight w:val="0"/>
      <w:marTop w:val="0"/>
      <w:marBottom w:val="0"/>
      <w:divBdr>
        <w:top w:val="none" w:sz="0" w:space="0" w:color="auto"/>
        <w:left w:val="none" w:sz="0" w:space="0" w:color="auto"/>
        <w:bottom w:val="none" w:sz="0" w:space="0" w:color="auto"/>
        <w:right w:val="none" w:sz="0" w:space="0" w:color="auto"/>
      </w:divBdr>
      <w:divsChild>
        <w:div w:id="1077091098">
          <w:marLeft w:val="547"/>
          <w:marRight w:val="0"/>
          <w:marTop w:val="200"/>
          <w:marBottom w:val="0"/>
          <w:divBdr>
            <w:top w:val="none" w:sz="0" w:space="0" w:color="auto"/>
            <w:left w:val="none" w:sz="0" w:space="0" w:color="auto"/>
            <w:bottom w:val="none" w:sz="0" w:space="0" w:color="auto"/>
            <w:right w:val="none" w:sz="0" w:space="0" w:color="auto"/>
          </w:divBdr>
        </w:div>
        <w:div w:id="2112504787">
          <w:marLeft w:val="547"/>
          <w:marRight w:val="0"/>
          <w:marTop w:val="200"/>
          <w:marBottom w:val="0"/>
          <w:divBdr>
            <w:top w:val="none" w:sz="0" w:space="0" w:color="auto"/>
            <w:left w:val="none" w:sz="0" w:space="0" w:color="auto"/>
            <w:bottom w:val="none" w:sz="0" w:space="0" w:color="auto"/>
            <w:right w:val="none" w:sz="0" w:space="0" w:color="auto"/>
          </w:divBdr>
        </w:div>
        <w:div w:id="1296328330">
          <w:marLeft w:val="547"/>
          <w:marRight w:val="0"/>
          <w:marTop w:val="200"/>
          <w:marBottom w:val="0"/>
          <w:divBdr>
            <w:top w:val="none" w:sz="0" w:space="0" w:color="auto"/>
            <w:left w:val="none" w:sz="0" w:space="0" w:color="auto"/>
            <w:bottom w:val="none" w:sz="0" w:space="0" w:color="auto"/>
            <w:right w:val="none" w:sz="0" w:space="0" w:color="auto"/>
          </w:divBdr>
        </w:div>
        <w:div w:id="1043797339">
          <w:marLeft w:val="547"/>
          <w:marRight w:val="0"/>
          <w:marTop w:val="200"/>
          <w:marBottom w:val="0"/>
          <w:divBdr>
            <w:top w:val="none" w:sz="0" w:space="0" w:color="auto"/>
            <w:left w:val="none" w:sz="0" w:space="0" w:color="auto"/>
            <w:bottom w:val="none" w:sz="0" w:space="0" w:color="auto"/>
            <w:right w:val="none" w:sz="0" w:space="0" w:color="auto"/>
          </w:divBdr>
        </w:div>
      </w:divsChild>
    </w:div>
    <w:div w:id="1562255545">
      <w:bodyDiv w:val="1"/>
      <w:marLeft w:val="0"/>
      <w:marRight w:val="0"/>
      <w:marTop w:val="0"/>
      <w:marBottom w:val="0"/>
      <w:divBdr>
        <w:top w:val="none" w:sz="0" w:space="0" w:color="auto"/>
        <w:left w:val="none" w:sz="0" w:space="0" w:color="auto"/>
        <w:bottom w:val="none" w:sz="0" w:space="0" w:color="auto"/>
        <w:right w:val="none" w:sz="0" w:space="0" w:color="auto"/>
      </w:divBdr>
    </w:div>
    <w:div w:id="1828477925">
      <w:bodyDiv w:val="1"/>
      <w:marLeft w:val="0"/>
      <w:marRight w:val="0"/>
      <w:marTop w:val="0"/>
      <w:marBottom w:val="0"/>
      <w:divBdr>
        <w:top w:val="none" w:sz="0" w:space="0" w:color="auto"/>
        <w:left w:val="none" w:sz="0" w:space="0" w:color="auto"/>
        <w:bottom w:val="none" w:sz="0" w:space="0" w:color="auto"/>
        <w:right w:val="none" w:sz="0" w:space="0" w:color="auto"/>
      </w:divBdr>
    </w:div>
    <w:div w:id="2027518886">
      <w:bodyDiv w:val="1"/>
      <w:marLeft w:val="0"/>
      <w:marRight w:val="0"/>
      <w:marTop w:val="0"/>
      <w:marBottom w:val="0"/>
      <w:divBdr>
        <w:top w:val="none" w:sz="0" w:space="0" w:color="auto"/>
        <w:left w:val="none" w:sz="0" w:space="0" w:color="auto"/>
        <w:bottom w:val="none" w:sz="0" w:space="0" w:color="auto"/>
        <w:right w:val="none" w:sz="0" w:space="0" w:color="auto"/>
      </w:divBdr>
      <w:divsChild>
        <w:div w:id="1693799959">
          <w:marLeft w:val="547"/>
          <w:marRight w:val="0"/>
          <w:marTop w:val="200"/>
          <w:marBottom w:val="0"/>
          <w:divBdr>
            <w:top w:val="none" w:sz="0" w:space="0" w:color="auto"/>
            <w:left w:val="none" w:sz="0" w:space="0" w:color="auto"/>
            <w:bottom w:val="none" w:sz="0" w:space="0" w:color="auto"/>
            <w:right w:val="none" w:sz="0" w:space="0" w:color="auto"/>
          </w:divBdr>
        </w:div>
        <w:div w:id="1457798269">
          <w:marLeft w:val="547"/>
          <w:marRight w:val="0"/>
          <w:marTop w:val="200"/>
          <w:marBottom w:val="0"/>
          <w:divBdr>
            <w:top w:val="none" w:sz="0" w:space="0" w:color="auto"/>
            <w:left w:val="none" w:sz="0" w:space="0" w:color="auto"/>
            <w:bottom w:val="none" w:sz="0" w:space="0" w:color="auto"/>
            <w:right w:val="none" w:sz="0" w:space="0" w:color="auto"/>
          </w:divBdr>
        </w:div>
        <w:div w:id="1758793045">
          <w:marLeft w:val="547"/>
          <w:marRight w:val="0"/>
          <w:marTop w:val="200"/>
          <w:marBottom w:val="0"/>
          <w:divBdr>
            <w:top w:val="none" w:sz="0" w:space="0" w:color="auto"/>
            <w:left w:val="none" w:sz="0" w:space="0" w:color="auto"/>
            <w:bottom w:val="none" w:sz="0" w:space="0" w:color="auto"/>
            <w:right w:val="none" w:sz="0" w:space="0" w:color="auto"/>
          </w:divBdr>
        </w:div>
        <w:div w:id="179927855">
          <w:marLeft w:val="547"/>
          <w:marRight w:val="0"/>
          <w:marTop w:val="200"/>
          <w:marBottom w:val="0"/>
          <w:divBdr>
            <w:top w:val="none" w:sz="0" w:space="0" w:color="auto"/>
            <w:left w:val="none" w:sz="0" w:space="0" w:color="auto"/>
            <w:bottom w:val="none" w:sz="0" w:space="0" w:color="auto"/>
            <w:right w:val="none" w:sz="0" w:space="0" w:color="auto"/>
          </w:divBdr>
        </w:div>
        <w:div w:id="6044980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0F445D7-AC94-4618-A6B1-944C173B7721}"/>
</file>

<file path=customXml/itemProps2.xml><?xml version="1.0" encoding="utf-8"?>
<ds:datastoreItem xmlns:ds="http://schemas.openxmlformats.org/officeDocument/2006/customXml" ds:itemID="{05342629-FC7B-4DB0-9B67-B221390780DE}"/>
</file>

<file path=customXml/itemProps3.xml><?xml version="1.0" encoding="utf-8"?>
<ds:datastoreItem xmlns:ds="http://schemas.openxmlformats.org/officeDocument/2006/customXml" ds:itemID="{7701310B-4D84-4C21-9DDE-37E0645B7E72}"/>
</file>

<file path=docProps/app.xml><?xml version="1.0" encoding="utf-8"?>
<Properties xmlns="http://schemas.openxmlformats.org/officeDocument/2006/extended-properties" xmlns:vt="http://schemas.openxmlformats.org/officeDocument/2006/docPropsVTypes">
  <Template>Normal.dotm</Template>
  <TotalTime>1</TotalTime>
  <Pages>6</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 Emma [Eastern Goldfields College]</dc:creator>
  <cp:keywords/>
  <dc:description/>
  <cp:lastModifiedBy>BURNS Sandra [Southern River College]</cp:lastModifiedBy>
  <cp:revision>2</cp:revision>
  <cp:lastPrinted>2019-05-21T00:03:00Z</cp:lastPrinted>
  <dcterms:created xsi:type="dcterms:W3CDTF">2021-05-04T22:56:00Z</dcterms:created>
  <dcterms:modified xsi:type="dcterms:W3CDTF">2021-05-04T22:56:00Z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256500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