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F71" w:rsidRPr="0070134D" w:rsidRDefault="00FE5F71" w:rsidP="00FE5F71">
      <w:pPr>
        <w:jc w:val="center"/>
        <w:rPr>
          <w:b/>
        </w:rPr>
      </w:pPr>
      <w:r w:rsidRPr="0070134D">
        <w:rPr>
          <w:b/>
        </w:rPr>
        <w:t>Extended answer</w:t>
      </w:r>
      <w:r>
        <w:rPr>
          <w:b/>
        </w:rPr>
        <w:t xml:space="preserve"> practice – consciousness</w:t>
      </w:r>
    </w:p>
    <w:p w:rsidR="00FE5F71" w:rsidRPr="00AF1E70" w:rsidRDefault="00FE5F71" w:rsidP="00FE5F71">
      <w:pPr>
        <w:jc w:val="center"/>
        <w:rPr>
          <w:b/>
        </w:rPr>
      </w:pPr>
      <w:r w:rsidRPr="00AF1E70">
        <w:rPr>
          <w:b/>
        </w:rPr>
        <w:t>Question one</w:t>
      </w:r>
    </w:p>
    <w:p w:rsidR="00FE5F71" w:rsidRDefault="00FE5F71" w:rsidP="00FE5F71">
      <w:r>
        <w:t>Lauren and Craig are having an argument about watching TV while doing homework. Lauren wants the TV on because she says it helps her focus, but Craig complains that the TV is distracting.</w:t>
      </w:r>
    </w:p>
    <w:p w:rsidR="00FE5F71" w:rsidRDefault="00FE5F71" w:rsidP="00FE5F71">
      <w:r>
        <w:t xml:space="preserve">Drawing on your understanding of consciousness, explain the behaviour shown. </w:t>
      </w:r>
    </w:p>
    <w:p w:rsidR="00FE5F71" w:rsidRDefault="00FE5F71" w:rsidP="00FE5F71">
      <w:r>
        <w:t>In your answer you should:</w:t>
      </w:r>
    </w:p>
    <w:p w:rsidR="00FE5F71" w:rsidRDefault="00FE5F71" w:rsidP="00FE5F71">
      <w:pPr>
        <w:pStyle w:val="ListParagraph"/>
        <w:numPr>
          <w:ilvl w:val="0"/>
          <w:numId w:val="1"/>
        </w:numPr>
      </w:pPr>
      <w:r>
        <w:t>Identify and describe the state of consciousness described</w:t>
      </w:r>
    </w:p>
    <w:p w:rsidR="00FE5F71" w:rsidRDefault="00FE5F71" w:rsidP="00FE5F71">
      <w:pPr>
        <w:pStyle w:val="ListParagraph"/>
        <w:numPr>
          <w:ilvl w:val="0"/>
          <w:numId w:val="1"/>
        </w:numPr>
      </w:pPr>
      <w:r>
        <w:t>State whether it is better to do homework with or without the TV o</w:t>
      </w:r>
      <w:bookmarkStart w:id="0" w:name="_GoBack"/>
      <w:bookmarkEnd w:id="0"/>
      <w:r>
        <w:t>n and explain why</w:t>
      </w:r>
    </w:p>
    <w:p w:rsidR="00FE5F71" w:rsidRDefault="00FE5F71" w:rsidP="00FE5F71">
      <w:pPr>
        <w:pStyle w:val="ListParagraph"/>
        <w:numPr>
          <w:ilvl w:val="0"/>
          <w:numId w:val="1"/>
        </w:numPr>
      </w:pPr>
      <w:r>
        <w:t xml:space="preserve">Explain why Craig finds the TV distracting and why Lauren has become used to it </w:t>
      </w:r>
    </w:p>
    <w:p w:rsidR="00FE5F71" w:rsidRDefault="00FE5F71" w:rsidP="00FE5F71">
      <w:pPr>
        <w:pStyle w:val="ListParagraph"/>
        <w:numPr>
          <w:ilvl w:val="0"/>
          <w:numId w:val="1"/>
        </w:numPr>
      </w:pPr>
      <w:r>
        <w:t xml:space="preserve">Use psychological evidence to support your response </w:t>
      </w:r>
    </w:p>
    <w:p w:rsidR="002D2090" w:rsidRDefault="002D2090"/>
    <w:p w:rsidR="00FE5F71" w:rsidRDefault="00FE5F71"/>
    <w:p w:rsidR="00FE5F71" w:rsidRDefault="00FE5F71"/>
    <w:p w:rsidR="00FE5F71" w:rsidRPr="00AF1E70" w:rsidRDefault="00FE5F71" w:rsidP="00FE5F71">
      <w:pPr>
        <w:jc w:val="center"/>
        <w:rPr>
          <w:b/>
        </w:rPr>
      </w:pPr>
      <w:r w:rsidRPr="00AF1E70">
        <w:rPr>
          <w:b/>
        </w:rPr>
        <w:t xml:space="preserve">Question </w:t>
      </w:r>
      <w:r>
        <w:rPr>
          <w:b/>
        </w:rPr>
        <w:t>Two</w:t>
      </w:r>
    </w:p>
    <w:p w:rsidR="00FE5F71" w:rsidRDefault="00FE5F71" w:rsidP="00FE5F71">
      <w:r>
        <w:t>Miss Hart and Miss Roberts were marking ESTs in an empty classroom. They kept getting distracted by a flickering light in the corner and said that they would move after they finished marking that page. After an hour Mr Vanderdonk brought some snacks in to help them concentrate and asked if the light was annoying them, they both replied that they had forgotten about it. After another hour of marking they bulb blew and Miss Roberts and Miss Hart again noticed the light.</w:t>
      </w:r>
    </w:p>
    <w:p w:rsidR="00FE5F71" w:rsidRDefault="00FE5F71" w:rsidP="00FE5F71">
      <w:r>
        <w:t>In your answer you should:</w:t>
      </w:r>
    </w:p>
    <w:p w:rsidR="00FE5F71" w:rsidRDefault="00FE5F71" w:rsidP="00FE5F71">
      <w:pPr>
        <w:pStyle w:val="ListParagraph"/>
        <w:numPr>
          <w:ilvl w:val="0"/>
          <w:numId w:val="1"/>
        </w:numPr>
      </w:pPr>
      <w:r>
        <w:t>Identify and describe the state</w:t>
      </w:r>
      <w:r>
        <w:t>s</w:t>
      </w:r>
      <w:r>
        <w:t xml:space="preserve"> of consciousness described</w:t>
      </w:r>
    </w:p>
    <w:p w:rsidR="00FE5F71" w:rsidRDefault="00FE5F71" w:rsidP="00B57CFD">
      <w:pPr>
        <w:pStyle w:val="ListParagraph"/>
        <w:numPr>
          <w:ilvl w:val="0"/>
          <w:numId w:val="1"/>
        </w:numPr>
      </w:pPr>
      <w:r>
        <w:t xml:space="preserve">Explain why the light didn’t bother Miss Hart and Miss Roberts until it blew </w:t>
      </w:r>
    </w:p>
    <w:p w:rsidR="00FE5F71" w:rsidRDefault="00FE5F71" w:rsidP="00B57CFD">
      <w:pPr>
        <w:pStyle w:val="ListParagraph"/>
        <w:numPr>
          <w:ilvl w:val="0"/>
          <w:numId w:val="1"/>
        </w:numPr>
      </w:pPr>
      <w:r>
        <w:t xml:space="preserve">Use psychological evidence to support your response </w:t>
      </w:r>
    </w:p>
    <w:sectPr w:rsidR="00FE5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166D7"/>
    <w:multiLevelType w:val="hybridMultilevel"/>
    <w:tmpl w:val="08969F12"/>
    <w:lvl w:ilvl="0" w:tplc="0AB66C0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71"/>
    <w:rsid w:val="002D2090"/>
    <w:rsid w:val="00FE5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FB65"/>
  <w15:chartTrackingRefBased/>
  <w15:docId w15:val="{1A4E407D-9E3B-4657-8635-455B0B8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976B05-1505-466F-8E24-99BFD04A56FE}"/>
</file>

<file path=customXml/itemProps2.xml><?xml version="1.0" encoding="utf-8"?>
<ds:datastoreItem xmlns:ds="http://schemas.openxmlformats.org/officeDocument/2006/customXml" ds:itemID="{6CE5463D-5809-4830-8EDC-0812DE229F38}"/>
</file>

<file path=customXml/itemProps3.xml><?xml version="1.0" encoding="utf-8"?>
<ds:datastoreItem xmlns:ds="http://schemas.openxmlformats.org/officeDocument/2006/customXml" ds:itemID="{402133E5-6BAF-41F1-8FFB-AE167D3C8EE1}"/>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1133</Characters>
  <Application>Microsoft Office Word</Application>
  <DocSecurity>0</DocSecurity>
  <Lines>9</Lines>
  <Paragraphs>2</Paragraphs>
  <ScaleCrop>false</ScaleCrop>
  <Company>Department of Education Western Australia</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Emma [Eastern Goldfields College]</dc:creator>
  <cp:keywords/>
  <dc:description/>
  <cp:lastModifiedBy>HART Emma [Eastern Goldfields College]</cp:lastModifiedBy>
  <cp:revision>1</cp:revision>
  <dcterms:created xsi:type="dcterms:W3CDTF">2019-05-07T08:32:00Z</dcterms:created>
  <dcterms:modified xsi:type="dcterms:W3CDTF">2019-05-07T08:36:00Z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256900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