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727" w:rsidRDefault="00F4001F" w:rsidP="00F96727">
      <w:pPr>
        <w:pStyle w:val="csbullet"/>
        <w:numPr>
          <w:ilvl w:val="0"/>
          <w:numId w:val="0"/>
        </w:numPr>
        <w:tabs>
          <w:tab w:val="clear" w:pos="-851"/>
          <w:tab w:val="left" w:pos="8364"/>
        </w:tabs>
        <w:spacing w:before="0" w:after="0" w:line="240" w:lineRule="auto"/>
        <w:ind w:firstLine="1440"/>
        <w:rPr>
          <w:rFonts w:asciiTheme="minorHAnsi" w:hAnsiTheme="minorHAnsi" w:cstheme="minorHAnsi"/>
          <w:b/>
          <w:bCs/>
          <w:sz w:val="24"/>
          <w:szCs w:val="22"/>
        </w:rPr>
      </w:pPr>
      <w:r>
        <w:rPr>
          <w:b/>
          <w:noProof/>
          <w:sz w:val="28"/>
          <w:szCs w:val="28"/>
          <w:lang w:eastAsia="en-AU"/>
        </w:rPr>
        <w:drawing>
          <wp:anchor distT="0" distB="0" distL="114300" distR="114300" simplePos="0" relativeHeight="251659264" behindDoc="0" locked="0" layoutInCell="1" allowOverlap="1" wp14:anchorId="11DA715D" wp14:editId="043BB9C8">
            <wp:simplePos x="0" y="0"/>
            <wp:positionH relativeFrom="margin">
              <wp:posOffset>-62103</wp:posOffset>
            </wp:positionH>
            <wp:positionV relativeFrom="margin">
              <wp:posOffset>23749</wp:posOffset>
            </wp:positionV>
            <wp:extent cx="1918335" cy="8369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GC Upward &amp; Onward Logo"/>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918335" cy="836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001F" w:rsidRDefault="00F4001F" w:rsidP="00F4001F">
      <w:pPr>
        <w:ind w:firstLine="720"/>
        <w:rPr>
          <w:b/>
          <w:sz w:val="28"/>
          <w:szCs w:val="28"/>
        </w:rPr>
      </w:pPr>
      <w:r>
        <w:rPr>
          <w:b/>
          <w:sz w:val="28"/>
          <w:szCs w:val="28"/>
        </w:rPr>
        <w:t xml:space="preserve">Task 8 In-Class Extended Response </w:t>
      </w:r>
    </w:p>
    <w:p w:rsidR="00F96727" w:rsidRDefault="00F4001F" w:rsidP="00F4001F">
      <w:pPr>
        <w:ind w:firstLine="720"/>
        <w:rPr>
          <w:b/>
          <w:sz w:val="28"/>
          <w:szCs w:val="28"/>
        </w:rPr>
      </w:pPr>
      <w:r>
        <w:rPr>
          <w:b/>
          <w:sz w:val="28"/>
          <w:szCs w:val="28"/>
        </w:rPr>
        <w:t>Southern River College</w:t>
      </w:r>
      <w:r w:rsidR="00F96727" w:rsidRPr="00B5574A">
        <w:rPr>
          <w:b/>
          <w:sz w:val="28"/>
          <w:szCs w:val="28"/>
        </w:rPr>
        <w:tab/>
        <w:t xml:space="preserve"> </w:t>
      </w:r>
    </w:p>
    <w:p w:rsidR="00F96727" w:rsidRDefault="00D37216" w:rsidP="00F96727">
      <w:pPr>
        <w:ind w:firstLine="720"/>
        <w:rPr>
          <w:b/>
          <w:sz w:val="28"/>
          <w:szCs w:val="28"/>
        </w:rPr>
      </w:pPr>
      <w:r>
        <w:rPr>
          <w:b/>
          <w:sz w:val="28"/>
          <w:szCs w:val="28"/>
        </w:rPr>
        <w:t>202</w:t>
      </w:r>
      <w:r w:rsidR="00F4001F">
        <w:rPr>
          <w:b/>
          <w:sz w:val="28"/>
          <w:szCs w:val="28"/>
        </w:rPr>
        <w:t>1</w:t>
      </w:r>
      <w:r w:rsidR="00F96727">
        <w:rPr>
          <w:b/>
          <w:sz w:val="28"/>
          <w:szCs w:val="28"/>
        </w:rPr>
        <w:t xml:space="preserve"> Year 11 ATAR PSYCHOLOGY</w:t>
      </w:r>
    </w:p>
    <w:p w:rsidR="00F96727" w:rsidRDefault="00F96727" w:rsidP="00F96727">
      <w:pPr>
        <w:pStyle w:val="csbullet"/>
        <w:numPr>
          <w:ilvl w:val="0"/>
          <w:numId w:val="0"/>
        </w:numPr>
        <w:tabs>
          <w:tab w:val="clear" w:pos="-851"/>
          <w:tab w:val="left" w:pos="8364"/>
        </w:tabs>
        <w:spacing w:before="0" w:after="0" w:line="240" w:lineRule="auto"/>
        <w:ind w:firstLine="1440"/>
        <w:rPr>
          <w:rFonts w:asciiTheme="minorHAnsi" w:hAnsiTheme="minorHAnsi" w:cstheme="minorHAnsi"/>
          <w:b/>
          <w:bCs/>
          <w:sz w:val="24"/>
          <w:szCs w:val="22"/>
        </w:rPr>
      </w:pPr>
    </w:p>
    <w:p w:rsidR="00F96727" w:rsidRDefault="00F96727" w:rsidP="00F96727">
      <w:pPr>
        <w:pStyle w:val="csbullet"/>
        <w:numPr>
          <w:ilvl w:val="0"/>
          <w:numId w:val="0"/>
        </w:numPr>
        <w:tabs>
          <w:tab w:val="clear" w:pos="-851"/>
          <w:tab w:val="left" w:pos="8364"/>
        </w:tabs>
        <w:spacing w:before="0" w:after="0" w:line="240" w:lineRule="auto"/>
        <w:ind w:firstLine="1440"/>
        <w:rPr>
          <w:rFonts w:asciiTheme="minorHAnsi" w:hAnsiTheme="minorHAnsi" w:cstheme="minorHAnsi"/>
          <w:b/>
          <w:bCs/>
          <w:sz w:val="24"/>
          <w:szCs w:val="22"/>
        </w:rPr>
      </w:pPr>
    </w:p>
    <w:p w:rsidR="00F96727" w:rsidRDefault="005D1C11" w:rsidP="00F96727">
      <w:pPr>
        <w:pStyle w:val="csbullet"/>
        <w:numPr>
          <w:ilvl w:val="0"/>
          <w:numId w:val="0"/>
        </w:numPr>
        <w:tabs>
          <w:tab w:val="clear" w:pos="-851"/>
          <w:tab w:val="left" w:pos="8364"/>
        </w:tabs>
        <w:spacing w:before="0" w:after="0" w:line="240" w:lineRule="auto"/>
        <w:ind w:firstLine="1440"/>
        <w:rPr>
          <w:rFonts w:asciiTheme="minorHAnsi" w:hAnsiTheme="minorHAnsi" w:cstheme="minorHAnsi"/>
          <w:b/>
          <w:bCs/>
          <w:sz w:val="24"/>
          <w:szCs w:val="22"/>
        </w:rPr>
      </w:pPr>
      <w:r w:rsidRPr="005D1C11">
        <w:rPr>
          <w:rFonts w:asciiTheme="minorHAnsi" w:hAnsiTheme="minorHAnsi" w:cstheme="minorHAnsi"/>
          <w:b/>
          <w:bCs/>
          <w:sz w:val="24"/>
          <w:szCs w:val="22"/>
        </w:rPr>
        <w:t>Extended Answer – in class</w:t>
      </w:r>
    </w:p>
    <w:p w:rsidR="00F96727" w:rsidRDefault="00F96727" w:rsidP="00F96727">
      <w:pPr>
        <w:pStyle w:val="csbullet"/>
        <w:numPr>
          <w:ilvl w:val="0"/>
          <w:numId w:val="0"/>
        </w:numPr>
        <w:tabs>
          <w:tab w:val="clear" w:pos="-851"/>
          <w:tab w:val="left" w:pos="8364"/>
        </w:tabs>
        <w:spacing w:before="0" w:after="0" w:line="240" w:lineRule="auto"/>
        <w:rPr>
          <w:rFonts w:asciiTheme="minorHAnsi" w:hAnsiTheme="minorHAnsi" w:cstheme="minorHAnsi"/>
          <w:b/>
          <w:bCs/>
          <w:sz w:val="24"/>
          <w:szCs w:val="22"/>
        </w:rPr>
      </w:pPr>
    </w:p>
    <w:p w:rsidR="00F96727" w:rsidRDefault="00F96727" w:rsidP="005D1C11">
      <w:pPr>
        <w:pStyle w:val="csbullet"/>
        <w:numPr>
          <w:ilvl w:val="0"/>
          <w:numId w:val="0"/>
        </w:numPr>
        <w:tabs>
          <w:tab w:val="clear" w:pos="-851"/>
          <w:tab w:val="left" w:pos="8364"/>
        </w:tabs>
        <w:spacing w:before="0" w:after="0" w:line="240" w:lineRule="auto"/>
        <w:jc w:val="center"/>
        <w:rPr>
          <w:rFonts w:asciiTheme="minorHAnsi" w:hAnsiTheme="minorHAnsi" w:cstheme="minorHAnsi"/>
          <w:b/>
          <w:bCs/>
          <w:sz w:val="24"/>
          <w:szCs w:val="22"/>
        </w:rPr>
      </w:pPr>
    </w:p>
    <w:p w:rsidR="006C5180" w:rsidRDefault="006C5180" w:rsidP="00AF0D21">
      <w:pPr>
        <w:rPr>
          <w:rFonts w:asciiTheme="minorHAnsi" w:hAnsiTheme="minorHAnsi" w:cstheme="minorHAnsi"/>
          <w:bCs/>
        </w:rPr>
      </w:pPr>
    </w:p>
    <w:p w:rsidR="00AF0D21" w:rsidRPr="004450A2" w:rsidRDefault="00AF0D21" w:rsidP="00AF0D21">
      <w:pPr>
        <w:rPr>
          <w:rFonts w:asciiTheme="minorHAnsi" w:hAnsiTheme="minorHAnsi" w:cstheme="minorHAnsi"/>
          <w:bCs/>
        </w:rPr>
      </w:pPr>
      <w:r w:rsidRPr="004450A2">
        <w:rPr>
          <w:rFonts w:asciiTheme="minorHAnsi" w:hAnsiTheme="minorHAnsi" w:cstheme="minorHAnsi"/>
          <w:bCs/>
        </w:rPr>
        <w:t>Account for the prejudice seen in the movie</w:t>
      </w:r>
      <w:r w:rsidR="00AC378E">
        <w:rPr>
          <w:rFonts w:asciiTheme="minorHAnsi" w:hAnsiTheme="minorHAnsi" w:cstheme="minorHAnsi"/>
          <w:bCs/>
        </w:rPr>
        <w:t xml:space="preserve"> </w:t>
      </w:r>
      <w:r w:rsidR="00F4001F">
        <w:rPr>
          <w:rFonts w:asciiTheme="minorHAnsi" w:hAnsiTheme="minorHAnsi" w:cstheme="minorHAnsi"/>
          <w:bCs/>
          <w:i/>
        </w:rPr>
        <w:t>Remember the Titans</w:t>
      </w:r>
      <w:r w:rsidRPr="004450A2">
        <w:rPr>
          <w:rFonts w:asciiTheme="minorHAnsi" w:hAnsiTheme="minorHAnsi" w:cstheme="minorHAnsi"/>
          <w:bCs/>
          <w:i/>
          <w:iCs/>
        </w:rPr>
        <w:t xml:space="preserve"> </w:t>
      </w:r>
      <w:r w:rsidRPr="004450A2">
        <w:rPr>
          <w:rFonts w:asciiTheme="minorHAnsi" w:hAnsiTheme="minorHAnsi" w:cstheme="minorHAnsi"/>
          <w:bCs/>
        </w:rPr>
        <w:t xml:space="preserve">and explain ways to reduce </w:t>
      </w:r>
      <w:r w:rsidR="00AC378E">
        <w:rPr>
          <w:rFonts w:asciiTheme="minorHAnsi" w:hAnsiTheme="minorHAnsi" w:cstheme="minorHAnsi"/>
          <w:bCs/>
        </w:rPr>
        <w:t>prejudice</w:t>
      </w:r>
      <w:r w:rsidRPr="004450A2">
        <w:rPr>
          <w:rFonts w:asciiTheme="minorHAnsi" w:hAnsiTheme="minorHAnsi" w:cstheme="minorHAnsi"/>
          <w:bCs/>
        </w:rPr>
        <w:t>.</w:t>
      </w:r>
      <w:r w:rsidR="00354EF5">
        <w:rPr>
          <w:rFonts w:asciiTheme="minorHAnsi" w:hAnsiTheme="minorHAnsi" w:cstheme="minorHAnsi"/>
          <w:bCs/>
        </w:rPr>
        <w:t xml:space="preserve"> </w:t>
      </w:r>
      <w:r w:rsidR="00380C6C">
        <w:rPr>
          <w:rFonts w:asciiTheme="minorHAnsi" w:hAnsiTheme="minorHAnsi" w:cstheme="minorHAnsi"/>
          <w:bCs/>
        </w:rPr>
        <w:t>Your response should:</w:t>
      </w:r>
    </w:p>
    <w:p w:rsidR="00FB7BA2" w:rsidRPr="004450A2" w:rsidRDefault="00AC378E" w:rsidP="00FB7BA2">
      <w:pPr>
        <w:pStyle w:val="ListParagraph"/>
        <w:numPr>
          <w:ilvl w:val="0"/>
          <w:numId w:val="3"/>
        </w:numPr>
        <w:rPr>
          <w:rFonts w:asciiTheme="minorHAnsi" w:hAnsiTheme="minorHAnsi" w:cstheme="minorHAnsi"/>
          <w:bCs/>
        </w:rPr>
      </w:pPr>
      <w:r>
        <w:rPr>
          <w:rFonts w:asciiTheme="minorHAnsi" w:hAnsiTheme="minorHAnsi" w:cstheme="minorHAnsi"/>
          <w:bCs/>
        </w:rPr>
        <w:t>D</w:t>
      </w:r>
      <w:r w:rsidR="00F96727">
        <w:rPr>
          <w:rFonts w:asciiTheme="minorHAnsi" w:hAnsiTheme="minorHAnsi" w:cstheme="minorHAnsi"/>
          <w:bCs/>
        </w:rPr>
        <w:t>efine and explain</w:t>
      </w:r>
      <w:r w:rsidR="00FB7BA2" w:rsidRPr="004450A2">
        <w:rPr>
          <w:rFonts w:asciiTheme="minorHAnsi" w:hAnsiTheme="minorHAnsi" w:cstheme="minorHAnsi"/>
          <w:bCs/>
        </w:rPr>
        <w:t xml:space="preserve"> prejudice</w:t>
      </w:r>
      <w:r w:rsidR="00EB4298">
        <w:rPr>
          <w:rFonts w:asciiTheme="minorHAnsi" w:hAnsiTheme="minorHAnsi" w:cstheme="minorHAnsi"/>
          <w:bCs/>
        </w:rPr>
        <w:t xml:space="preserve"> and discrimination</w:t>
      </w:r>
    </w:p>
    <w:p w:rsidR="00FB7BA2" w:rsidRPr="004450A2" w:rsidRDefault="00AC378E" w:rsidP="00FB7BA2">
      <w:pPr>
        <w:pStyle w:val="ListParagraph"/>
        <w:numPr>
          <w:ilvl w:val="0"/>
          <w:numId w:val="3"/>
        </w:numPr>
        <w:rPr>
          <w:rFonts w:asciiTheme="minorHAnsi" w:hAnsiTheme="minorHAnsi" w:cstheme="minorHAnsi"/>
          <w:bCs/>
        </w:rPr>
      </w:pPr>
      <w:r>
        <w:rPr>
          <w:rFonts w:asciiTheme="minorHAnsi" w:hAnsiTheme="minorHAnsi" w:cstheme="minorHAnsi"/>
          <w:bCs/>
        </w:rPr>
        <w:t>E</w:t>
      </w:r>
      <w:r w:rsidR="005172B2">
        <w:rPr>
          <w:rFonts w:asciiTheme="minorHAnsi" w:hAnsiTheme="minorHAnsi" w:cstheme="minorHAnsi"/>
          <w:bCs/>
        </w:rPr>
        <w:t>xplain</w:t>
      </w:r>
      <w:r w:rsidR="00AF0D21" w:rsidRPr="004450A2">
        <w:rPr>
          <w:rFonts w:asciiTheme="minorHAnsi" w:hAnsiTheme="minorHAnsi" w:cstheme="minorHAnsi"/>
          <w:bCs/>
        </w:rPr>
        <w:t xml:space="preserve"> </w:t>
      </w:r>
      <w:r w:rsidR="00AF0D21" w:rsidRPr="004450A2">
        <w:rPr>
          <w:rFonts w:asciiTheme="minorHAnsi" w:hAnsiTheme="minorHAnsi" w:cstheme="minorHAnsi"/>
          <w:b/>
          <w:bCs/>
        </w:rPr>
        <w:t xml:space="preserve">three (3) </w:t>
      </w:r>
      <w:r w:rsidR="00AF0D21" w:rsidRPr="004450A2">
        <w:rPr>
          <w:rFonts w:asciiTheme="minorHAnsi" w:hAnsiTheme="minorHAnsi" w:cstheme="minorHAnsi"/>
          <w:bCs/>
        </w:rPr>
        <w:t>factors that contribute</w:t>
      </w:r>
      <w:r w:rsidR="006C5180">
        <w:rPr>
          <w:rFonts w:asciiTheme="minorHAnsi" w:hAnsiTheme="minorHAnsi" w:cstheme="minorHAnsi"/>
          <w:bCs/>
        </w:rPr>
        <w:t>d</w:t>
      </w:r>
      <w:r w:rsidR="00AF0D21" w:rsidRPr="004450A2">
        <w:rPr>
          <w:rFonts w:asciiTheme="minorHAnsi" w:hAnsiTheme="minorHAnsi" w:cstheme="minorHAnsi"/>
          <w:bCs/>
        </w:rPr>
        <w:t xml:space="preserve"> to the development of</w:t>
      </w:r>
      <w:r w:rsidR="00FB7BA2" w:rsidRPr="004450A2">
        <w:rPr>
          <w:rFonts w:asciiTheme="minorHAnsi" w:hAnsiTheme="minorHAnsi" w:cstheme="minorHAnsi"/>
          <w:bCs/>
        </w:rPr>
        <w:t xml:space="preserve"> prejudice</w:t>
      </w:r>
      <w:r w:rsidR="006C5180">
        <w:rPr>
          <w:rFonts w:asciiTheme="minorHAnsi" w:hAnsiTheme="minorHAnsi" w:cstheme="minorHAnsi"/>
          <w:bCs/>
        </w:rPr>
        <w:t xml:space="preserve"> amongst the </w:t>
      </w:r>
      <w:r w:rsidR="00F4001F">
        <w:rPr>
          <w:rFonts w:asciiTheme="minorHAnsi" w:hAnsiTheme="minorHAnsi" w:cstheme="minorHAnsi"/>
          <w:bCs/>
        </w:rPr>
        <w:t>town/team</w:t>
      </w:r>
    </w:p>
    <w:p w:rsidR="00AF0D21" w:rsidRDefault="00AC378E" w:rsidP="00FB7BA2">
      <w:pPr>
        <w:pStyle w:val="ListParagraph"/>
        <w:numPr>
          <w:ilvl w:val="0"/>
          <w:numId w:val="3"/>
        </w:numPr>
        <w:rPr>
          <w:rFonts w:asciiTheme="minorHAnsi" w:hAnsiTheme="minorHAnsi" w:cstheme="minorHAnsi"/>
          <w:bCs/>
        </w:rPr>
      </w:pPr>
      <w:r>
        <w:rPr>
          <w:rFonts w:asciiTheme="minorHAnsi" w:hAnsiTheme="minorHAnsi" w:cstheme="minorHAnsi"/>
          <w:bCs/>
        </w:rPr>
        <w:t>E</w:t>
      </w:r>
      <w:r w:rsidR="00AF0D21" w:rsidRPr="004450A2">
        <w:rPr>
          <w:rFonts w:asciiTheme="minorHAnsi" w:hAnsiTheme="minorHAnsi" w:cstheme="minorHAnsi"/>
          <w:bCs/>
        </w:rPr>
        <w:t xml:space="preserve">xplain </w:t>
      </w:r>
      <w:r w:rsidR="00AF0D21" w:rsidRPr="004450A2">
        <w:rPr>
          <w:rFonts w:asciiTheme="minorHAnsi" w:hAnsiTheme="minorHAnsi" w:cstheme="minorHAnsi"/>
          <w:b/>
          <w:bCs/>
        </w:rPr>
        <w:t xml:space="preserve">two (2) </w:t>
      </w:r>
      <w:r w:rsidR="00AF0D21" w:rsidRPr="004450A2">
        <w:rPr>
          <w:rFonts w:asciiTheme="minorHAnsi" w:hAnsiTheme="minorHAnsi" w:cstheme="minorHAnsi"/>
          <w:bCs/>
        </w:rPr>
        <w:t>strat</w:t>
      </w:r>
      <w:r w:rsidR="005172B2">
        <w:rPr>
          <w:rFonts w:asciiTheme="minorHAnsi" w:hAnsiTheme="minorHAnsi" w:cstheme="minorHAnsi"/>
          <w:bCs/>
        </w:rPr>
        <w:t xml:space="preserve">egies that </w:t>
      </w:r>
      <w:r w:rsidR="006C5180">
        <w:rPr>
          <w:rFonts w:asciiTheme="minorHAnsi" w:hAnsiTheme="minorHAnsi" w:cstheme="minorHAnsi"/>
          <w:bCs/>
        </w:rPr>
        <w:t>helped to</w:t>
      </w:r>
      <w:r w:rsidR="005172B2">
        <w:rPr>
          <w:rFonts w:asciiTheme="minorHAnsi" w:hAnsiTheme="minorHAnsi" w:cstheme="minorHAnsi"/>
          <w:bCs/>
        </w:rPr>
        <w:t xml:space="preserve"> reduce prejudice</w:t>
      </w:r>
      <w:r w:rsidR="00800312">
        <w:rPr>
          <w:rFonts w:asciiTheme="minorHAnsi" w:hAnsiTheme="minorHAnsi" w:cstheme="minorHAnsi"/>
          <w:bCs/>
        </w:rPr>
        <w:t xml:space="preserve"> in the team/town</w:t>
      </w:r>
    </w:p>
    <w:p w:rsidR="005172B2" w:rsidRDefault="00AC378E" w:rsidP="005172B2">
      <w:pPr>
        <w:pStyle w:val="ListParagraph"/>
        <w:numPr>
          <w:ilvl w:val="0"/>
          <w:numId w:val="3"/>
        </w:numPr>
        <w:rPr>
          <w:rFonts w:asciiTheme="minorHAnsi" w:hAnsiTheme="minorHAnsi" w:cstheme="minorHAnsi"/>
          <w:bCs/>
        </w:rPr>
      </w:pPr>
      <w:r>
        <w:rPr>
          <w:rFonts w:asciiTheme="minorHAnsi" w:hAnsiTheme="minorHAnsi" w:cstheme="minorHAnsi"/>
          <w:bCs/>
        </w:rPr>
        <w:t>Include</w:t>
      </w:r>
      <w:r w:rsidR="005172B2" w:rsidRPr="005172B2">
        <w:rPr>
          <w:rFonts w:asciiTheme="minorHAnsi" w:hAnsiTheme="minorHAnsi" w:cstheme="minorHAnsi"/>
          <w:bCs/>
        </w:rPr>
        <w:t xml:space="preserve"> </w:t>
      </w:r>
      <w:r w:rsidR="00EF4B2D">
        <w:rPr>
          <w:rFonts w:asciiTheme="minorHAnsi" w:hAnsiTheme="minorHAnsi" w:cstheme="minorHAnsi"/>
          <w:bCs/>
        </w:rPr>
        <w:t>examples from the movie to support your response</w:t>
      </w:r>
    </w:p>
    <w:p w:rsidR="00E534FD" w:rsidRDefault="00E534FD" w:rsidP="005172B2">
      <w:pPr>
        <w:pStyle w:val="ListParagraph"/>
        <w:numPr>
          <w:ilvl w:val="0"/>
          <w:numId w:val="3"/>
        </w:numPr>
        <w:rPr>
          <w:rFonts w:asciiTheme="minorHAnsi" w:hAnsiTheme="minorHAnsi" w:cstheme="minorHAnsi"/>
          <w:bCs/>
        </w:rPr>
      </w:pPr>
      <w:r>
        <w:rPr>
          <w:rFonts w:asciiTheme="minorHAnsi" w:hAnsiTheme="minorHAnsi" w:cstheme="minorHAnsi"/>
          <w:bCs/>
        </w:rPr>
        <w:t>Use relevant psychological evidence to support your response</w:t>
      </w:r>
    </w:p>
    <w:p w:rsidR="00F96727" w:rsidRDefault="00F96727" w:rsidP="00F96727">
      <w:pPr>
        <w:rPr>
          <w:rFonts w:asciiTheme="minorHAnsi" w:hAnsiTheme="minorHAnsi" w:cstheme="minorHAnsi"/>
          <w:bCs/>
        </w:rPr>
      </w:pPr>
    </w:p>
    <w:p w:rsidR="00F96727" w:rsidRDefault="00F96727" w:rsidP="00F96727">
      <w:pPr>
        <w:rPr>
          <w:rFonts w:asciiTheme="minorHAnsi" w:hAnsiTheme="minorHAnsi" w:cstheme="minorHAnsi"/>
          <w:bCs/>
        </w:rPr>
      </w:pPr>
    </w:p>
    <w:p w:rsidR="00F96727" w:rsidRDefault="00F96727" w:rsidP="00F96727">
      <w:pPr>
        <w:rPr>
          <w:rFonts w:asciiTheme="minorHAnsi" w:hAnsiTheme="minorHAnsi" w:cstheme="minorHAnsi"/>
          <w:bCs/>
        </w:rPr>
      </w:pPr>
      <w:r>
        <w:rPr>
          <w:rFonts w:asciiTheme="minorHAnsi" w:hAnsiTheme="minorHAnsi" w:cstheme="minorHAnsi"/>
          <w:bCs/>
        </w:rPr>
        <w:t xml:space="preserve">Planning space: </w:t>
      </w:r>
    </w:p>
    <w:p w:rsidR="00F96727" w:rsidRDefault="00F96727" w:rsidP="00F96727">
      <w:pPr>
        <w:rPr>
          <w:rFonts w:asciiTheme="minorHAnsi" w:hAnsiTheme="minorHAnsi" w:cstheme="minorHAnsi"/>
          <w:bCs/>
        </w:rPr>
      </w:pPr>
    </w:p>
    <w:p w:rsidR="00F96727" w:rsidRPr="00F96727" w:rsidRDefault="00F96727" w:rsidP="00F96727">
      <w:pPr>
        <w:rPr>
          <w:rFonts w:asciiTheme="minorHAnsi" w:hAnsiTheme="minorHAnsi" w:cstheme="minorHAnsi"/>
          <w:bCs/>
        </w:rPr>
      </w:pPr>
    </w:p>
    <w:p w:rsidR="00F96727" w:rsidRDefault="00F96727" w:rsidP="00752874">
      <w:pPr>
        <w:rPr>
          <w:rFonts w:asciiTheme="minorHAnsi" w:hAnsiTheme="minorHAnsi" w:cstheme="minorHAnsi"/>
          <w:bCs/>
        </w:rPr>
        <w:sectPr w:rsidR="00F96727" w:rsidSect="006D4D13">
          <w:pgSz w:w="11906" w:h="16838"/>
          <w:pgMar w:top="567" w:right="709" w:bottom="709" w:left="1440" w:header="709" w:footer="709" w:gutter="0"/>
          <w:cols w:space="708"/>
          <w:docGrid w:linePitch="360"/>
        </w:sectPr>
      </w:pPr>
    </w:p>
    <w:p w:rsidR="009D6670" w:rsidRDefault="009D6670" w:rsidP="00752874">
      <w:pPr>
        <w:rPr>
          <w:rFonts w:asciiTheme="minorHAnsi" w:hAnsiTheme="minorHAnsi" w:cstheme="minorHAnsi"/>
          <w:bCs/>
          <w:sz w:val="24"/>
        </w:rPr>
      </w:pPr>
    </w:p>
    <w:p w:rsidR="009D6670" w:rsidRDefault="009D6670" w:rsidP="00752874">
      <w:pPr>
        <w:rPr>
          <w:rFonts w:asciiTheme="minorHAnsi" w:hAnsiTheme="minorHAnsi" w:cstheme="minorHAnsi"/>
          <w:bCs/>
          <w:sz w:val="24"/>
        </w:rPr>
      </w:pPr>
    </w:p>
    <w:p w:rsidR="00752874" w:rsidRPr="00752874" w:rsidRDefault="00752874" w:rsidP="00752874">
      <w:pPr>
        <w:rPr>
          <w:rFonts w:asciiTheme="minorHAnsi" w:hAnsiTheme="minorHAnsi" w:cstheme="minorHAnsi"/>
          <w:bCs/>
          <w:sz w:val="24"/>
        </w:rPr>
      </w:pPr>
      <w:r w:rsidRPr="00752874">
        <w:rPr>
          <w:rFonts w:asciiTheme="minorHAnsi" w:hAnsiTheme="minorHAnsi" w:cstheme="minorHAnsi"/>
          <w:bCs/>
          <w:sz w:val="24"/>
        </w:rPr>
        <w:t>Name:</w:t>
      </w:r>
      <w:r w:rsidRPr="00752874">
        <w:rPr>
          <w:rFonts w:asciiTheme="minorHAnsi" w:hAnsiTheme="minorHAnsi" w:cstheme="minorHAnsi"/>
          <w:bCs/>
          <w:sz w:val="24"/>
          <w:u w:val="single"/>
        </w:rPr>
        <w:t xml:space="preserve"> </w:t>
      </w:r>
      <w:r w:rsidRPr="00752874">
        <w:rPr>
          <w:rFonts w:asciiTheme="minorHAnsi" w:hAnsiTheme="minorHAnsi" w:cstheme="minorHAnsi"/>
          <w:bCs/>
          <w:sz w:val="24"/>
          <w:u w:val="single"/>
        </w:rPr>
        <w:tab/>
      </w:r>
      <w:r w:rsidRPr="00752874">
        <w:rPr>
          <w:rFonts w:asciiTheme="minorHAnsi" w:hAnsiTheme="minorHAnsi" w:cstheme="minorHAnsi"/>
          <w:bCs/>
          <w:sz w:val="24"/>
          <w:u w:val="single"/>
        </w:rPr>
        <w:tab/>
      </w:r>
      <w:r w:rsidRPr="00752874">
        <w:rPr>
          <w:rFonts w:asciiTheme="minorHAnsi" w:hAnsiTheme="minorHAnsi" w:cstheme="minorHAnsi"/>
          <w:bCs/>
          <w:sz w:val="24"/>
          <w:u w:val="single"/>
        </w:rPr>
        <w:tab/>
      </w:r>
      <w:r w:rsidRPr="00752874">
        <w:rPr>
          <w:rFonts w:asciiTheme="minorHAnsi" w:hAnsiTheme="minorHAnsi" w:cstheme="minorHAnsi"/>
          <w:bCs/>
          <w:sz w:val="24"/>
          <w:u w:val="single"/>
        </w:rPr>
        <w:tab/>
      </w:r>
      <w:r w:rsidRPr="00752874">
        <w:rPr>
          <w:rFonts w:asciiTheme="minorHAnsi" w:hAnsiTheme="minorHAnsi" w:cstheme="minorHAnsi"/>
          <w:bCs/>
          <w:sz w:val="24"/>
          <w:u w:val="single"/>
        </w:rPr>
        <w:tab/>
      </w:r>
      <w:r w:rsidR="00C965F3">
        <w:rPr>
          <w:rFonts w:asciiTheme="minorHAnsi" w:hAnsiTheme="minorHAnsi" w:cstheme="minorHAnsi"/>
          <w:bCs/>
          <w:sz w:val="24"/>
        </w:rPr>
        <w:t xml:space="preserve"> </w:t>
      </w:r>
      <w:r>
        <w:rPr>
          <w:rFonts w:asciiTheme="minorHAnsi" w:hAnsiTheme="minorHAnsi" w:cstheme="minorHAnsi"/>
          <w:bCs/>
          <w:sz w:val="24"/>
        </w:rPr>
        <w:t xml:space="preserve"> </w:t>
      </w:r>
    </w:p>
    <w:p w:rsidR="00752874" w:rsidRPr="00752874" w:rsidRDefault="00752874" w:rsidP="00752874">
      <w:pPr>
        <w:rPr>
          <w:rFonts w:asciiTheme="minorHAnsi" w:hAnsiTheme="minorHAnsi" w:cstheme="minorHAnsi"/>
          <w:bCs/>
        </w:rPr>
      </w:pPr>
    </w:p>
    <w:tbl>
      <w:tblPr>
        <w:tblW w:w="10402"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222"/>
        <w:gridCol w:w="1134"/>
        <w:gridCol w:w="1046"/>
      </w:tblGrid>
      <w:tr w:rsidR="00670319" w:rsidRPr="00380C6C" w:rsidTr="00380C6C">
        <w:tc>
          <w:tcPr>
            <w:tcW w:w="8222" w:type="dxa"/>
            <w:tcBorders>
              <w:top w:val="single" w:sz="6" w:space="0" w:color="000000"/>
              <w:left w:val="single" w:sz="6" w:space="0" w:color="000000"/>
              <w:bottom w:val="single" w:sz="6" w:space="0" w:color="000000"/>
              <w:right w:val="single" w:sz="6" w:space="0" w:color="000000"/>
            </w:tcBorders>
            <w:vAlign w:val="center"/>
            <w:hideMark/>
          </w:tcPr>
          <w:p w:rsidR="00670319" w:rsidRPr="00380C6C" w:rsidRDefault="00670319" w:rsidP="00380C6C">
            <w:pPr>
              <w:jc w:val="center"/>
              <w:rPr>
                <w:rFonts w:asciiTheme="minorHAnsi" w:hAnsiTheme="minorHAnsi" w:cstheme="minorHAnsi"/>
                <w:b/>
                <w:sz w:val="20"/>
              </w:rPr>
            </w:pPr>
            <w:r w:rsidRPr="00380C6C">
              <w:rPr>
                <w:rFonts w:asciiTheme="minorHAnsi" w:hAnsiTheme="minorHAnsi" w:cstheme="minorHAnsi"/>
                <w:b/>
                <w:sz w:val="20"/>
              </w:rPr>
              <w:t>Criteria</w:t>
            </w:r>
          </w:p>
        </w:tc>
        <w:tc>
          <w:tcPr>
            <w:tcW w:w="1134" w:type="dxa"/>
            <w:tcBorders>
              <w:top w:val="single" w:sz="6" w:space="0" w:color="000000"/>
              <w:left w:val="single" w:sz="6" w:space="0" w:color="000000"/>
              <w:bottom w:val="single" w:sz="6" w:space="0" w:color="000000"/>
              <w:right w:val="single" w:sz="6" w:space="0" w:color="000000"/>
            </w:tcBorders>
            <w:hideMark/>
          </w:tcPr>
          <w:p w:rsidR="00670319" w:rsidRPr="00380C6C" w:rsidRDefault="00670319" w:rsidP="00380C6C">
            <w:pPr>
              <w:jc w:val="center"/>
              <w:rPr>
                <w:rFonts w:asciiTheme="minorHAnsi" w:hAnsiTheme="minorHAnsi" w:cstheme="minorHAnsi"/>
                <w:b/>
                <w:sz w:val="20"/>
              </w:rPr>
            </w:pPr>
            <w:r w:rsidRPr="00380C6C">
              <w:rPr>
                <w:rFonts w:asciiTheme="minorHAnsi" w:hAnsiTheme="minorHAnsi" w:cstheme="minorHAnsi"/>
                <w:b/>
                <w:sz w:val="20"/>
              </w:rPr>
              <w:t>Possible mark</w:t>
            </w:r>
          </w:p>
        </w:tc>
        <w:tc>
          <w:tcPr>
            <w:tcW w:w="1046" w:type="dxa"/>
            <w:tcBorders>
              <w:top w:val="single" w:sz="6" w:space="0" w:color="000000"/>
              <w:left w:val="single" w:sz="6" w:space="0" w:color="000000"/>
              <w:bottom w:val="single" w:sz="6" w:space="0" w:color="000000"/>
              <w:right w:val="single" w:sz="6" w:space="0" w:color="000000"/>
            </w:tcBorders>
            <w:hideMark/>
          </w:tcPr>
          <w:p w:rsidR="00670319" w:rsidRPr="00380C6C" w:rsidRDefault="00670319" w:rsidP="00380C6C">
            <w:pPr>
              <w:jc w:val="center"/>
              <w:rPr>
                <w:rFonts w:asciiTheme="minorHAnsi" w:hAnsiTheme="minorHAnsi" w:cstheme="minorHAnsi"/>
                <w:b/>
                <w:sz w:val="20"/>
              </w:rPr>
            </w:pPr>
            <w:r w:rsidRPr="00380C6C">
              <w:rPr>
                <w:rFonts w:asciiTheme="minorHAnsi" w:hAnsiTheme="minorHAnsi" w:cstheme="minorHAnsi"/>
                <w:b/>
                <w:sz w:val="20"/>
              </w:rPr>
              <w:t>Mark</w:t>
            </w:r>
          </w:p>
        </w:tc>
      </w:tr>
      <w:tr w:rsidR="00670319" w:rsidRPr="00380C6C" w:rsidTr="00354EF5">
        <w:tc>
          <w:tcPr>
            <w:tcW w:w="8222"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670319" w:rsidRPr="00380C6C" w:rsidRDefault="004450A2" w:rsidP="00380C6C">
            <w:pPr>
              <w:rPr>
                <w:rFonts w:asciiTheme="minorHAnsi" w:hAnsiTheme="minorHAnsi" w:cstheme="minorHAnsi"/>
                <w:b/>
                <w:sz w:val="20"/>
              </w:rPr>
            </w:pPr>
            <w:r w:rsidRPr="00380C6C">
              <w:rPr>
                <w:rFonts w:asciiTheme="minorHAnsi" w:hAnsiTheme="minorHAnsi" w:cstheme="minorHAnsi"/>
                <w:b/>
                <w:sz w:val="20"/>
              </w:rPr>
              <w:t>Definition</w:t>
            </w:r>
          </w:p>
        </w:tc>
        <w:tc>
          <w:tcPr>
            <w:tcW w:w="113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670319" w:rsidRPr="00380C6C" w:rsidRDefault="00EB4298" w:rsidP="00380C6C">
            <w:pPr>
              <w:jc w:val="center"/>
              <w:rPr>
                <w:rFonts w:asciiTheme="minorHAnsi" w:hAnsiTheme="minorHAnsi" w:cstheme="minorHAnsi"/>
                <w:b/>
                <w:sz w:val="20"/>
              </w:rPr>
            </w:pPr>
            <w:r>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670319" w:rsidRPr="00380C6C" w:rsidRDefault="00670319" w:rsidP="00380C6C">
            <w:pPr>
              <w:jc w:val="center"/>
              <w:rPr>
                <w:rFonts w:asciiTheme="minorHAnsi" w:hAnsiTheme="minorHAnsi" w:cstheme="minorHAnsi"/>
                <w:sz w:val="20"/>
              </w:rPr>
            </w:pPr>
          </w:p>
        </w:tc>
      </w:tr>
      <w:tr w:rsidR="00670319" w:rsidRPr="00380C6C" w:rsidTr="00380C6C">
        <w:tc>
          <w:tcPr>
            <w:tcW w:w="8222" w:type="dxa"/>
            <w:tcBorders>
              <w:top w:val="single" w:sz="6" w:space="0" w:color="000000"/>
              <w:left w:val="single" w:sz="6" w:space="0" w:color="000000"/>
              <w:bottom w:val="dotted" w:sz="4" w:space="0" w:color="auto"/>
              <w:right w:val="single" w:sz="6" w:space="0" w:color="000000"/>
            </w:tcBorders>
            <w:shd w:val="clear" w:color="auto" w:fill="auto"/>
            <w:vAlign w:val="center"/>
          </w:tcPr>
          <w:p w:rsidR="00EB4298" w:rsidRDefault="00EB4298" w:rsidP="0070195B">
            <w:pPr>
              <w:numPr>
                <w:ilvl w:val="0"/>
                <w:numId w:val="4"/>
              </w:numPr>
              <w:ind w:left="432"/>
              <w:rPr>
                <w:rFonts w:asciiTheme="minorHAnsi" w:hAnsiTheme="minorHAnsi" w:cstheme="minorHAnsi"/>
                <w:sz w:val="20"/>
              </w:rPr>
            </w:pPr>
            <w:r>
              <w:rPr>
                <w:rFonts w:asciiTheme="minorHAnsi" w:hAnsiTheme="minorHAnsi" w:cstheme="minorHAnsi"/>
                <w:sz w:val="20"/>
              </w:rPr>
              <w:t>Defines prejudice and discrimination</w:t>
            </w:r>
          </w:p>
          <w:p w:rsidR="00670319" w:rsidRPr="00EB4298" w:rsidRDefault="00EB4298" w:rsidP="00EB4298">
            <w:pPr>
              <w:numPr>
                <w:ilvl w:val="0"/>
                <w:numId w:val="4"/>
              </w:numPr>
              <w:ind w:left="432"/>
              <w:rPr>
                <w:rFonts w:asciiTheme="minorHAnsi" w:hAnsiTheme="minorHAnsi" w:cstheme="minorHAnsi"/>
                <w:sz w:val="20"/>
              </w:rPr>
            </w:pPr>
            <w:r>
              <w:rPr>
                <w:rFonts w:asciiTheme="minorHAnsi" w:hAnsiTheme="minorHAnsi" w:cstheme="minorHAnsi"/>
                <w:sz w:val="20"/>
              </w:rPr>
              <w:t>Explains difference between prejudice (attitude) and Discrimination (action)</w:t>
            </w:r>
          </w:p>
        </w:tc>
        <w:tc>
          <w:tcPr>
            <w:tcW w:w="1134" w:type="dxa"/>
            <w:tcBorders>
              <w:top w:val="single" w:sz="6" w:space="0" w:color="000000"/>
              <w:left w:val="single" w:sz="6" w:space="0" w:color="000000"/>
              <w:bottom w:val="dotted" w:sz="4" w:space="0" w:color="auto"/>
              <w:right w:val="single" w:sz="6" w:space="0" w:color="000000"/>
            </w:tcBorders>
            <w:shd w:val="clear" w:color="auto" w:fill="auto"/>
            <w:vAlign w:val="center"/>
          </w:tcPr>
          <w:p w:rsidR="00670319" w:rsidRPr="00206BD2" w:rsidRDefault="00EB4298" w:rsidP="00380C6C">
            <w:pPr>
              <w:jc w:val="center"/>
              <w:rPr>
                <w:rFonts w:asciiTheme="minorHAnsi" w:hAnsiTheme="minorHAnsi" w:cstheme="minorHAnsi"/>
                <w:b/>
                <w:sz w:val="20"/>
              </w:rPr>
            </w:pPr>
            <w:r w:rsidRPr="00206BD2">
              <w:rPr>
                <w:rFonts w:asciiTheme="minorHAnsi" w:hAnsiTheme="minorHAnsi" w:cstheme="minorHAnsi"/>
                <w:b/>
                <w:sz w:val="20"/>
              </w:rPr>
              <w:t>3</w:t>
            </w:r>
          </w:p>
        </w:tc>
        <w:tc>
          <w:tcPr>
            <w:tcW w:w="1046" w:type="dxa"/>
            <w:tcBorders>
              <w:top w:val="single" w:sz="6" w:space="0" w:color="000000"/>
              <w:left w:val="single" w:sz="6" w:space="0" w:color="000000"/>
              <w:bottom w:val="dotted" w:sz="4" w:space="0" w:color="auto"/>
              <w:right w:val="single" w:sz="6" w:space="0" w:color="000000"/>
            </w:tcBorders>
            <w:shd w:val="clear" w:color="auto" w:fill="auto"/>
          </w:tcPr>
          <w:p w:rsidR="00670319" w:rsidRPr="00380C6C" w:rsidRDefault="00670319" w:rsidP="00380C6C">
            <w:pPr>
              <w:jc w:val="center"/>
              <w:rPr>
                <w:rFonts w:asciiTheme="minorHAnsi" w:hAnsiTheme="minorHAnsi" w:cstheme="minorHAnsi"/>
                <w:sz w:val="20"/>
              </w:rPr>
            </w:pPr>
          </w:p>
        </w:tc>
      </w:tr>
      <w:tr w:rsidR="00670319" w:rsidRPr="00380C6C" w:rsidTr="00380C6C">
        <w:tc>
          <w:tcPr>
            <w:tcW w:w="8222" w:type="dxa"/>
            <w:tcBorders>
              <w:top w:val="dotted" w:sz="4" w:space="0" w:color="auto"/>
              <w:left w:val="single" w:sz="6" w:space="0" w:color="000000"/>
              <w:bottom w:val="dotted" w:sz="4" w:space="0" w:color="auto"/>
              <w:right w:val="single" w:sz="6" w:space="0" w:color="000000"/>
            </w:tcBorders>
            <w:shd w:val="clear" w:color="auto" w:fill="auto"/>
            <w:vAlign w:val="center"/>
          </w:tcPr>
          <w:p w:rsidR="00670319" w:rsidRPr="00354EF5" w:rsidRDefault="00EB4298" w:rsidP="00354EF5">
            <w:pPr>
              <w:numPr>
                <w:ilvl w:val="0"/>
                <w:numId w:val="4"/>
              </w:numPr>
              <w:ind w:left="432"/>
              <w:rPr>
                <w:rFonts w:asciiTheme="minorHAnsi" w:hAnsiTheme="minorHAnsi" w:cstheme="minorHAnsi"/>
                <w:sz w:val="20"/>
              </w:rPr>
            </w:pPr>
            <w:r>
              <w:rPr>
                <w:rFonts w:asciiTheme="minorHAnsi" w:hAnsiTheme="minorHAnsi" w:cstheme="minorHAnsi"/>
                <w:sz w:val="20"/>
              </w:rPr>
              <w:t>Omits 1 or more of the above</w:t>
            </w:r>
          </w:p>
        </w:tc>
        <w:tc>
          <w:tcPr>
            <w:tcW w:w="1134" w:type="dxa"/>
            <w:tcBorders>
              <w:top w:val="dotted" w:sz="4" w:space="0" w:color="auto"/>
              <w:left w:val="single" w:sz="6" w:space="0" w:color="000000"/>
              <w:bottom w:val="dotted" w:sz="4" w:space="0" w:color="auto"/>
              <w:right w:val="single" w:sz="6" w:space="0" w:color="000000"/>
            </w:tcBorders>
            <w:shd w:val="clear" w:color="auto" w:fill="auto"/>
            <w:vAlign w:val="center"/>
          </w:tcPr>
          <w:p w:rsidR="00670319" w:rsidRPr="00380C6C" w:rsidRDefault="00EB4298" w:rsidP="00EB4298">
            <w:pPr>
              <w:jc w:val="center"/>
              <w:rPr>
                <w:rFonts w:asciiTheme="minorHAnsi" w:hAnsiTheme="minorHAnsi" w:cstheme="minorHAnsi"/>
                <w:sz w:val="20"/>
              </w:rPr>
            </w:pPr>
            <w:r>
              <w:rPr>
                <w:rFonts w:asciiTheme="minorHAnsi" w:hAnsiTheme="minorHAnsi" w:cstheme="minorHAnsi"/>
                <w:sz w:val="20"/>
              </w:rPr>
              <w:t>1-2</w:t>
            </w:r>
          </w:p>
        </w:tc>
        <w:tc>
          <w:tcPr>
            <w:tcW w:w="1046" w:type="dxa"/>
            <w:tcBorders>
              <w:top w:val="dotted" w:sz="4" w:space="0" w:color="auto"/>
              <w:left w:val="single" w:sz="6" w:space="0" w:color="000000"/>
              <w:bottom w:val="dotted" w:sz="4" w:space="0" w:color="auto"/>
              <w:right w:val="single" w:sz="6" w:space="0" w:color="000000"/>
            </w:tcBorders>
            <w:shd w:val="clear" w:color="auto" w:fill="auto"/>
          </w:tcPr>
          <w:p w:rsidR="00670319" w:rsidRPr="00380C6C" w:rsidRDefault="00670319" w:rsidP="00380C6C">
            <w:pPr>
              <w:jc w:val="center"/>
              <w:rPr>
                <w:rFonts w:asciiTheme="minorHAnsi" w:hAnsiTheme="minorHAnsi" w:cstheme="minorHAnsi"/>
                <w:sz w:val="20"/>
              </w:rPr>
            </w:pPr>
          </w:p>
        </w:tc>
      </w:tr>
      <w:tr w:rsidR="004450A2" w:rsidRPr="00380C6C" w:rsidTr="00354EF5">
        <w:tc>
          <w:tcPr>
            <w:tcW w:w="8222"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rsidR="004450A2" w:rsidRPr="00380C6C" w:rsidRDefault="004450A2" w:rsidP="00380C6C">
            <w:pPr>
              <w:rPr>
                <w:rFonts w:asciiTheme="minorHAnsi" w:hAnsiTheme="minorHAnsi" w:cstheme="minorHAnsi"/>
                <w:sz w:val="20"/>
              </w:rPr>
            </w:pPr>
            <w:r w:rsidRPr="00380C6C">
              <w:rPr>
                <w:rFonts w:asciiTheme="minorHAnsi" w:hAnsiTheme="minorHAnsi" w:cstheme="minorHAnsi"/>
                <w:b/>
                <w:sz w:val="20"/>
              </w:rPr>
              <w:t>Contributing factor to prejudice one</w:t>
            </w:r>
          </w:p>
        </w:tc>
        <w:tc>
          <w:tcPr>
            <w:tcW w:w="113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4450A2" w:rsidRPr="00380C6C" w:rsidRDefault="004450A2" w:rsidP="00380C6C">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contributing factor to prejudice</w:t>
            </w:r>
          </w:p>
          <w:p w:rsidR="004450A2" w:rsidRPr="00380C6C" w:rsidRDefault="004450A2" w:rsidP="00E17560">
            <w:pPr>
              <w:numPr>
                <w:ilvl w:val="0"/>
                <w:numId w:val="4"/>
              </w:numPr>
              <w:ind w:left="432"/>
              <w:rPr>
                <w:rFonts w:asciiTheme="minorHAnsi" w:hAnsiTheme="minorHAnsi" w:cstheme="minorHAnsi"/>
                <w:sz w:val="20"/>
              </w:rPr>
            </w:pPr>
            <w:r w:rsidRPr="00380C6C">
              <w:rPr>
                <w:rFonts w:asciiTheme="minorHAnsi" w:hAnsiTheme="minorHAnsi" w:cstheme="minorHAnsi"/>
                <w:sz w:val="20"/>
              </w:rPr>
              <w:t>elaborates on this contributing factor using psychological theories and relevant examples from the film</w:t>
            </w:r>
          </w:p>
        </w:tc>
        <w:tc>
          <w:tcPr>
            <w:tcW w:w="1134" w:type="dxa"/>
            <w:tcBorders>
              <w:top w:val="single" w:sz="6" w:space="0" w:color="000000"/>
              <w:left w:val="single" w:sz="6" w:space="0" w:color="000000"/>
              <w:bottom w:val="dotted" w:sz="4" w:space="0" w:color="auto"/>
              <w:right w:val="single" w:sz="6" w:space="0" w:color="000000"/>
            </w:tcBorders>
            <w:vAlign w:val="center"/>
          </w:tcPr>
          <w:p w:rsidR="004450A2" w:rsidRPr="00E17560" w:rsidRDefault="004450A2" w:rsidP="00380C6C">
            <w:pPr>
              <w:jc w:val="center"/>
              <w:rPr>
                <w:rFonts w:asciiTheme="minorHAnsi" w:hAnsiTheme="minorHAnsi" w:cstheme="minorHAnsi"/>
                <w:b/>
                <w:sz w:val="20"/>
              </w:rPr>
            </w:pPr>
            <w:r w:rsidRPr="00E17560">
              <w:rPr>
                <w:rFonts w:asciiTheme="minorHAnsi" w:hAnsiTheme="minorHAnsi" w:cstheme="minorHAnsi"/>
                <w:b/>
                <w:sz w:val="20"/>
              </w:rPr>
              <w:t>3</w:t>
            </w:r>
          </w:p>
        </w:tc>
        <w:tc>
          <w:tcPr>
            <w:tcW w:w="1046"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dotted" w:sz="4" w:space="0" w:color="auto"/>
              <w:right w:val="single" w:sz="6" w:space="0" w:color="000000"/>
            </w:tcBorders>
            <w:hideMark/>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contributing factors to prejudice</w:t>
            </w:r>
          </w:p>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el</w:t>
            </w:r>
            <w:r w:rsidR="00E17560">
              <w:rPr>
                <w:rFonts w:asciiTheme="minorHAnsi" w:hAnsiTheme="minorHAnsi" w:cstheme="minorHAnsi"/>
                <w:sz w:val="20"/>
              </w:rPr>
              <w:t>aborates on contributing factor</w:t>
            </w:r>
            <w:r w:rsidRPr="00380C6C">
              <w:rPr>
                <w:rFonts w:asciiTheme="minorHAnsi" w:hAnsiTheme="minorHAnsi" w:cstheme="minorHAnsi"/>
                <w:sz w:val="20"/>
              </w:rPr>
              <w:t xml:space="preserve"> using psychological ideas OR examples from the film</w:t>
            </w:r>
          </w:p>
        </w:tc>
        <w:tc>
          <w:tcPr>
            <w:tcW w:w="1134" w:type="dxa"/>
            <w:tcBorders>
              <w:top w:val="dotted" w:sz="4" w:space="0" w:color="auto"/>
              <w:left w:val="single" w:sz="6" w:space="0" w:color="000000"/>
              <w:bottom w:val="dotted" w:sz="4" w:space="0" w:color="auto"/>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single" w:sz="6" w:space="0" w:color="000000"/>
              <w:right w:val="single" w:sz="6" w:space="0" w:color="000000"/>
            </w:tcBorders>
          </w:tcPr>
          <w:p w:rsidR="004450A2" w:rsidRPr="00380C6C" w:rsidRDefault="004450A2" w:rsidP="00E17560">
            <w:pPr>
              <w:numPr>
                <w:ilvl w:val="0"/>
                <w:numId w:val="4"/>
              </w:numPr>
              <w:ind w:left="432"/>
              <w:rPr>
                <w:rFonts w:asciiTheme="minorHAnsi" w:hAnsiTheme="minorHAnsi" w:cstheme="minorHAnsi"/>
                <w:sz w:val="20"/>
              </w:rPr>
            </w:pPr>
            <w:r w:rsidRPr="00380C6C">
              <w:rPr>
                <w:rFonts w:asciiTheme="minorHAnsi" w:hAnsiTheme="minorHAnsi" w:cstheme="minorHAnsi"/>
                <w:sz w:val="20"/>
              </w:rPr>
              <w:t>iden</w:t>
            </w:r>
            <w:r w:rsidR="00E17560">
              <w:rPr>
                <w:rFonts w:asciiTheme="minorHAnsi" w:hAnsiTheme="minorHAnsi" w:cstheme="minorHAnsi"/>
                <w:sz w:val="20"/>
              </w:rPr>
              <w:t>tifies and briefly describes a contributing factor</w:t>
            </w:r>
            <w:r w:rsidRPr="00380C6C">
              <w:rPr>
                <w:rFonts w:asciiTheme="minorHAnsi" w:hAnsiTheme="minorHAnsi" w:cstheme="minorHAnsi"/>
                <w:sz w:val="20"/>
              </w:rPr>
              <w:t xml:space="preserve"> to prejudice </w:t>
            </w:r>
          </w:p>
        </w:tc>
        <w:tc>
          <w:tcPr>
            <w:tcW w:w="1134" w:type="dxa"/>
            <w:tcBorders>
              <w:top w:val="dotted" w:sz="4" w:space="0" w:color="auto"/>
              <w:left w:val="single" w:sz="6" w:space="0" w:color="000000"/>
              <w:bottom w:val="single" w:sz="6" w:space="0" w:color="000000"/>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54EF5">
        <w:tc>
          <w:tcPr>
            <w:tcW w:w="8222"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rsidR="004450A2" w:rsidRPr="00380C6C" w:rsidRDefault="004450A2" w:rsidP="00380C6C">
            <w:pPr>
              <w:rPr>
                <w:rFonts w:asciiTheme="minorHAnsi" w:hAnsiTheme="minorHAnsi" w:cstheme="minorHAnsi"/>
                <w:sz w:val="20"/>
              </w:rPr>
            </w:pPr>
            <w:r w:rsidRPr="00380C6C">
              <w:rPr>
                <w:rFonts w:asciiTheme="minorHAnsi" w:hAnsiTheme="minorHAnsi" w:cstheme="minorHAnsi"/>
                <w:b/>
                <w:sz w:val="20"/>
              </w:rPr>
              <w:t>Contributing factor to prejudice two</w:t>
            </w:r>
          </w:p>
        </w:tc>
        <w:tc>
          <w:tcPr>
            <w:tcW w:w="113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4450A2" w:rsidRPr="00380C6C" w:rsidRDefault="004450A2" w:rsidP="00380C6C">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contributing factor to prejudice</w:t>
            </w:r>
          </w:p>
          <w:p w:rsidR="004450A2" w:rsidRPr="00380C6C" w:rsidRDefault="004450A2" w:rsidP="00E17560">
            <w:pPr>
              <w:numPr>
                <w:ilvl w:val="0"/>
                <w:numId w:val="4"/>
              </w:numPr>
              <w:ind w:left="432"/>
              <w:rPr>
                <w:rFonts w:asciiTheme="minorHAnsi" w:hAnsiTheme="minorHAnsi" w:cstheme="minorHAnsi"/>
                <w:sz w:val="20"/>
              </w:rPr>
            </w:pPr>
            <w:r w:rsidRPr="00380C6C">
              <w:rPr>
                <w:rFonts w:asciiTheme="minorHAnsi" w:hAnsiTheme="minorHAnsi" w:cstheme="minorHAnsi"/>
                <w:sz w:val="20"/>
              </w:rPr>
              <w:t>elaborates on this contributing factor using psychological theories and relevant examples from the film</w:t>
            </w:r>
          </w:p>
        </w:tc>
        <w:tc>
          <w:tcPr>
            <w:tcW w:w="1134" w:type="dxa"/>
            <w:tcBorders>
              <w:top w:val="single" w:sz="6" w:space="0" w:color="000000"/>
              <w:left w:val="single" w:sz="6" w:space="0" w:color="000000"/>
              <w:bottom w:val="dotted" w:sz="4" w:space="0" w:color="auto"/>
              <w:right w:val="single" w:sz="6" w:space="0" w:color="000000"/>
            </w:tcBorders>
            <w:vAlign w:val="center"/>
          </w:tcPr>
          <w:p w:rsidR="004450A2" w:rsidRPr="00E17560" w:rsidRDefault="004450A2" w:rsidP="00380C6C">
            <w:pPr>
              <w:jc w:val="center"/>
              <w:rPr>
                <w:rFonts w:asciiTheme="minorHAnsi" w:hAnsiTheme="minorHAnsi" w:cstheme="minorHAnsi"/>
                <w:b/>
                <w:sz w:val="20"/>
              </w:rPr>
            </w:pPr>
            <w:r w:rsidRPr="00E17560">
              <w:rPr>
                <w:rFonts w:asciiTheme="minorHAnsi" w:hAnsiTheme="minorHAnsi" w:cstheme="minorHAnsi"/>
                <w:b/>
                <w:sz w:val="20"/>
              </w:rPr>
              <w:t>3</w:t>
            </w:r>
          </w:p>
        </w:tc>
        <w:tc>
          <w:tcPr>
            <w:tcW w:w="1046"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dotted" w:sz="4" w:space="0" w:color="auto"/>
              <w:right w:val="single" w:sz="6" w:space="0" w:color="000000"/>
            </w:tcBorders>
            <w:hideMark/>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contributing factors to prejudice</w:t>
            </w:r>
          </w:p>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elaborates</w:t>
            </w:r>
            <w:r w:rsidR="00E17560">
              <w:rPr>
                <w:rFonts w:asciiTheme="minorHAnsi" w:hAnsiTheme="minorHAnsi" w:cstheme="minorHAnsi"/>
                <w:sz w:val="20"/>
              </w:rPr>
              <w:t xml:space="preserve"> on contributing factor</w:t>
            </w:r>
            <w:r w:rsidRPr="00380C6C">
              <w:rPr>
                <w:rFonts w:asciiTheme="minorHAnsi" w:hAnsiTheme="minorHAnsi" w:cstheme="minorHAnsi"/>
                <w:sz w:val="20"/>
              </w:rPr>
              <w:t xml:space="preserve"> using psychological ideas OR examples from the film</w:t>
            </w:r>
          </w:p>
        </w:tc>
        <w:tc>
          <w:tcPr>
            <w:tcW w:w="1134" w:type="dxa"/>
            <w:tcBorders>
              <w:top w:val="dotted" w:sz="4" w:space="0" w:color="auto"/>
              <w:left w:val="single" w:sz="6" w:space="0" w:color="000000"/>
              <w:bottom w:val="dotted" w:sz="4" w:space="0" w:color="auto"/>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w:t>
            </w:r>
            <w:r w:rsidR="00E17560">
              <w:rPr>
                <w:rFonts w:asciiTheme="minorHAnsi" w:hAnsiTheme="minorHAnsi" w:cstheme="minorHAnsi"/>
                <w:sz w:val="20"/>
              </w:rPr>
              <w:t>ifies and briefly describes a contributing factor</w:t>
            </w:r>
            <w:r w:rsidRPr="00380C6C">
              <w:rPr>
                <w:rFonts w:asciiTheme="minorHAnsi" w:hAnsiTheme="minorHAnsi" w:cstheme="minorHAnsi"/>
                <w:sz w:val="20"/>
              </w:rPr>
              <w:t xml:space="preserve"> to prejudice </w:t>
            </w:r>
          </w:p>
        </w:tc>
        <w:tc>
          <w:tcPr>
            <w:tcW w:w="1134" w:type="dxa"/>
            <w:tcBorders>
              <w:top w:val="dotted" w:sz="4" w:space="0" w:color="auto"/>
              <w:left w:val="single" w:sz="6" w:space="0" w:color="000000"/>
              <w:bottom w:val="single" w:sz="6" w:space="0" w:color="000000"/>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54EF5">
        <w:tc>
          <w:tcPr>
            <w:tcW w:w="8222"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rsidR="004450A2" w:rsidRPr="00380C6C" w:rsidRDefault="004450A2" w:rsidP="00380C6C">
            <w:pPr>
              <w:rPr>
                <w:rFonts w:asciiTheme="minorHAnsi" w:hAnsiTheme="minorHAnsi" w:cstheme="minorHAnsi"/>
                <w:sz w:val="20"/>
              </w:rPr>
            </w:pPr>
            <w:r w:rsidRPr="00380C6C">
              <w:rPr>
                <w:rFonts w:asciiTheme="minorHAnsi" w:hAnsiTheme="minorHAnsi" w:cstheme="minorHAnsi"/>
                <w:b/>
                <w:sz w:val="20"/>
              </w:rPr>
              <w:t>Contributing factor to prejudice three</w:t>
            </w:r>
          </w:p>
        </w:tc>
        <w:tc>
          <w:tcPr>
            <w:tcW w:w="113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4450A2" w:rsidRPr="00380C6C" w:rsidRDefault="004450A2" w:rsidP="00380C6C">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contributing factor to prejudice</w:t>
            </w:r>
          </w:p>
          <w:p w:rsidR="004450A2" w:rsidRPr="00380C6C" w:rsidRDefault="004450A2" w:rsidP="00E17560">
            <w:pPr>
              <w:numPr>
                <w:ilvl w:val="0"/>
                <w:numId w:val="4"/>
              </w:numPr>
              <w:ind w:left="432"/>
              <w:rPr>
                <w:rFonts w:asciiTheme="minorHAnsi" w:hAnsiTheme="minorHAnsi" w:cstheme="minorHAnsi"/>
                <w:sz w:val="20"/>
              </w:rPr>
            </w:pPr>
            <w:r w:rsidRPr="00380C6C">
              <w:rPr>
                <w:rFonts w:asciiTheme="minorHAnsi" w:hAnsiTheme="minorHAnsi" w:cstheme="minorHAnsi"/>
                <w:sz w:val="20"/>
              </w:rPr>
              <w:t>elaborates on this contributing factor using psychological theories and relevant examples from the film</w:t>
            </w:r>
          </w:p>
        </w:tc>
        <w:tc>
          <w:tcPr>
            <w:tcW w:w="1134" w:type="dxa"/>
            <w:tcBorders>
              <w:top w:val="single" w:sz="6" w:space="0" w:color="000000"/>
              <w:left w:val="single" w:sz="6" w:space="0" w:color="000000"/>
              <w:bottom w:val="dotted" w:sz="4" w:space="0" w:color="auto"/>
              <w:right w:val="single" w:sz="6" w:space="0" w:color="000000"/>
            </w:tcBorders>
            <w:vAlign w:val="center"/>
          </w:tcPr>
          <w:p w:rsidR="004450A2" w:rsidRPr="00E17560" w:rsidRDefault="004450A2" w:rsidP="00380C6C">
            <w:pPr>
              <w:jc w:val="center"/>
              <w:rPr>
                <w:rFonts w:asciiTheme="minorHAnsi" w:hAnsiTheme="minorHAnsi" w:cstheme="minorHAnsi"/>
                <w:b/>
                <w:sz w:val="20"/>
              </w:rPr>
            </w:pPr>
            <w:r w:rsidRPr="00E17560">
              <w:rPr>
                <w:rFonts w:asciiTheme="minorHAnsi" w:hAnsiTheme="minorHAnsi" w:cstheme="minorHAnsi"/>
                <w:b/>
                <w:sz w:val="20"/>
              </w:rPr>
              <w:t>3</w:t>
            </w:r>
          </w:p>
        </w:tc>
        <w:tc>
          <w:tcPr>
            <w:tcW w:w="1046"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dotted" w:sz="4" w:space="0" w:color="auto"/>
              <w:right w:val="single" w:sz="6" w:space="0" w:color="000000"/>
            </w:tcBorders>
            <w:hideMark/>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contributing factors to prejudice</w:t>
            </w:r>
          </w:p>
          <w:p w:rsidR="004450A2" w:rsidRPr="00380C6C" w:rsidRDefault="004450A2" w:rsidP="00BC6228">
            <w:pPr>
              <w:numPr>
                <w:ilvl w:val="0"/>
                <w:numId w:val="4"/>
              </w:numPr>
              <w:ind w:left="432"/>
              <w:rPr>
                <w:rFonts w:asciiTheme="minorHAnsi" w:hAnsiTheme="minorHAnsi" w:cstheme="minorHAnsi"/>
                <w:sz w:val="20"/>
              </w:rPr>
            </w:pPr>
            <w:r w:rsidRPr="00380C6C">
              <w:rPr>
                <w:rFonts w:asciiTheme="minorHAnsi" w:hAnsiTheme="minorHAnsi" w:cstheme="minorHAnsi"/>
                <w:sz w:val="20"/>
              </w:rPr>
              <w:t>e</w:t>
            </w:r>
            <w:r w:rsidR="00E17560">
              <w:rPr>
                <w:rFonts w:asciiTheme="minorHAnsi" w:hAnsiTheme="minorHAnsi" w:cstheme="minorHAnsi"/>
                <w:sz w:val="20"/>
              </w:rPr>
              <w:t>laborates on contributing facto</w:t>
            </w:r>
            <w:r w:rsidR="00BC6228">
              <w:rPr>
                <w:rFonts w:asciiTheme="minorHAnsi" w:hAnsiTheme="minorHAnsi" w:cstheme="minorHAnsi"/>
                <w:sz w:val="20"/>
              </w:rPr>
              <w:t>r</w:t>
            </w:r>
            <w:r w:rsidRPr="00380C6C">
              <w:rPr>
                <w:rFonts w:asciiTheme="minorHAnsi" w:hAnsiTheme="minorHAnsi" w:cstheme="minorHAnsi"/>
                <w:sz w:val="20"/>
              </w:rPr>
              <w:t xml:space="preserve"> using psychological ideas OR examples from the film</w:t>
            </w:r>
          </w:p>
        </w:tc>
        <w:tc>
          <w:tcPr>
            <w:tcW w:w="1134" w:type="dxa"/>
            <w:tcBorders>
              <w:top w:val="dotted" w:sz="4" w:space="0" w:color="auto"/>
              <w:left w:val="single" w:sz="6" w:space="0" w:color="000000"/>
              <w:bottom w:val="dotted" w:sz="4" w:space="0" w:color="auto"/>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w:t>
            </w:r>
            <w:r w:rsidR="00E17560">
              <w:rPr>
                <w:rFonts w:asciiTheme="minorHAnsi" w:hAnsiTheme="minorHAnsi" w:cstheme="minorHAnsi"/>
                <w:sz w:val="20"/>
              </w:rPr>
              <w:t>ifies and briefly describes a contributing factor</w:t>
            </w:r>
            <w:r w:rsidRPr="00380C6C">
              <w:rPr>
                <w:rFonts w:asciiTheme="minorHAnsi" w:hAnsiTheme="minorHAnsi" w:cstheme="minorHAnsi"/>
                <w:sz w:val="20"/>
              </w:rPr>
              <w:t xml:space="preserve"> to prejudice </w:t>
            </w:r>
          </w:p>
        </w:tc>
        <w:tc>
          <w:tcPr>
            <w:tcW w:w="1134" w:type="dxa"/>
            <w:tcBorders>
              <w:top w:val="dotted" w:sz="4" w:space="0" w:color="auto"/>
              <w:left w:val="single" w:sz="6" w:space="0" w:color="000000"/>
              <w:bottom w:val="single" w:sz="6" w:space="0" w:color="000000"/>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54EF5">
        <w:tc>
          <w:tcPr>
            <w:tcW w:w="8222"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hideMark/>
          </w:tcPr>
          <w:p w:rsidR="004450A2" w:rsidRPr="00380C6C" w:rsidRDefault="004450A2" w:rsidP="00380C6C">
            <w:pPr>
              <w:rPr>
                <w:rFonts w:asciiTheme="minorHAnsi" w:hAnsiTheme="minorHAnsi" w:cstheme="minorHAnsi"/>
                <w:sz w:val="20"/>
              </w:rPr>
            </w:pPr>
            <w:r w:rsidRPr="00380C6C">
              <w:rPr>
                <w:rFonts w:asciiTheme="minorHAnsi" w:hAnsiTheme="minorHAnsi" w:cstheme="minorHAnsi"/>
                <w:b/>
                <w:sz w:val="20"/>
              </w:rPr>
              <w:t xml:space="preserve">Reducing prejudice </w:t>
            </w:r>
            <w:r w:rsidRPr="00380C6C">
              <w:rPr>
                <w:rFonts w:asciiTheme="minorHAnsi" w:hAnsiTheme="minorHAnsi" w:cstheme="minorHAnsi"/>
                <w:sz w:val="20"/>
              </w:rPr>
              <w:t xml:space="preserve">(max 3 marks per strategy) </w:t>
            </w:r>
          </w:p>
        </w:tc>
        <w:tc>
          <w:tcPr>
            <w:tcW w:w="113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4450A2" w:rsidRPr="00380C6C" w:rsidRDefault="004450A2" w:rsidP="00380C6C">
            <w:pPr>
              <w:jc w:val="center"/>
              <w:rPr>
                <w:rFonts w:asciiTheme="minorHAnsi" w:hAnsiTheme="minorHAnsi" w:cstheme="minorHAnsi"/>
                <w:b/>
                <w:sz w:val="20"/>
              </w:rPr>
            </w:pPr>
            <w:r w:rsidRPr="00380C6C">
              <w:rPr>
                <w:rFonts w:asciiTheme="minorHAnsi" w:hAnsiTheme="minorHAnsi" w:cstheme="minorHAnsi"/>
                <w:b/>
                <w:sz w:val="20"/>
              </w:rPr>
              <w:t>6</w:t>
            </w:r>
          </w:p>
        </w:tc>
        <w:tc>
          <w:tcPr>
            <w:tcW w:w="1046"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single" w:sz="6" w:space="0" w:color="000000"/>
              <w:left w:val="single" w:sz="6" w:space="0" w:color="000000"/>
              <w:bottom w:val="dotted" w:sz="4" w:space="0" w:color="auto"/>
              <w:right w:val="single" w:sz="6" w:space="0" w:color="000000"/>
            </w:tcBorders>
            <w:hideMark/>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identifies two strategies used in reducing prejudice</w:t>
            </w:r>
          </w:p>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 xml:space="preserve">explains the psychological theories that underpin the strategies and provides examples from the film </w:t>
            </w:r>
          </w:p>
        </w:tc>
        <w:tc>
          <w:tcPr>
            <w:tcW w:w="1134" w:type="dxa"/>
            <w:tcBorders>
              <w:top w:val="single" w:sz="6" w:space="0" w:color="000000"/>
              <w:left w:val="single" w:sz="6" w:space="0" w:color="000000"/>
              <w:bottom w:val="dotted" w:sz="4" w:space="0" w:color="auto"/>
              <w:right w:val="single" w:sz="6" w:space="0" w:color="000000"/>
            </w:tcBorders>
            <w:vAlign w:val="center"/>
          </w:tcPr>
          <w:p w:rsidR="004450A2" w:rsidRPr="00206BD2" w:rsidRDefault="004450A2" w:rsidP="00380C6C">
            <w:pPr>
              <w:jc w:val="center"/>
              <w:rPr>
                <w:rFonts w:asciiTheme="minorHAnsi" w:hAnsiTheme="minorHAnsi" w:cstheme="minorHAnsi"/>
                <w:b/>
                <w:sz w:val="20"/>
              </w:rPr>
            </w:pPr>
            <w:r w:rsidRPr="00206BD2">
              <w:rPr>
                <w:rFonts w:asciiTheme="minorHAnsi" w:hAnsiTheme="minorHAnsi" w:cstheme="minorHAnsi"/>
                <w:b/>
                <w:sz w:val="20"/>
              </w:rPr>
              <w:t>5–6</w:t>
            </w:r>
          </w:p>
        </w:tc>
        <w:tc>
          <w:tcPr>
            <w:tcW w:w="1046" w:type="dxa"/>
            <w:tcBorders>
              <w:top w:val="single" w:sz="6" w:space="0" w:color="000000"/>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dotted" w:sz="4" w:space="0" w:color="auto"/>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 xml:space="preserve">identifies two strategies used in reducing prejudice and provides examples from the film </w:t>
            </w:r>
          </w:p>
        </w:tc>
        <w:tc>
          <w:tcPr>
            <w:tcW w:w="1134" w:type="dxa"/>
            <w:tcBorders>
              <w:top w:val="dotted" w:sz="4" w:space="0" w:color="auto"/>
              <w:left w:val="single" w:sz="6" w:space="0" w:color="000000"/>
              <w:bottom w:val="dotted" w:sz="4" w:space="0" w:color="auto"/>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3–4</w:t>
            </w:r>
          </w:p>
        </w:tc>
        <w:tc>
          <w:tcPr>
            <w:tcW w:w="1046" w:type="dxa"/>
            <w:tcBorders>
              <w:top w:val="dotted" w:sz="4" w:space="0" w:color="auto"/>
              <w:left w:val="single" w:sz="6" w:space="0" w:color="000000"/>
              <w:bottom w:val="dotted" w:sz="4" w:space="0" w:color="auto"/>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numPr>
                <w:ilvl w:val="0"/>
                <w:numId w:val="4"/>
              </w:numPr>
              <w:ind w:left="432"/>
              <w:rPr>
                <w:rFonts w:asciiTheme="minorHAnsi" w:hAnsiTheme="minorHAnsi" w:cstheme="minorHAnsi"/>
                <w:sz w:val="20"/>
              </w:rPr>
            </w:pPr>
            <w:r w:rsidRPr="00380C6C">
              <w:rPr>
                <w:rFonts w:asciiTheme="minorHAnsi" w:hAnsiTheme="minorHAnsi" w:cstheme="minorHAnsi"/>
                <w:sz w:val="20"/>
              </w:rPr>
              <w:t>comments on two ways prejudice was reduced in the film</w:t>
            </w:r>
          </w:p>
        </w:tc>
        <w:tc>
          <w:tcPr>
            <w:tcW w:w="1134" w:type="dxa"/>
            <w:tcBorders>
              <w:top w:val="dotted" w:sz="4" w:space="0" w:color="auto"/>
              <w:left w:val="single" w:sz="6" w:space="0" w:color="000000"/>
              <w:bottom w:val="single" w:sz="6" w:space="0" w:color="000000"/>
              <w:right w:val="single" w:sz="6" w:space="0" w:color="000000"/>
            </w:tcBorders>
            <w:vAlign w:val="center"/>
          </w:tcPr>
          <w:p w:rsidR="004450A2" w:rsidRPr="00380C6C" w:rsidRDefault="004450A2" w:rsidP="00380C6C">
            <w:pPr>
              <w:jc w:val="center"/>
              <w:rPr>
                <w:rFonts w:asciiTheme="minorHAnsi" w:hAnsiTheme="minorHAnsi" w:cstheme="minorHAnsi"/>
                <w:sz w:val="20"/>
              </w:rPr>
            </w:pPr>
            <w:r w:rsidRPr="00380C6C">
              <w:rPr>
                <w:rFonts w:asciiTheme="minorHAnsi" w:hAnsiTheme="minorHAnsi" w:cstheme="minorHAnsi"/>
                <w:sz w:val="20"/>
              </w:rPr>
              <w:t>1–2</w:t>
            </w:r>
          </w:p>
        </w:tc>
        <w:tc>
          <w:tcPr>
            <w:tcW w:w="1046"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54EF5">
        <w:trPr>
          <w:trHeight w:val="332"/>
        </w:trPr>
        <w:tc>
          <w:tcPr>
            <w:tcW w:w="8222" w:type="dxa"/>
            <w:tcBorders>
              <w:top w:val="dotted" w:sz="4" w:space="0" w:color="auto"/>
              <w:left w:val="single" w:sz="6" w:space="0" w:color="000000"/>
              <w:bottom w:val="single" w:sz="6" w:space="0" w:color="000000"/>
              <w:right w:val="single" w:sz="6" w:space="0" w:color="000000"/>
            </w:tcBorders>
            <w:shd w:val="clear" w:color="auto" w:fill="E5DFEC" w:themeFill="accent4" w:themeFillTint="33"/>
          </w:tcPr>
          <w:p w:rsidR="004450A2" w:rsidRPr="00380C6C" w:rsidRDefault="004450A2" w:rsidP="00380C6C">
            <w:pPr>
              <w:rPr>
                <w:rFonts w:asciiTheme="minorHAnsi" w:hAnsiTheme="minorHAnsi" w:cstheme="minorHAnsi"/>
                <w:sz w:val="20"/>
              </w:rPr>
            </w:pPr>
            <w:r w:rsidRPr="00380C6C">
              <w:rPr>
                <w:rFonts w:asciiTheme="minorHAnsi" w:hAnsiTheme="minorHAnsi" w:cstheme="minorHAnsi"/>
                <w:b/>
                <w:sz w:val="20"/>
              </w:rPr>
              <w:t>Use of psychological evidence</w:t>
            </w:r>
            <w:r w:rsidR="005F5217">
              <w:rPr>
                <w:rFonts w:asciiTheme="minorHAnsi" w:hAnsiTheme="minorHAnsi" w:cstheme="minorHAnsi"/>
                <w:b/>
                <w:sz w:val="20"/>
              </w:rPr>
              <w:t xml:space="preserve"> - Q</w:t>
            </w:r>
            <w:r w:rsidR="00354EF5">
              <w:rPr>
                <w:rFonts w:asciiTheme="minorHAnsi" w:hAnsiTheme="minorHAnsi" w:cstheme="minorHAnsi"/>
                <w:b/>
                <w:sz w:val="20"/>
              </w:rPr>
              <w:t>uantity</w:t>
            </w:r>
          </w:p>
        </w:tc>
        <w:tc>
          <w:tcPr>
            <w:tcW w:w="1134" w:type="dxa"/>
            <w:tcBorders>
              <w:top w:val="dotted" w:sz="4" w:space="0" w:color="auto"/>
              <w:left w:val="single" w:sz="6" w:space="0" w:color="000000"/>
              <w:right w:val="single" w:sz="6" w:space="0" w:color="000000"/>
            </w:tcBorders>
            <w:shd w:val="clear" w:color="auto" w:fill="E5DFEC" w:themeFill="accent4" w:themeFillTint="33"/>
          </w:tcPr>
          <w:p w:rsidR="004450A2" w:rsidRPr="00380C6C" w:rsidRDefault="0068540B" w:rsidP="00380C6C">
            <w:pPr>
              <w:jc w:val="center"/>
              <w:rPr>
                <w:rFonts w:asciiTheme="minorHAnsi" w:hAnsiTheme="minorHAnsi" w:cstheme="minorHAnsi"/>
                <w:b/>
                <w:sz w:val="20"/>
              </w:rPr>
            </w:pPr>
            <w:r>
              <w:rPr>
                <w:rFonts w:asciiTheme="minorHAnsi" w:hAnsiTheme="minorHAnsi" w:cstheme="minorHAnsi"/>
                <w:b/>
                <w:sz w:val="20"/>
              </w:rPr>
              <w:t>3-4</w:t>
            </w:r>
          </w:p>
        </w:tc>
        <w:tc>
          <w:tcPr>
            <w:tcW w:w="1046" w:type="dxa"/>
            <w:tcBorders>
              <w:top w:val="dotted" w:sz="4" w:space="0" w:color="auto"/>
              <w:left w:val="single" w:sz="6" w:space="0" w:color="000000"/>
              <w:right w:val="single" w:sz="6" w:space="0" w:color="000000"/>
            </w:tcBorders>
            <w:shd w:val="clear" w:color="auto" w:fill="E5DFEC" w:themeFill="accent4" w:themeFillTint="33"/>
          </w:tcPr>
          <w:p w:rsidR="004450A2" w:rsidRPr="00380C6C" w:rsidRDefault="004450A2" w:rsidP="00380C6C">
            <w:pPr>
              <w:jc w:val="center"/>
              <w:rPr>
                <w:rFonts w:asciiTheme="minorHAnsi" w:hAnsiTheme="minorHAnsi" w:cstheme="minorHAnsi"/>
                <w:sz w:val="20"/>
              </w:rPr>
            </w:pPr>
          </w:p>
        </w:tc>
      </w:tr>
      <w:tr w:rsidR="004450A2" w:rsidRPr="00380C6C" w:rsidTr="00D65B9B">
        <w:trPr>
          <w:trHeight w:val="303"/>
        </w:trPr>
        <w:tc>
          <w:tcPr>
            <w:tcW w:w="8222" w:type="dxa"/>
            <w:tcBorders>
              <w:top w:val="dotted" w:sz="4" w:space="0" w:color="auto"/>
              <w:left w:val="single" w:sz="6" w:space="0" w:color="000000"/>
              <w:bottom w:val="single" w:sz="6" w:space="0" w:color="000000"/>
              <w:right w:val="single" w:sz="6" w:space="0" w:color="000000"/>
            </w:tcBorders>
          </w:tcPr>
          <w:p w:rsidR="004450A2" w:rsidRPr="00D65B9B" w:rsidRDefault="00354EF5" w:rsidP="00E534FD">
            <w:pPr>
              <w:rPr>
                <w:rFonts w:asciiTheme="minorHAnsi" w:hAnsiTheme="minorHAnsi" w:cstheme="minorHAnsi"/>
                <w:sz w:val="20"/>
              </w:rPr>
            </w:pPr>
            <w:r>
              <w:rPr>
                <w:rFonts w:asciiTheme="minorHAnsi" w:hAnsiTheme="minorHAnsi" w:cstheme="minorHAnsi"/>
                <w:sz w:val="20"/>
              </w:rPr>
              <w:t>Several statements are supported by relevant</w:t>
            </w:r>
            <w:r w:rsidR="00D65B9B">
              <w:rPr>
                <w:rFonts w:asciiTheme="minorHAnsi" w:hAnsiTheme="minorHAnsi" w:cstheme="minorHAnsi"/>
                <w:sz w:val="20"/>
              </w:rPr>
              <w:t xml:space="preserve"> examples from the film</w:t>
            </w:r>
            <w:r w:rsidR="00E534FD">
              <w:rPr>
                <w:rFonts w:asciiTheme="minorHAnsi" w:hAnsiTheme="minorHAnsi" w:cstheme="minorHAnsi"/>
                <w:sz w:val="20"/>
              </w:rPr>
              <w:t xml:space="preserve"> </w:t>
            </w:r>
          </w:p>
        </w:tc>
        <w:tc>
          <w:tcPr>
            <w:tcW w:w="1134" w:type="dxa"/>
            <w:tcBorders>
              <w:left w:val="single" w:sz="6" w:space="0" w:color="000000"/>
              <w:bottom w:val="single" w:sz="6" w:space="0" w:color="000000"/>
              <w:right w:val="single" w:sz="6" w:space="0" w:color="000000"/>
            </w:tcBorders>
          </w:tcPr>
          <w:p w:rsidR="004450A2" w:rsidRPr="00206BD2" w:rsidRDefault="0068540B" w:rsidP="00380C6C">
            <w:pPr>
              <w:jc w:val="center"/>
              <w:rPr>
                <w:rFonts w:asciiTheme="minorHAnsi" w:hAnsiTheme="minorHAnsi" w:cstheme="minorHAnsi"/>
                <w:b/>
                <w:sz w:val="20"/>
              </w:rPr>
            </w:pPr>
            <w:r>
              <w:rPr>
                <w:rFonts w:asciiTheme="minorHAnsi" w:hAnsiTheme="minorHAnsi" w:cstheme="minorHAnsi"/>
                <w:b/>
                <w:sz w:val="20"/>
              </w:rPr>
              <w:t>3-4</w:t>
            </w:r>
          </w:p>
        </w:tc>
        <w:tc>
          <w:tcPr>
            <w:tcW w:w="1046" w:type="dxa"/>
            <w:tcBorders>
              <w:left w:val="single" w:sz="6" w:space="0" w:color="000000"/>
              <w:bottom w:val="single" w:sz="6" w:space="0" w:color="000000"/>
              <w:right w:val="single" w:sz="6" w:space="0" w:color="000000"/>
            </w:tcBorders>
          </w:tcPr>
          <w:p w:rsidR="004450A2" w:rsidRPr="00380C6C" w:rsidRDefault="004450A2" w:rsidP="00380C6C">
            <w:pPr>
              <w:jc w:val="center"/>
              <w:rPr>
                <w:rFonts w:asciiTheme="minorHAnsi" w:hAnsiTheme="minorHAnsi" w:cstheme="minorHAnsi"/>
                <w:sz w:val="20"/>
              </w:rPr>
            </w:pPr>
          </w:p>
        </w:tc>
      </w:tr>
      <w:tr w:rsidR="004450A2" w:rsidRPr="00380C6C" w:rsidTr="00380C6C">
        <w:tc>
          <w:tcPr>
            <w:tcW w:w="8222" w:type="dxa"/>
            <w:tcBorders>
              <w:top w:val="dotted" w:sz="4" w:space="0" w:color="auto"/>
              <w:left w:val="single" w:sz="6" w:space="0" w:color="000000"/>
              <w:bottom w:val="single" w:sz="6" w:space="0" w:color="000000"/>
              <w:right w:val="single" w:sz="6" w:space="0" w:color="000000"/>
            </w:tcBorders>
          </w:tcPr>
          <w:p w:rsidR="004450A2" w:rsidRPr="00380C6C" w:rsidRDefault="00D65B9B" w:rsidP="00E534FD">
            <w:pPr>
              <w:rPr>
                <w:rFonts w:asciiTheme="minorHAnsi" w:hAnsiTheme="minorHAnsi" w:cstheme="minorHAnsi"/>
                <w:sz w:val="20"/>
              </w:rPr>
            </w:pPr>
            <w:r>
              <w:rPr>
                <w:rFonts w:asciiTheme="minorHAnsi" w:hAnsiTheme="minorHAnsi" w:cstheme="minorHAnsi"/>
                <w:sz w:val="20"/>
              </w:rPr>
              <w:t>One or two statements</w:t>
            </w:r>
            <w:r w:rsidR="00354EF5">
              <w:rPr>
                <w:rFonts w:asciiTheme="minorHAnsi" w:hAnsiTheme="minorHAnsi" w:cstheme="minorHAnsi"/>
                <w:sz w:val="20"/>
              </w:rPr>
              <w:t xml:space="preserve"> are supported by relevant</w:t>
            </w:r>
            <w:r>
              <w:rPr>
                <w:rFonts w:asciiTheme="minorHAnsi" w:hAnsiTheme="minorHAnsi" w:cstheme="minorHAnsi"/>
                <w:sz w:val="20"/>
              </w:rPr>
              <w:t xml:space="preserve"> examples from the film</w:t>
            </w:r>
            <w:r w:rsidR="00E534FD">
              <w:rPr>
                <w:rFonts w:asciiTheme="minorHAnsi" w:hAnsiTheme="minorHAnsi" w:cstheme="minorHAnsi"/>
                <w:sz w:val="20"/>
              </w:rPr>
              <w:t xml:space="preserve"> </w:t>
            </w:r>
          </w:p>
        </w:tc>
        <w:tc>
          <w:tcPr>
            <w:tcW w:w="1134" w:type="dxa"/>
            <w:tcBorders>
              <w:top w:val="dotted" w:sz="4" w:space="0" w:color="auto"/>
              <w:left w:val="single" w:sz="6" w:space="0" w:color="000000"/>
              <w:bottom w:val="single" w:sz="6" w:space="0" w:color="000000"/>
              <w:right w:val="single" w:sz="6" w:space="0" w:color="000000"/>
            </w:tcBorders>
          </w:tcPr>
          <w:p w:rsidR="004450A2" w:rsidRPr="00380C6C" w:rsidRDefault="00354EF5" w:rsidP="00380C6C">
            <w:pPr>
              <w:jc w:val="center"/>
              <w:rPr>
                <w:rFonts w:asciiTheme="minorHAnsi" w:hAnsiTheme="minorHAnsi" w:cstheme="minorHAnsi"/>
                <w:sz w:val="20"/>
              </w:rPr>
            </w:pPr>
            <w:r>
              <w:rPr>
                <w:rFonts w:asciiTheme="minorHAnsi" w:hAnsiTheme="minorHAnsi" w:cstheme="minorHAnsi"/>
                <w:sz w:val="20"/>
              </w:rPr>
              <w:t>1</w:t>
            </w:r>
            <w:r w:rsidR="00EF4B2D">
              <w:rPr>
                <w:rFonts w:asciiTheme="minorHAnsi" w:hAnsiTheme="minorHAnsi" w:cstheme="minorHAnsi"/>
                <w:sz w:val="20"/>
              </w:rPr>
              <w:t>-2</w:t>
            </w:r>
          </w:p>
        </w:tc>
        <w:tc>
          <w:tcPr>
            <w:tcW w:w="1046" w:type="dxa"/>
            <w:tcBorders>
              <w:top w:val="dotted" w:sz="4" w:space="0" w:color="auto"/>
              <w:left w:val="single" w:sz="6" w:space="0" w:color="000000"/>
              <w:bottom w:val="single" w:sz="6" w:space="0" w:color="000000"/>
              <w:right w:val="single" w:sz="6" w:space="0" w:color="000000"/>
            </w:tcBorders>
          </w:tcPr>
          <w:p w:rsidR="004450A2" w:rsidRPr="00380C6C" w:rsidRDefault="004450A2" w:rsidP="00380C6C">
            <w:pPr>
              <w:jc w:val="center"/>
              <w:rPr>
                <w:rFonts w:asciiTheme="minorHAnsi" w:hAnsiTheme="minorHAnsi" w:cstheme="minorHAnsi"/>
                <w:sz w:val="20"/>
              </w:rPr>
            </w:pPr>
          </w:p>
        </w:tc>
      </w:tr>
      <w:tr w:rsidR="00354EF5" w:rsidRPr="00380C6C" w:rsidTr="00354EF5">
        <w:tc>
          <w:tcPr>
            <w:tcW w:w="8222" w:type="dxa"/>
            <w:tcBorders>
              <w:top w:val="dotted" w:sz="4" w:space="0" w:color="auto"/>
              <w:left w:val="single" w:sz="6" w:space="0" w:color="000000"/>
              <w:bottom w:val="single" w:sz="6" w:space="0" w:color="000000"/>
              <w:right w:val="single" w:sz="6" w:space="0" w:color="000000"/>
            </w:tcBorders>
            <w:shd w:val="clear" w:color="auto" w:fill="E5DFEC" w:themeFill="accent4" w:themeFillTint="33"/>
          </w:tcPr>
          <w:p w:rsidR="00354EF5" w:rsidRPr="00380C6C" w:rsidRDefault="00354EF5" w:rsidP="0070195B">
            <w:pPr>
              <w:rPr>
                <w:rFonts w:asciiTheme="minorHAnsi" w:hAnsiTheme="minorHAnsi" w:cstheme="minorHAnsi"/>
                <w:sz w:val="20"/>
              </w:rPr>
            </w:pPr>
            <w:r w:rsidRPr="00380C6C">
              <w:rPr>
                <w:rFonts w:asciiTheme="minorHAnsi" w:hAnsiTheme="minorHAnsi" w:cstheme="minorHAnsi"/>
                <w:b/>
                <w:sz w:val="20"/>
              </w:rPr>
              <w:t>Use of psychological evidence</w:t>
            </w:r>
            <w:r w:rsidR="005F5217">
              <w:rPr>
                <w:rFonts w:asciiTheme="minorHAnsi" w:hAnsiTheme="minorHAnsi" w:cstheme="minorHAnsi"/>
                <w:b/>
                <w:sz w:val="20"/>
              </w:rPr>
              <w:t xml:space="preserve"> – Q</w:t>
            </w:r>
            <w:r>
              <w:rPr>
                <w:rFonts w:asciiTheme="minorHAnsi" w:hAnsiTheme="minorHAnsi" w:cstheme="minorHAnsi"/>
                <w:b/>
                <w:sz w:val="20"/>
              </w:rPr>
              <w:t>uality</w:t>
            </w:r>
          </w:p>
        </w:tc>
        <w:tc>
          <w:tcPr>
            <w:tcW w:w="1134" w:type="dxa"/>
            <w:tcBorders>
              <w:top w:val="dotted" w:sz="4" w:space="0" w:color="auto"/>
              <w:left w:val="single" w:sz="6" w:space="0" w:color="000000"/>
              <w:bottom w:val="single" w:sz="6" w:space="0" w:color="000000"/>
              <w:right w:val="single" w:sz="6" w:space="0" w:color="000000"/>
            </w:tcBorders>
            <w:shd w:val="clear" w:color="auto" w:fill="E5DFEC" w:themeFill="accent4" w:themeFillTint="33"/>
          </w:tcPr>
          <w:p w:rsidR="00354EF5" w:rsidRPr="00380C6C" w:rsidRDefault="0068540B" w:rsidP="0070195B">
            <w:pPr>
              <w:jc w:val="center"/>
              <w:rPr>
                <w:rFonts w:asciiTheme="minorHAnsi" w:hAnsiTheme="minorHAnsi" w:cstheme="minorHAnsi"/>
                <w:b/>
                <w:sz w:val="20"/>
              </w:rPr>
            </w:pPr>
            <w:r>
              <w:rPr>
                <w:rFonts w:asciiTheme="minorHAnsi" w:hAnsiTheme="minorHAnsi" w:cstheme="minorHAnsi"/>
                <w:b/>
                <w:sz w:val="20"/>
              </w:rPr>
              <w:t>3-4</w:t>
            </w:r>
          </w:p>
        </w:tc>
        <w:tc>
          <w:tcPr>
            <w:tcW w:w="1046" w:type="dxa"/>
            <w:tcBorders>
              <w:top w:val="dotted" w:sz="4" w:space="0" w:color="auto"/>
              <w:left w:val="single" w:sz="6" w:space="0" w:color="000000"/>
              <w:bottom w:val="single" w:sz="6" w:space="0" w:color="000000"/>
              <w:right w:val="single" w:sz="6" w:space="0" w:color="000000"/>
            </w:tcBorders>
            <w:shd w:val="clear" w:color="auto" w:fill="E5DFEC" w:themeFill="accent4" w:themeFillTint="33"/>
          </w:tcPr>
          <w:p w:rsidR="00354EF5" w:rsidRPr="00380C6C" w:rsidRDefault="00354EF5" w:rsidP="0070195B">
            <w:pPr>
              <w:jc w:val="center"/>
              <w:rPr>
                <w:rFonts w:asciiTheme="minorHAnsi" w:hAnsiTheme="minorHAnsi" w:cstheme="minorHAnsi"/>
                <w:sz w:val="20"/>
              </w:rPr>
            </w:pPr>
          </w:p>
        </w:tc>
      </w:tr>
      <w:tr w:rsidR="00354EF5" w:rsidRPr="00380C6C" w:rsidTr="00380C6C">
        <w:tc>
          <w:tcPr>
            <w:tcW w:w="8222" w:type="dxa"/>
            <w:tcBorders>
              <w:top w:val="dotted" w:sz="4" w:space="0" w:color="auto"/>
              <w:left w:val="single" w:sz="6" w:space="0" w:color="000000"/>
              <w:bottom w:val="single" w:sz="6" w:space="0" w:color="000000"/>
              <w:right w:val="single" w:sz="6" w:space="0" w:color="000000"/>
            </w:tcBorders>
          </w:tcPr>
          <w:p w:rsidR="00354EF5" w:rsidRPr="00380C6C" w:rsidRDefault="00D65B9B" w:rsidP="00E534FD">
            <w:pPr>
              <w:rPr>
                <w:rFonts w:asciiTheme="minorHAnsi" w:hAnsiTheme="minorHAnsi" w:cstheme="minorHAnsi"/>
                <w:sz w:val="20"/>
              </w:rPr>
            </w:pPr>
            <w:r>
              <w:rPr>
                <w:rFonts w:asciiTheme="minorHAnsi" w:hAnsiTheme="minorHAnsi" w:cstheme="minorHAnsi"/>
                <w:sz w:val="20"/>
              </w:rPr>
              <w:t>Detailed and accurate explanation of the importance of the example</w:t>
            </w:r>
            <w:r w:rsidR="006463A1">
              <w:rPr>
                <w:rFonts w:asciiTheme="minorHAnsi" w:hAnsiTheme="minorHAnsi" w:cstheme="minorHAnsi"/>
                <w:sz w:val="20"/>
              </w:rPr>
              <w:t>s</w:t>
            </w:r>
            <w:r>
              <w:rPr>
                <w:rFonts w:asciiTheme="minorHAnsi" w:hAnsiTheme="minorHAnsi" w:cstheme="minorHAnsi"/>
                <w:sz w:val="20"/>
              </w:rPr>
              <w:t xml:space="preserve"> from the </w:t>
            </w:r>
            <w:r w:rsidR="00E534FD">
              <w:rPr>
                <w:rFonts w:asciiTheme="minorHAnsi" w:hAnsiTheme="minorHAnsi" w:cstheme="minorHAnsi"/>
                <w:sz w:val="20"/>
              </w:rPr>
              <w:t xml:space="preserve">research </w:t>
            </w:r>
          </w:p>
        </w:tc>
        <w:tc>
          <w:tcPr>
            <w:tcW w:w="1134" w:type="dxa"/>
            <w:tcBorders>
              <w:top w:val="dotted" w:sz="4" w:space="0" w:color="auto"/>
              <w:left w:val="single" w:sz="6" w:space="0" w:color="000000"/>
              <w:bottom w:val="single" w:sz="6" w:space="0" w:color="000000"/>
              <w:right w:val="single" w:sz="6" w:space="0" w:color="000000"/>
            </w:tcBorders>
          </w:tcPr>
          <w:p w:rsidR="00354EF5" w:rsidRPr="00D65B9B" w:rsidRDefault="0068540B" w:rsidP="00380C6C">
            <w:pPr>
              <w:jc w:val="center"/>
              <w:rPr>
                <w:rFonts w:asciiTheme="minorHAnsi" w:hAnsiTheme="minorHAnsi" w:cstheme="minorHAnsi"/>
                <w:b/>
                <w:sz w:val="20"/>
              </w:rPr>
            </w:pPr>
            <w:r>
              <w:rPr>
                <w:rFonts w:asciiTheme="minorHAnsi" w:hAnsiTheme="minorHAnsi" w:cstheme="minorHAnsi"/>
                <w:b/>
                <w:sz w:val="20"/>
              </w:rPr>
              <w:t>3-4</w:t>
            </w:r>
          </w:p>
        </w:tc>
        <w:tc>
          <w:tcPr>
            <w:tcW w:w="1046" w:type="dxa"/>
            <w:tcBorders>
              <w:top w:val="dotted" w:sz="4" w:space="0" w:color="auto"/>
              <w:left w:val="single" w:sz="6" w:space="0" w:color="000000"/>
              <w:bottom w:val="single" w:sz="6" w:space="0" w:color="000000"/>
              <w:right w:val="single" w:sz="6" w:space="0" w:color="000000"/>
            </w:tcBorders>
          </w:tcPr>
          <w:p w:rsidR="00354EF5" w:rsidRPr="00380C6C" w:rsidRDefault="00354EF5" w:rsidP="00380C6C">
            <w:pPr>
              <w:jc w:val="center"/>
              <w:rPr>
                <w:rFonts w:asciiTheme="minorHAnsi" w:hAnsiTheme="minorHAnsi" w:cstheme="minorHAnsi"/>
                <w:sz w:val="20"/>
              </w:rPr>
            </w:pPr>
          </w:p>
        </w:tc>
      </w:tr>
      <w:tr w:rsidR="00354EF5" w:rsidRPr="00380C6C" w:rsidTr="00380C6C">
        <w:tc>
          <w:tcPr>
            <w:tcW w:w="8222" w:type="dxa"/>
            <w:tcBorders>
              <w:top w:val="dotted" w:sz="4" w:space="0" w:color="auto"/>
              <w:left w:val="single" w:sz="6" w:space="0" w:color="000000"/>
              <w:bottom w:val="single" w:sz="6" w:space="0" w:color="000000"/>
              <w:right w:val="single" w:sz="6" w:space="0" w:color="000000"/>
            </w:tcBorders>
          </w:tcPr>
          <w:p w:rsidR="00354EF5" w:rsidRPr="00380C6C" w:rsidRDefault="00D65B9B" w:rsidP="00E534FD">
            <w:pPr>
              <w:rPr>
                <w:rFonts w:asciiTheme="minorHAnsi" w:hAnsiTheme="minorHAnsi" w:cstheme="minorHAnsi"/>
                <w:sz w:val="20"/>
              </w:rPr>
            </w:pPr>
            <w:r>
              <w:rPr>
                <w:rFonts w:asciiTheme="minorHAnsi" w:hAnsiTheme="minorHAnsi" w:cstheme="minorHAnsi"/>
                <w:sz w:val="20"/>
              </w:rPr>
              <w:t xml:space="preserve">Detailed explanation of the importance of the examples from the </w:t>
            </w:r>
            <w:r w:rsidR="00E534FD">
              <w:rPr>
                <w:rFonts w:asciiTheme="minorHAnsi" w:hAnsiTheme="minorHAnsi" w:cstheme="minorHAnsi"/>
                <w:sz w:val="20"/>
              </w:rPr>
              <w:t>research</w:t>
            </w:r>
            <w:r>
              <w:rPr>
                <w:rFonts w:asciiTheme="minorHAnsi" w:hAnsiTheme="minorHAnsi" w:cstheme="minorHAnsi"/>
                <w:sz w:val="20"/>
              </w:rPr>
              <w:t>, with some errors</w:t>
            </w:r>
          </w:p>
        </w:tc>
        <w:tc>
          <w:tcPr>
            <w:tcW w:w="1134" w:type="dxa"/>
            <w:tcBorders>
              <w:top w:val="dotted" w:sz="4" w:space="0" w:color="auto"/>
              <w:left w:val="single" w:sz="6" w:space="0" w:color="000000"/>
              <w:bottom w:val="single" w:sz="6" w:space="0" w:color="000000"/>
              <w:right w:val="single" w:sz="6" w:space="0" w:color="000000"/>
            </w:tcBorders>
          </w:tcPr>
          <w:p w:rsidR="00354EF5" w:rsidRPr="00380C6C" w:rsidRDefault="00EF4B2D" w:rsidP="00380C6C">
            <w:pPr>
              <w:jc w:val="center"/>
              <w:rPr>
                <w:rFonts w:asciiTheme="minorHAnsi" w:hAnsiTheme="minorHAnsi" w:cstheme="minorHAnsi"/>
                <w:sz w:val="20"/>
              </w:rPr>
            </w:pPr>
            <w:r>
              <w:rPr>
                <w:rFonts w:asciiTheme="minorHAnsi" w:hAnsiTheme="minorHAnsi" w:cstheme="minorHAnsi"/>
                <w:sz w:val="20"/>
              </w:rPr>
              <w:t>2-3</w:t>
            </w:r>
          </w:p>
        </w:tc>
        <w:tc>
          <w:tcPr>
            <w:tcW w:w="1046" w:type="dxa"/>
            <w:tcBorders>
              <w:top w:val="dotted" w:sz="4" w:space="0" w:color="auto"/>
              <w:left w:val="single" w:sz="6" w:space="0" w:color="000000"/>
              <w:bottom w:val="single" w:sz="6" w:space="0" w:color="000000"/>
              <w:right w:val="single" w:sz="6" w:space="0" w:color="000000"/>
            </w:tcBorders>
          </w:tcPr>
          <w:p w:rsidR="00354EF5" w:rsidRPr="00380C6C" w:rsidRDefault="00354EF5" w:rsidP="00380C6C">
            <w:pPr>
              <w:jc w:val="center"/>
              <w:rPr>
                <w:rFonts w:asciiTheme="minorHAnsi" w:hAnsiTheme="minorHAnsi" w:cstheme="minorHAnsi"/>
                <w:sz w:val="20"/>
              </w:rPr>
            </w:pPr>
          </w:p>
        </w:tc>
      </w:tr>
      <w:tr w:rsidR="00354EF5" w:rsidRPr="00380C6C" w:rsidTr="00380C6C">
        <w:tc>
          <w:tcPr>
            <w:tcW w:w="8222" w:type="dxa"/>
            <w:tcBorders>
              <w:top w:val="dotted" w:sz="4" w:space="0" w:color="auto"/>
              <w:left w:val="single" w:sz="6" w:space="0" w:color="000000"/>
              <w:bottom w:val="single" w:sz="6" w:space="0" w:color="000000"/>
              <w:right w:val="single" w:sz="6" w:space="0" w:color="000000"/>
            </w:tcBorders>
          </w:tcPr>
          <w:p w:rsidR="00354EF5" w:rsidRPr="00380C6C" w:rsidRDefault="00D65B9B" w:rsidP="001B3280">
            <w:pPr>
              <w:rPr>
                <w:rFonts w:asciiTheme="minorHAnsi" w:hAnsiTheme="minorHAnsi" w:cstheme="minorHAnsi"/>
                <w:sz w:val="20"/>
              </w:rPr>
            </w:pPr>
            <w:r>
              <w:rPr>
                <w:rFonts w:asciiTheme="minorHAnsi" w:hAnsiTheme="minorHAnsi" w:cstheme="minorHAnsi"/>
                <w:sz w:val="20"/>
              </w:rPr>
              <w:t xml:space="preserve">limited explanation of the importance of the examples from the </w:t>
            </w:r>
            <w:r w:rsidR="001B3280">
              <w:rPr>
                <w:rFonts w:asciiTheme="minorHAnsi" w:hAnsiTheme="minorHAnsi" w:cstheme="minorHAnsi"/>
                <w:sz w:val="20"/>
              </w:rPr>
              <w:t>research</w:t>
            </w:r>
          </w:p>
        </w:tc>
        <w:tc>
          <w:tcPr>
            <w:tcW w:w="1134" w:type="dxa"/>
            <w:tcBorders>
              <w:top w:val="dotted" w:sz="4" w:space="0" w:color="auto"/>
              <w:left w:val="single" w:sz="6" w:space="0" w:color="000000"/>
              <w:bottom w:val="single" w:sz="6" w:space="0" w:color="000000"/>
              <w:right w:val="single" w:sz="6" w:space="0" w:color="000000"/>
            </w:tcBorders>
          </w:tcPr>
          <w:p w:rsidR="00354EF5" w:rsidRPr="00380C6C" w:rsidRDefault="00354EF5" w:rsidP="00380C6C">
            <w:pPr>
              <w:jc w:val="center"/>
              <w:rPr>
                <w:rFonts w:asciiTheme="minorHAnsi" w:hAnsiTheme="minorHAnsi" w:cstheme="minorHAnsi"/>
                <w:sz w:val="20"/>
              </w:rPr>
            </w:pPr>
            <w:r>
              <w:rPr>
                <w:rFonts w:asciiTheme="minorHAnsi" w:hAnsiTheme="minorHAnsi" w:cstheme="minorHAnsi"/>
                <w:sz w:val="20"/>
              </w:rPr>
              <w:t>1</w:t>
            </w:r>
          </w:p>
        </w:tc>
        <w:tc>
          <w:tcPr>
            <w:tcW w:w="1046" w:type="dxa"/>
            <w:tcBorders>
              <w:top w:val="dotted" w:sz="4" w:space="0" w:color="auto"/>
              <w:left w:val="single" w:sz="6" w:space="0" w:color="000000"/>
              <w:bottom w:val="single" w:sz="6" w:space="0" w:color="000000"/>
              <w:right w:val="single" w:sz="6" w:space="0" w:color="000000"/>
            </w:tcBorders>
          </w:tcPr>
          <w:p w:rsidR="00354EF5" w:rsidRPr="00380C6C" w:rsidRDefault="00354EF5" w:rsidP="00380C6C">
            <w:pPr>
              <w:jc w:val="center"/>
              <w:rPr>
                <w:rFonts w:asciiTheme="minorHAnsi" w:hAnsiTheme="minorHAnsi" w:cstheme="minorHAnsi"/>
                <w:sz w:val="20"/>
              </w:rPr>
            </w:pPr>
          </w:p>
        </w:tc>
      </w:tr>
      <w:tr w:rsidR="00354EF5" w:rsidRPr="00380C6C" w:rsidTr="00354EF5">
        <w:tc>
          <w:tcPr>
            <w:tcW w:w="8222"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354EF5" w:rsidRPr="00380C6C" w:rsidRDefault="00354EF5" w:rsidP="00380C6C">
            <w:pPr>
              <w:rPr>
                <w:rFonts w:asciiTheme="minorHAnsi" w:hAnsiTheme="minorHAnsi" w:cstheme="minorHAnsi"/>
                <w:b/>
                <w:sz w:val="20"/>
                <w:highlight w:val="yellow"/>
              </w:rPr>
            </w:pPr>
            <w:r w:rsidRPr="00380C6C">
              <w:rPr>
                <w:rFonts w:asciiTheme="minorHAnsi" w:hAnsiTheme="minorHAnsi" w:cstheme="minorHAnsi"/>
                <w:b/>
                <w:sz w:val="20"/>
              </w:rPr>
              <w:t>Communication</w:t>
            </w:r>
          </w:p>
        </w:tc>
        <w:tc>
          <w:tcPr>
            <w:tcW w:w="1134"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vAlign w:val="center"/>
          </w:tcPr>
          <w:p w:rsidR="00354EF5" w:rsidRPr="00380C6C" w:rsidRDefault="00354EF5" w:rsidP="00380C6C">
            <w:pPr>
              <w:jc w:val="center"/>
              <w:rPr>
                <w:rFonts w:asciiTheme="minorHAnsi" w:hAnsiTheme="minorHAnsi" w:cstheme="minorHAnsi"/>
                <w:b/>
                <w:sz w:val="20"/>
              </w:rPr>
            </w:pPr>
            <w:r w:rsidRPr="00380C6C">
              <w:rPr>
                <w:rFonts w:asciiTheme="minorHAnsi" w:hAnsiTheme="minorHAnsi" w:cstheme="minorHAnsi"/>
                <w:b/>
                <w:sz w:val="20"/>
              </w:rPr>
              <w:t>3</w:t>
            </w:r>
          </w:p>
        </w:tc>
        <w:tc>
          <w:tcPr>
            <w:tcW w:w="1046" w:type="dxa"/>
            <w:tcBorders>
              <w:top w:val="single" w:sz="6" w:space="0" w:color="000000"/>
              <w:left w:val="single" w:sz="6" w:space="0" w:color="000000"/>
              <w:bottom w:val="single" w:sz="6" w:space="0" w:color="000000"/>
              <w:right w:val="single" w:sz="6" w:space="0" w:color="000000"/>
            </w:tcBorders>
            <w:shd w:val="clear" w:color="auto" w:fill="E5DFEC" w:themeFill="accent4" w:themeFillTint="33"/>
          </w:tcPr>
          <w:p w:rsidR="00354EF5" w:rsidRPr="00380C6C" w:rsidRDefault="00354EF5" w:rsidP="00380C6C">
            <w:pPr>
              <w:jc w:val="center"/>
              <w:rPr>
                <w:rFonts w:asciiTheme="minorHAnsi" w:hAnsiTheme="minorHAnsi" w:cstheme="minorHAnsi"/>
                <w:sz w:val="20"/>
              </w:rPr>
            </w:pPr>
          </w:p>
        </w:tc>
      </w:tr>
      <w:tr w:rsidR="00354EF5" w:rsidRPr="00380C6C" w:rsidTr="00380C6C">
        <w:tc>
          <w:tcPr>
            <w:tcW w:w="8222" w:type="dxa"/>
            <w:tcBorders>
              <w:top w:val="single" w:sz="6" w:space="0" w:color="000000"/>
              <w:left w:val="single" w:sz="6" w:space="0" w:color="000000"/>
              <w:bottom w:val="dotted" w:sz="4" w:space="0" w:color="auto"/>
              <w:right w:val="single" w:sz="6" w:space="0" w:color="000000"/>
            </w:tcBorders>
          </w:tcPr>
          <w:p w:rsidR="00354EF5" w:rsidRPr="00380C6C" w:rsidRDefault="00354EF5" w:rsidP="00FC3A57">
            <w:pPr>
              <w:rPr>
                <w:rFonts w:asciiTheme="minorHAnsi" w:hAnsiTheme="minorHAnsi" w:cstheme="minorHAnsi"/>
                <w:sz w:val="20"/>
              </w:rPr>
            </w:pPr>
            <w:r w:rsidRPr="00354EF5">
              <w:rPr>
                <w:rFonts w:asciiTheme="minorHAnsi" w:hAnsiTheme="minorHAnsi" w:cstheme="minorHAnsi"/>
                <w:sz w:val="20"/>
              </w:rPr>
              <w:t xml:space="preserve">Well-developed sentences and paragraphs and </w:t>
            </w:r>
            <w:r>
              <w:rPr>
                <w:rFonts w:asciiTheme="minorHAnsi" w:hAnsiTheme="minorHAnsi" w:cstheme="minorHAnsi"/>
                <w:sz w:val="20"/>
              </w:rPr>
              <w:t>c</w:t>
            </w:r>
            <w:r w:rsidRPr="00354EF5">
              <w:rPr>
                <w:rFonts w:asciiTheme="minorHAnsi" w:hAnsiTheme="minorHAnsi" w:cstheme="minorHAnsi"/>
                <w:sz w:val="20"/>
              </w:rPr>
              <w:t>onsistent use of appropriate psychological language</w:t>
            </w:r>
            <w:r>
              <w:rPr>
                <w:rFonts w:asciiTheme="minorHAnsi" w:hAnsiTheme="minorHAnsi" w:cstheme="minorHAnsi"/>
                <w:sz w:val="20"/>
              </w:rPr>
              <w:t xml:space="preserve"> and Correct spelling, grammar and punctuation</w:t>
            </w:r>
          </w:p>
        </w:tc>
        <w:tc>
          <w:tcPr>
            <w:tcW w:w="1134" w:type="dxa"/>
            <w:tcBorders>
              <w:top w:val="single" w:sz="6" w:space="0" w:color="000000"/>
              <w:left w:val="single" w:sz="6" w:space="0" w:color="000000"/>
              <w:bottom w:val="dotted" w:sz="4" w:space="0" w:color="auto"/>
              <w:right w:val="single" w:sz="6" w:space="0" w:color="000000"/>
            </w:tcBorders>
            <w:vAlign w:val="center"/>
          </w:tcPr>
          <w:p w:rsidR="00354EF5" w:rsidRPr="00D65B9B" w:rsidRDefault="00354EF5" w:rsidP="00380C6C">
            <w:pPr>
              <w:jc w:val="center"/>
              <w:rPr>
                <w:rFonts w:asciiTheme="minorHAnsi" w:hAnsiTheme="minorHAnsi" w:cstheme="minorHAnsi"/>
                <w:b/>
                <w:sz w:val="20"/>
              </w:rPr>
            </w:pPr>
            <w:r w:rsidRPr="00D65B9B">
              <w:rPr>
                <w:rFonts w:asciiTheme="minorHAnsi" w:hAnsiTheme="minorHAnsi" w:cstheme="minorHAnsi"/>
                <w:b/>
                <w:sz w:val="20"/>
              </w:rPr>
              <w:t>3</w:t>
            </w:r>
          </w:p>
        </w:tc>
        <w:tc>
          <w:tcPr>
            <w:tcW w:w="1046" w:type="dxa"/>
            <w:tcBorders>
              <w:top w:val="single" w:sz="6" w:space="0" w:color="000000"/>
              <w:left w:val="single" w:sz="6" w:space="0" w:color="000000"/>
              <w:bottom w:val="dotted" w:sz="4" w:space="0" w:color="auto"/>
              <w:right w:val="single" w:sz="6" w:space="0" w:color="000000"/>
            </w:tcBorders>
          </w:tcPr>
          <w:p w:rsidR="00354EF5" w:rsidRPr="00380C6C" w:rsidRDefault="00354EF5" w:rsidP="00380C6C">
            <w:pPr>
              <w:jc w:val="center"/>
              <w:rPr>
                <w:rFonts w:asciiTheme="minorHAnsi" w:hAnsiTheme="minorHAnsi" w:cstheme="minorHAnsi"/>
                <w:sz w:val="20"/>
              </w:rPr>
            </w:pPr>
          </w:p>
        </w:tc>
      </w:tr>
      <w:tr w:rsidR="00354EF5" w:rsidRPr="00380C6C" w:rsidTr="00380C6C">
        <w:tc>
          <w:tcPr>
            <w:tcW w:w="8222" w:type="dxa"/>
            <w:tcBorders>
              <w:top w:val="dotted" w:sz="4" w:space="0" w:color="auto"/>
              <w:left w:val="single" w:sz="6" w:space="0" w:color="000000"/>
              <w:bottom w:val="dotted" w:sz="4" w:space="0" w:color="auto"/>
              <w:right w:val="single" w:sz="6" w:space="0" w:color="000000"/>
            </w:tcBorders>
          </w:tcPr>
          <w:p w:rsidR="00354EF5" w:rsidRPr="00380C6C" w:rsidRDefault="00354EF5" w:rsidP="00FC3A57">
            <w:pPr>
              <w:rPr>
                <w:rFonts w:asciiTheme="minorHAnsi" w:hAnsiTheme="minorHAnsi" w:cstheme="minorHAnsi"/>
                <w:sz w:val="20"/>
              </w:rPr>
            </w:pPr>
            <w:r>
              <w:rPr>
                <w:rFonts w:asciiTheme="minorHAnsi" w:hAnsiTheme="minorHAnsi" w:cstheme="minorHAnsi"/>
                <w:sz w:val="20"/>
              </w:rPr>
              <w:t>Coherent response with adequate spelling, grammar, sentence structure and paragraph structure</w:t>
            </w:r>
          </w:p>
        </w:tc>
        <w:tc>
          <w:tcPr>
            <w:tcW w:w="1134" w:type="dxa"/>
            <w:tcBorders>
              <w:top w:val="dotted" w:sz="4" w:space="0" w:color="auto"/>
              <w:left w:val="single" w:sz="6" w:space="0" w:color="000000"/>
              <w:bottom w:val="dotted" w:sz="4" w:space="0" w:color="auto"/>
              <w:right w:val="single" w:sz="6" w:space="0" w:color="000000"/>
            </w:tcBorders>
            <w:vAlign w:val="center"/>
          </w:tcPr>
          <w:p w:rsidR="00354EF5" w:rsidRPr="00380C6C" w:rsidRDefault="00354EF5" w:rsidP="00380C6C">
            <w:pPr>
              <w:jc w:val="center"/>
              <w:rPr>
                <w:rFonts w:asciiTheme="minorHAnsi" w:hAnsiTheme="minorHAnsi" w:cstheme="minorHAnsi"/>
                <w:sz w:val="20"/>
              </w:rPr>
            </w:pPr>
            <w:r w:rsidRPr="00380C6C">
              <w:rPr>
                <w:rFonts w:asciiTheme="minorHAnsi" w:hAnsiTheme="minorHAnsi" w:cstheme="minorHAnsi"/>
                <w:sz w:val="20"/>
              </w:rPr>
              <w:t>2</w:t>
            </w:r>
          </w:p>
        </w:tc>
        <w:tc>
          <w:tcPr>
            <w:tcW w:w="1046" w:type="dxa"/>
            <w:tcBorders>
              <w:top w:val="dotted" w:sz="4" w:space="0" w:color="auto"/>
              <w:left w:val="single" w:sz="6" w:space="0" w:color="000000"/>
              <w:bottom w:val="dotted" w:sz="4" w:space="0" w:color="auto"/>
              <w:right w:val="single" w:sz="6" w:space="0" w:color="000000"/>
            </w:tcBorders>
          </w:tcPr>
          <w:p w:rsidR="00354EF5" w:rsidRPr="00380C6C" w:rsidRDefault="00354EF5" w:rsidP="00380C6C">
            <w:pPr>
              <w:jc w:val="center"/>
              <w:rPr>
                <w:rFonts w:asciiTheme="minorHAnsi" w:hAnsiTheme="minorHAnsi" w:cstheme="minorHAnsi"/>
                <w:sz w:val="20"/>
              </w:rPr>
            </w:pPr>
          </w:p>
        </w:tc>
      </w:tr>
      <w:tr w:rsidR="00354EF5" w:rsidRPr="00380C6C" w:rsidTr="00380C6C">
        <w:tc>
          <w:tcPr>
            <w:tcW w:w="8222" w:type="dxa"/>
            <w:tcBorders>
              <w:top w:val="dotted" w:sz="4" w:space="0" w:color="auto"/>
              <w:left w:val="single" w:sz="6" w:space="0" w:color="000000"/>
              <w:bottom w:val="single" w:sz="4" w:space="0" w:color="auto"/>
              <w:right w:val="single" w:sz="6" w:space="0" w:color="000000"/>
            </w:tcBorders>
          </w:tcPr>
          <w:p w:rsidR="00354EF5" w:rsidRPr="00380C6C" w:rsidRDefault="00354EF5" w:rsidP="00FC3A57">
            <w:pPr>
              <w:rPr>
                <w:rFonts w:asciiTheme="minorHAnsi" w:hAnsiTheme="minorHAnsi" w:cstheme="minorHAnsi"/>
                <w:sz w:val="20"/>
              </w:rPr>
            </w:pPr>
            <w:r>
              <w:rPr>
                <w:rFonts w:asciiTheme="minorHAnsi" w:hAnsiTheme="minorHAnsi" w:cstheme="minorHAnsi"/>
                <w:sz w:val="20"/>
              </w:rPr>
              <w:t>Single paragraph response or lack of paragraph/sentence structure or colloquial language or poor English expression or many spelling errors</w:t>
            </w:r>
          </w:p>
        </w:tc>
        <w:tc>
          <w:tcPr>
            <w:tcW w:w="1134" w:type="dxa"/>
            <w:tcBorders>
              <w:top w:val="dotted" w:sz="4" w:space="0" w:color="auto"/>
              <w:left w:val="single" w:sz="6" w:space="0" w:color="000000"/>
              <w:bottom w:val="single" w:sz="4" w:space="0" w:color="auto"/>
              <w:right w:val="single" w:sz="6" w:space="0" w:color="000000"/>
            </w:tcBorders>
            <w:vAlign w:val="center"/>
          </w:tcPr>
          <w:p w:rsidR="00354EF5" w:rsidRPr="00380C6C" w:rsidRDefault="00354EF5" w:rsidP="00380C6C">
            <w:pPr>
              <w:jc w:val="center"/>
              <w:rPr>
                <w:rFonts w:asciiTheme="minorHAnsi" w:hAnsiTheme="minorHAnsi" w:cstheme="minorHAnsi"/>
                <w:sz w:val="20"/>
              </w:rPr>
            </w:pPr>
            <w:r w:rsidRPr="00380C6C">
              <w:rPr>
                <w:rFonts w:asciiTheme="minorHAnsi" w:hAnsiTheme="minorHAnsi" w:cstheme="minorHAnsi"/>
                <w:sz w:val="20"/>
              </w:rPr>
              <w:t>1</w:t>
            </w:r>
          </w:p>
        </w:tc>
        <w:tc>
          <w:tcPr>
            <w:tcW w:w="1046" w:type="dxa"/>
            <w:tcBorders>
              <w:top w:val="dotted" w:sz="4" w:space="0" w:color="auto"/>
              <w:left w:val="single" w:sz="6" w:space="0" w:color="000000"/>
              <w:bottom w:val="single" w:sz="4" w:space="0" w:color="auto"/>
              <w:right w:val="single" w:sz="6" w:space="0" w:color="000000"/>
            </w:tcBorders>
          </w:tcPr>
          <w:p w:rsidR="00354EF5" w:rsidRPr="00380C6C" w:rsidRDefault="00354EF5" w:rsidP="00380C6C">
            <w:pPr>
              <w:jc w:val="center"/>
              <w:rPr>
                <w:rFonts w:asciiTheme="minorHAnsi" w:hAnsiTheme="minorHAnsi" w:cstheme="minorHAnsi"/>
                <w:sz w:val="20"/>
              </w:rPr>
            </w:pPr>
          </w:p>
        </w:tc>
      </w:tr>
      <w:tr w:rsidR="00354EF5" w:rsidRPr="00380C6C" w:rsidTr="00380C6C">
        <w:tc>
          <w:tcPr>
            <w:tcW w:w="8222" w:type="dxa"/>
            <w:tcBorders>
              <w:top w:val="single" w:sz="4" w:space="0" w:color="auto"/>
              <w:left w:val="single" w:sz="6" w:space="0" w:color="000000"/>
              <w:bottom w:val="single" w:sz="6" w:space="0" w:color="000000"/>
              <w:right w:val="single" w:sz="6" w:space="0" w:color="000000"/>
            </w:tcBorders>
          </w:tcPr>
          <w:p w:rsidR="00354EF5" w:rsidRPr="00380C6C" w:rsidRDefault="00354EF5" w:rsidP="00380C6C">
            <w:pPr>
              <w:ind w:left="432"/>
              <w:rPr>
                <w:rFonts w:asciiTheme="minorHAnsi" w:hAnsiTheme="minorHAnsi" w:cstheme="minorHAnsi"/>
                <w:sz w:val="20"/>
              </w:rPr>
            </w:pPr>
          </w:p>
        </w:tc>
        <w:tc>
          <w:tcPr>
            <w:tcW w:w="1134" w:type="dxa"/>
            <w:tcBorders>
              <w:top w:val="single" w:sz="4" w:space="0" w:color="auto"/>
              <w:left w:val="single" w:sz="6" w:space="0" w:color="000000"/>
              <w:bottom w:val="single" w:sz="6" w:space="0" w:color="000000"/>
              <w:right w:val="single" w:sz="6" w:space="0" w:color="000000"/>
            </w:tcBorders>
            <w:vAlign w:val="center"/>
          </w:tcPr>
          <w:p w:rsidR="00354EF5" w:rsidRPr="00380C6C" w:rsidRDefault="0068540B" w:rsidP="00380C6C">
            <w:pPr>
              <w:jc w:val="center"/>
              <w:rPr>
                <w:rFonts w:asciiTheme="minorHAnsi" w:hAnsiTheme="minorHAnsi" w:cstheme="minorHAnsi"/>
                <w:b/>
                <w:sz w:val="20"/>
              </w:rPr>
            </w:pPr>
            <w:r>
              <w:rPr>
                <w:rFonts w:asciiTheme="minorHAnsi" w:hAnsiTheme="minorHAnsi" w:cstheme="minorHAnsi"/>
                <w:b/>
                <w:sz w:val="20"/>
              </w:rPr>
              <w:t>29</w:t>
            </w:r>
          </w:p>
        </w:tc>
        <w:tc>
          <w:tcPr>
            <w:tcW w:w="1046" w:type="dxa"/>
            <w:tcBorders>
              <w:top w:val="single" w:sz="4" w:space="0" w:color="auto"/>
              <w:left w:val="single" w:sz="6" w:space="0" w:color="000000"/>
              <w:bottom w:val="single" w:sz="6" w:space="0" w:color="000000"/>
              <w:right w:val="single" w:sz="6" w:space="0" w:color="000000"/>
            </w:tcBorders>
          </w:tcPr>
          <w:p w:rsidR="00354EF5" w:rsidRPr="00380C6C" w:rsidRDefault="00354EF5" w:rsidP="00354EF5">
            <w:pPr>
              <w:rPr>
                <w:rFonts w:asciiTheme="minorHAnsi" w:hAnsiTheme="minorHAnsi" w:cstheme="minorHAnsi"/>
                <w:sz w:val="20"/>
              </w:rPr>
            </w:pPr>
          </w:p>
          <w:p w:rsidR="00354EF5" w:rsidRPr="00380C6C" w:rsidRDefault="00354EF5" w:rsidP="00380C6C">
            <w:pPr>
              <w:jc w:val="center"/>
              <w:rPr>
                <w:rFonts w:asciiTheme="minorHAnsi" w:hAnsiTheme="minorHAnsi" w:cstheme="minorHAnsi"/>
                <w:sz w:val="20"/>
              </w:rPr>
            </w:pPr>
          </w:p>
        </w:tc>
      </w:tr>
    </w:tbl>
    <w:p w:rsidR="00AF0D21" w:rsidRDefault="00AF0D21" w:rsidP="005172B2">
      <w:pPr>
        <w:rPr>
          <w:rFonts w:asciiTheme="minorHAnsi" w:hAnsiTheme="minorHAnsi" w:cstheme="minorHAnsi"/>
          <w:sz w:val="28"/>
        </w:rPr>
      </w:pPr>
    </w:p>
    <w:p w:rsidR="00314BE0" w:rsidRDefault="00314BE0" w:rsidP="005172B2">
      <w:pPr>
        <w:rPr>
          <w:rFonts w:asciiTheme="minorHAnsi" w:hAnsiTheme="minorHAnsi" w:cstheme="minorHAnsi"/>
          <w:sz w:val="28"/>
        </w:rPr>
      </w:pPr>
    </w:p>
    <w:p w:rsidR="006C6968" w:rsidRDefault="006C6968" w:rsidP="005172B2">
      <w:pPr>
        <w:rPr>
          <w:rFonts w:asciiTheme="minorHAnsi" w:hAnsiTheme="minorHAnsi" w:cstheme="minorHAnsi"/>
          <w:sz w:val="28"/>
        </w:rPr>
      </w:pPr>
    </w:p>
    <w:p w:rsidR="0054316A" w:rsidRDefault="0054316A" w:rsidP="005172B2">
      <w:pPr>
        <w:rPr>
          <w:rFonts w:asciiTheme="minorHAnsi" w:hAnsiTheme="minorHAnsi" w:cstheme="minorHAnsi"/>
          <w:sz w:val="28"/>
        </w:rPr>
      </w:pPr>
    </w:p>
    <w:p w:rsidR="0054316A" w:rsidRDefault="0054316A" w:rsidP="005172B2">
      <w:pPr>
        <w:rPr>
          <w:rFonts w:asciiTheme="minorHAnsi" w:hAnsiTheme="minorHAnsi" w:cstheme="minorHAnsi"/>
          <w:sz w:val="28"/>
        </w:rPr>
      </w:pPr>
    </w:p>
    <w:p w:rsidR="0054316A" w:rsidRDefault="0054316A" w:rsidP="005172B2">
      <w:pPr>
        <w:rPr>
          <w:rFonts w:asciiTheme="minorHAnsi" w:hAnsiTheme="minorHAnsi" w:cstheme="minorHAnsi"/>
          <w:sz w:val="28"/>
        </w:rPr>
      </w:pPr>
    </w:p>
    <w:p w:rsidR="0054316A" w:rsidRDefault="0054316A" w:rsidP="005172B2">
      <w:pPr>
        <w:rPr>
          <w:rFonts w:asciiTheme="minorHAnsi" w:hAnsiTheme="minorHAnsi" w:cstheme="minorHAnsi"/>
          <w:sz w:val="28"/>
        </w:rPr>
      </w:pPr>
    </w:p>
    <w:p w:rsidR="0054316A" w:rsidRDefault="0054316A" w:rsidP="005172B2">
      <w:pPr>
        <w:rPr>
          <w:rFonts w:asciiTheme="minorHAnsi" w:hAnsiTheme="minorHAnsi" w:cstheme="minorHAnsi"/>
          <w:sz w:val="28"/>
        </w:rPr>
      </w:pPr>
      <w:r>
        <w:rPr>
          <w:rFonts w:asciiTheme="minorHAnsi" w:hAnsiTheme="minorHAnsi" w:cstheme="minorHAnsi"/>
          <w:sz w:val="28"/>
        </w:rPr>
        <w:t xml:space="preserve">Marking Key </w:t>
      </w:r>
    </w:p>
    <w:p w:rsidR="0054316A" w:rsidRDefault="0054316A" w:rsidP="005172B2">
      <w:pPr>
        <w:rPr>
          <w:rFonts w:asciiTheme="minorHAnsi" w:hAnsiTheme="minorHAnsi" w:cstheme="minorHAnsi"/>
          <w:sz w:val="28"/>
        </w:rPr>
        <w:sectPr w:rsidR="0054316A" w:rsidSect="00380C6C">
          <w:pgSz w:w="11906" w:h="16838"/>
          <w:pgMar w:top="567" w:right="707" w:bottom="709" w:left="1440" w:header="708" w:footer="708" w:gutter="0"/>
          <w:cols w:space="708"/>
          <w:docGrid w:linePitch="360"/>
        </w:sectPr>
      </w:pPr>
    </w:p>
    <w:p w:rsidR="00416538" w:rsidRPr="000437A0" w:rsidRDefault="00416538" w:rsidP="000F4E5E">
      <w:pPr>
        <w:pStyle w:val="ListParagraph"/>
        <w:numPr>
          <w:ilvl w:val="0"/>
          <w:numId w:val="7"/>
        </w:numPr>
        <w:rPr>
          <w:rFonts w:asciiTheme="minorHAnsi" w:hAnsiTheme="minorHAnsi" w:cstheme="minorHAnsi"/>
          <w:sz w:val="24"/>
        </w:rPr>
      </w:pPr>
      <w:r w:rsidRPr="000437A0">
        <w:rPr>
          <w:rFonts w:asciiTheme="minorHAnsi" w:hAnsiTheme="minorHAnsi" w:cstheme="minorHAnsi"/>
          <w:sz w:val="24"/>
        </w:rPr>
        <w:t>Identify concept</w:t>
      </w:r>
    </w:p>
    <w:p w:rsidR="00416538" w:rsidRPr="000437A0" w:rsidRDefault="00416538" w:rsidP="000F4E5E">
      <w:pPr>
        <w:pStyle w:val="ListParagraph"/>
        <w:numPr>
          <w:ilvl w:val="0"/>
          <w:numId w:val="7"/>
        </w:numPr>
        <w:rPr>
          <w:rFonts w:asciiTheme="minorHAnsi" w:hAnsiTheme="minorHAnsi" w:cstheme="minorHAnsi"/>
          <w:sz w:val="24"/>
        </w:rPr>
      </w:pPr>
      <w:r w:rsidRPr="000437A0">
        <w:rPr>
          <w:rFonts w:asciiTheme="minorHAnsi" w:hAnsiTheme="minorHAnsi" w:cstheme="minorHAnsi"/>
          <w:sz w:val="24"/>
        </w:rPr>
        <w:t>Define or briefly describe concept</w:t>
      </w:r>
    </w:p>
    <w:p w:rsidR="00416538" w:rsidRPr="000437A0" w:rsidRDefault="00416538" w:rsidP="000F4E5E">
      <w:pPr>
        <w:pStyle w:val="ListParagraph"/>
        <w:numPr>
          <w:ilvl w:val="0"/>
          <w:numId w:val="7"/>
        </w:numPr>
        <w:rPr>
          <w:rFonts w:asciiTheme="minorHAnsi" w:hAnsiTheme="minorHAnsi" w:cstheme="minorHAnsi"/>
          <w:sz w:val="24"/>
        </w:rPr>
      </w:pPr>
      <w:r w:rsidRPr="000437A0">
        <w:rPr>
          <w:rFonts w:asciiTheme="minorHAnsi" w:hAnsiTheme="minorHAnsi" w:cstheme="minorHAnsi"/>
          <w:sz w:val="24"/>
        </w:rPr>
        <w:t>Elaborate and refer to theory</w:t>
      </w:r>
      <w:r w:rsidR="000F4E5E">
        <w:rPr>
          <w:rFonts w:asciiTheme="minorHAnsi" w:hAnsiTheme="minorHAnsi" w:cstheme="minorHAnsi"/>
          <w:sz w:val="24"/>
        </w:rPr>
        <w:t xml:space="preserve"> or theorist</w:t>
      </w:r>
      <w:r w:rsidRPr="000437A0">
        <w:rPr>
          <w:rFonts w:asciiTheme="minorHAnsi" w:hAnsiTheme="minorHAnsi" w:cstheme="minorHAnsi"/>
          <w:sz w:val="24"/>
        </w:rPr>
        <w:t xml:space="preserve"> </w:t>
      </w:r>
      <w:r w:rsidR="000F4E5E">
        <w:rPr>
          <w:rFonts w:asciiTheme="minorHAnsi" w:hAnsiTheme="minorHAnsi" w:cstheme="minorHAnsi"/>
          <w:sz w:val="24"/>
        </w:rPr>
        <w:t>(</w:t>
      </w:r>
      <w:r w:rsidRPr="000437A0">
        <w:rPr>
          <w:rFonts w:asciiTheme="minorHAnsi" w:hAnsiTheme="minorHAnsi" w:cstheme="minorHAnsi"/>
          <w:sz w:val="24"/>
        </w:rPr>
        <w:t>if relevant</w:t>
      </w:r>
      <w:r w:rsidR="000F4E5E">
        <w:rPr>
          <w:rFonts w:asciiTheme="minorHAnsi" w:hAnsiTheme="minorHAnsi" w:cstheme="minorHAnsi"/>
          <w:sz w:val="24"/>
        </w:rPr>
        <w:t>)</w:t>
      </w:r>
    </w:p>
    <w:p w:rsidR="00416538" w:rsidRDefault="00416538" w:rsidP="000F4E5E">
      <w:pPr>
        <w:pStyle w:val="ListParagraph"/>
        <w:numPr>
          <w:ilvl w:val="0"/>
          <w:numId w:val="7"/>
        </w:numPr>
        <w:rPr>
          <w:rFonts w:asciiTheme="minorHAnsi" w:hAnsiTheme="minorHAnsi" w:cstheme="minorHAnsi"/>
          <w:sz w:val="24"/>
        </w:rPr>
      </w:pPr>
      <w:r w:rsidRPr="000437A0">
        <w:rPr>
          <w:rFonts w:asciiTheme="minorHAnsi" w:hAnsiTheme="minorHAnsi" w:cstheme="minorHAnsi"/>
          <w:sz w:val="24"/>
        </w:rPr>
        <w:t>Apply to the example</w:t>
      </w:r>
    </w:p>
    <w:p w:rsidR="00416538" w:rsidRDefault="00416538" w:rsidP="000F4E5E">
      <w:pPr>
        <w:pStyle w:val="ListParagraph"/>
        <w:numPr>
          <w:ilvl w:val="0"/>
          <w:numId w:val="7"/>
        </w:numPr>
        <w:rPr>
          <w:rFonts w:asciiTheme="minorHAnsi" w:hAnsiTheme="minorHAnsi" w:cstheme="minorHAnsi"/>
          <w:sz w:val="24"/>
        </w:rPr>
      </w:pPr>
      <w:r>
        <w:rPr>
          <w:rFonts w:asciiTheme="minorHAnsi" w:hAnsiTheme="minorHAnsi" w:cstheme="minorHAnsi"/>
          <w:sz w:val="24"/>
        </w:rPr>
        <w:t xml:space="preserve">Link to evidence </w:t>
      </w:r>
      <w:r w:rsidR="000F4E5E">
        <w:rPr>
          <w:rFonts w:asciiTheme="minorHAnsi" w:hAnsiTheme="minorHAnsi" w:cstheme="minorHAnsi"/>
          <w:sz w:val="24"/>
        </w:rPr>
        <w:t>(</w:t>
      </w:r>
      <w:r>
        <w:rPr>
          <w:rFonts w:asciiTheme="minorHAnsi" w:hAnsiTheme="minorHAnsi" w:cstheme="minorHAnsi"/>
          <w:sz w:val="24"/>
        </w:rPr>
        <w:t>if possible</w:t>
      </w:r>
      <w:r w:rsidR="000F4E5E">
        <w:rPr>
          <w:rFonts w:asciiTheme="minorHAnsi" w:hAnsiTheme="minorHAnsi" w:cstheme="minorHAnsi"/>
          <w:sz w:val="24"/>
        </w:rPr>
        <w:t>)</w:t>
      </w:r>
    </w:p>
    <w:p w:rsidR="000F4E5E" w:rsidRDefault="000F4E5E" w:rsidP="006C6968">
      <w:pPr>
        <w:rPr>
          <w:rFonts w:asciiTheme="minorHAnsi" w:hAnsiTheme="minorHAnsi" w:cstheme="minorHAnsi"/>
          <w:b/>
          <w:sz w:val="24"/>
        </w:rPr>
        <w:sectPr w:rsidR="000F4E5E" w:rsidSect="000F4E5E">
          <w:type w:val="continuous"/>
          <w:pgSz w:w="11906" w:h="16838"/>
          <w:pgMar w:top="720" w:right="282" w:bottom="720" w:left="720" w:header="708" w:footer="708" w:gutter="0"/>
          <w:cols w:num="2" w:space="708"/>
          <w:docGrid w:linePitch="360"/>
        </w:sectPr>
      </w:pPr>
    </w:p>
    <w:p w:rsidR="006C6968" w:rsidRDefault="006C6968" w:rsidP="006C6968">
      <w:pPr>
        <w:rPr>
          <w:rFonts w:asciiTheme="minorHAnsi" w:hAnsiTheme="minorHAnsi" w:cstheme="minorHAnsi"/>
          <w:b/>
          <w:sz w:val="24"/>
        </w:rPr>
      </w:pPr>
    </w:p>
    <w:p w:rsidR="0054316A" w:rsidRPr="0054316A" w:rsidRDefault="0054316A" w:rsidP="0054316A">
      <w:pPr>
        <w:rPr>
          <w:rFonts w:asciiTheme="minorHAnsi" w:hAnsiTheme="minorHAnsi" w:cstheme="minorHAnsi"/>
          <w:bCs/>
        </w:rPr>
      </w:pPr>
      <w:r w:rsidRPr="0054316A">
        <w:rPr>
          <w:rFonts w:asciiTheme="minorHAnsi" w:hAnsiTheme="minorHAnsi" w:cstheme="minorHAnsi"/>
          <w:bCs/>
        </w:rPr>
        <w:t xml:space="preserve">Explain </w:t>
      </w:r>
      <w:r w:rsidRPr="0054316A">
        <w:rPr>
          <w:rFonts w:asciiTheme="minorHAnsi" w:hAnsiTheme="minorHAnsi" w:cstheme="minorHAnsi"/>
          <w:b/>
          <w:bCs/>
        </w:rPr>
        <w:t xml:space="preserve">three (3) </w:t>
      </w:r>
      <w:r w:rsidRPr="0054316A">
        <w:rPr>
          <w:rFonts w:asciiTheme="minorHAnsi" w:hAnsiTheme="minorHAnsi" w:cstheme="minorHAnsi"/>
          <w:bCs/>
        </w:rPr>
        <w:t>factors that contributed to the development of prejudice amongst the town/team</w:t>
      </w: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45"/>
        <w:gridCol w:w="8737"/>
      </w:tblGrid>
      <w:tr w:rsidR="001B4788" w:rsidRPr="00320D0E" w:rsidTr="000F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B4788" w:rsidRPr="00320D0E" w:rsidRDefault="001B4788"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Identify concept</w:t>
            </w:r>
          </w:p>
        </w:tc>
        <w:tc>
          <w:tcPr>
            <w:tcW w:w="8789" w:type="dxa"/>
          </w:tcPr>
          <w:p w:rsidR="001B4788" w:rsidRPr="009F3683" w:rsidRDefault="00975C2F" w:rsidP="00D50929">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rPr>
            </w:pPr>
            <w:r>
              <w:rPr>
                <w:rFonts w:asciiTheme="minorHAnsi" w:hAnsiTheme="minorHAnsi" w:cstheme="minorHAnsi"/>
                <w:b w:val="0"/>
                <w:sz w:val="24"/>
              </w:rPr>
              <w:t>S</w:t>
            </w:r>
            <w:r w:rsidR="003E6D8F">
              <w:rPr>
                <w:rFonts w:asciiTheme="minorHAnsi" w:hAnsiTheme="minorHAnsi" w:cstheme="minorHAnsi"/>
                <w:b w:val="0"/>
                <w:sz w:val="24"/>
              </w:rPr>
              <w:t xml:space="preserve">ocial </w:t>
            </w:r>
            <w:r w:rsidR="00A86FE8">
              <w:rPr>
                <w:rFonts w:asciiTheme="minorHAnsi" w:hAnsiTheme="minorHAnsi" w:cstheme="minorHAnsi"/>
                <w:b w:val="0"/>
                <w:sz w:val="24"/>
              </w:rPr>
              <w:t>influence/learning</w:t>
            </w:r>
          </w:p>
        </w:tc>
      </w:tr>
      <w:tr w:rsidR="001B4788" w:rsidRPr="00320D0E" w:rsidTr="000F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B4788" w:rsidRPr="00320D0E" w:rsidRDefault="001B4788"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Define or briefly describe concept</w:t>
            </w:r>
          </w:p>
        </w:tc>
        <w:tc>
          <w:tcPr>
            <w:tcW w:w="8789" w:type="dxa"/>
          </w:tcPr>
          <w:p w:rsidR="001B4788" w:rsidRPr="009F3683" w:rsidRDefault="001B4788" w:rsidP="00D509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which is how people learn attitudes through watching those around them, including their parents and the media.</w:t>
            </w:r>
          </w:p>
        </w:tc>
      </w:tr>
      <w:tr w:rsidR="001B4788" w:rsidRPr="00320D0E" w:rsidTr="000F4E5E">
        <w:tc>
          <w:tcPr>
            <w:cnfStyle w:val="001000000000" w:firstRow="0" w:lastRow="0" w:firstColumn="1" w:lastColumn="0" w:oddVBand="0" w:evenVBand="0" w:oddHBand="0" w:evenHBand="0" w:firstRowFirstColumn="0" w:firstRowLastColumn="0" w:lastRowFirstColumn="0" w:lastRowLastColumn="0"/>
            <w:tcW w:w="1951" w:type="dxa"/>
          </w:tcPr>
          <w:p w:rsidR="001B4788" w:rsidRPr="00320D0E" w:rsidRDefault="001B4788"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 xml:space="preserve">Elaborate </w:t>
            </w:r>
          </w:p>
        </w:tc>
        <w:tc>
          <w:tcPr>
            <w:tcW w:w="8789" w:type="dxa"/>
          </w:tcPr>
          <w:p w:rsidR="001B4788" w:rsidRPr="00320D0E" w:rsidRDefault="001B4788" w:rsidP="00D509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However, when attitudes are learnt from parents, children learn the attitudes they believe their parents have, which is sometimes different from what they actually hold.</w:t>
            </w:r>
          </w:p>
        </w:tc>
      </w:tr>
      <w:tr w:rsidR="001B4788" w:rsidRPr="00320D0E" w:rsidTr="000F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1B4788" w:rsidRPr="00320D0E" w:rsidRDefault="001B4788"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Apply to the example</w:t>
            </w:r>
          </w:p>
        </w:tc>
        <w:tc>
          <w:tcPr>
            <w:tcW w:w="8789" w:type="dxa"/>
          </w:tcPr>
          <w:p w:rsidR="001B4788" w:rsidRPr="00320D0E" w:rsidRDefault="005F632E" w:rsidP="00D509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An example of social influence</w:t>
            </w:r>
            <w:r w:rsidR="00353B38" w:rsidRPr="00353B38">
              <w:rPr>
                <w:rFonts w:asciiTheme="minorHAnsi" w:hAnsiTheme="minorHAnsi" w:cstheme="minorHAnsi"/>
                <w:sz w:val="24"/>
              </w:rPr>
              <w:t xml:space="preserve"> is Emma Hoyt</w:t>
            </w:r>
            <w:r w:rsidR="008F3A68">
              <w:rPr>
                <w:rFonts w:asciiTheme="minorHAnsi" w:hAnsiTheme="minorHAnsi" w:cstheme="minorHAnsi"/>
                <w:sz w:val="24"/>
              </w:rPr>
              <w:t xml:space="preserve">, </w:t>
            </w:r>
            <w:r w:rsidR="00353B38" w:rsidRPr="00353B38">
              <w:rPr>
                <w:rFonts w:asciiTheme="minorHAnsi" w:hAnsiTheme="minorHAnsi" w:cstheme="minorHAnsi"/>
                <w:sz w:val="24"/>
              </w:rPr>
              <w:t xml:space="preserve">Gerry </w:t>
            </w:r>
            <w:proofErr w:type="spellStart"/>
            <w:r w:rsidR="00353B38" w:rsidRPr="00353B38">
              <w:rPr>
                <w:rFonts w:asciiTheme="minorHAnsi" w:hAnsiTheme="minorHAnsi" w:cstheme="minorHAnsi"/>
                <w:sz w:val="24"/>
              </w:rPr>
              <w:t>Bertier’s</w:t>
            </w:r>
            <w:proofErr w:type="spellEnd"/>
            <w:r w:rsidR="00353B38" w:rsidRPr="00353B38">
              <w:rPr>
                <w:rFonts w:asciiTheme="minorHAnsi" w:hAnsiTheme="minorHAnsi" w:cstheme="minorHAnsi"/>
                <w:sz w:val="24"/>
              </w:rPr>
              <w:t xml:space="preserve"> girlfriend, who breaks with him at first over his new friendship with Julius and the other black players. When the team returns from football camp and Gerry tries to introduce his new friend Julius to her, she refuses to accept his handshake. Much later in the season, however, she comes around, just before a big game and, in a lovely act of grace, takes Julius’ hand, wishing him well.</w:t>
            </w:r>
          </w:p>
        </w:tc>
      </w:tr>
      <w:tr w:rsidR="008F3A68" w:rsidRPr="00320D0E" w:rsidTr="008F3A68">
        <w:tblPrEx>
          <w:tblBorders>
            <w:top w:val="none" w:sz="0" w:space="0" w:color="auto"/>
            <w:left w:val="none" w:sz="0" w:space="0" w:color="auto"/>
            <w:bottom w:val="none" w:sz="0" w:space="0" w:color="auto"/>
            <w:right w:val="none" w:sz="0" w:space="0" w:color="auto"/>
          </w:tblBorders>
        </w:tblPrEx>
        <w:tc>
          <w:tcPr>
            <w:cnfStyle w:val="001000000000" w:firstRow="0" w:lastRow="0" w:firstColumn="1" w:lastColumn="0" w:oddVBand="0" w:evenVBand="0" w:oddHBand="0" w:evenHBand="0" w:firstRowFirstColumn="0" w:firstRowLastColumn="0" w:lastRowFirstColumn="0" w:lastRowLastColumn="0"/>
            <w:tcW w:w="1951" w:type="dxa"/>
          </w:tcPr>
          <w:p w:rsidR="008F3A68" w:rsidRPr="00320D0E" w:rsidRDefault="008F3A68" w:rsidP="00743CFE">
            <w:pPr>
              <w:spacing w:line="276" w:lineRule="auto"/>
              <w:rPr>
                <w:rFonts w:asciiTheme="minorHAnsi" w:hAnsiTheme="minorHAnsi" w:cstheme="minorHAnsi"/>
                <w:b w:val="0"/>
                <w:i/>
                <w:sz w:val="24"/>
              </w:rPr>
            </w:pPr>
            <w:r w:rsidRPr="00320D0E">
              <w:rPr>
                <w:rFonts w:asciiTheme="minorHAnsi" w:hAnsiTheme="minorHAnsi" w:cstheme="minorHAnsi"/>
                <w:b w:val="0"/>
                <w:i/>
                <w:sz w:val="24"/>
              </w:rPr>
              <w:t>Identify concept</w:t>
            </w:r>
          </w:p>
        </w:tc>
        <w:tc>
          <w:tcPr>
            <w:tcW w:w="8789" w:type="dxa"/>
          </w:tcPr>
          <w:p w:rsidR="008F3A68" w:rsidRPr="008F3A68" w:rsidRDefault="008F3A68" w:rsidP="00743CF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sidRPr="008F3A68">
              <w:rPr>
                <w:rFonts w:asciiTheme="minorHAnsi" w:hAnsiTheme="minorHAnsi" w:cstheme="minorHAnsi"/>
                <w:sz w:val="24"/>
              </w:rPr>
              <w:t xml:space="preserve">Social </w:t>
            </w:r>
            <w:r w:rsidRPr="008F3A68">
              <w:rPr>
                <w:rFonts w:asciiTheme="minorHAnsi" w:hAnsiTheme="minorHAnsi" w:cstheme="minorHAnsi"/>
                <w:sz w:val="24"/>
              </w:rPr>
              <w:t>categorisation</w:t>
            </w:r>
          </w:p>
        </w:tc>
      </w:tr>
      <w:tr w:rsidR="008F3A68" w:rsidRPr="00320D0E" w:rsidTr="008F3A68">
        <w:tblPrEx>
          <w:tblBorders>
            <w:top w:val="none" w:sz="0" w:space="0" w:color="auto"/>
            <w:left w:val="none" w:sz="0" w:space="0" w:color="auto"/>
            <w:bottom w:val="none" w:sz="0" w:space="0" w:color="auto"/>
            <w:right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F3A68" w:rsidRPr="00320D0E" w:rsidRDefault="008F3A68" w:rsidP="00743CFE">
            <w:pPr>
              <w:spacing w:line="276" w:lineRule="auto"/>
              <w:rPr>
                <w:rFonts w:asciiTheme="minorHAnsi" w:hAnsiTheme="minorHAnsi" w:cstheme="minorHAnsi"/>
                <w:b w:val="0"/>
                <w:i/>
                <w:sz w:val="24"/>
              </w:rPr>
            </w:pPr>
            <w:r w:rsidRPr="00320D0E">
              <w:rPr>
                <w:rFonts w:asciiTheme="minorHAnsi" w:hAnsiTheme="minorHAnsi" w:cstheme="minorHAnsi"/>
                <w:b w:val="0"/>
                <w:i/>
                <w:sz w:val="24"/>
              </w:rPr>
              <w:t>Define or briefly describe concept</w:t>
            </w:r>
          </w:p>
        </w:tc>
        <w:tc>
          <w:tcPr>
            <w:tcW w:w="8789" w:type="dxa"/>
          </w:tcPr>
          <w:p w:rsidR="008F3A68" w:rsidRPr="009F3683" w:rsidRDefault="008F3A68" w:rsidP="00743CF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sidRPr="008F3A68">
              <w:rPr>
                <w:rFonts w:asciiTheme="minorHAnsi" w:hAnsiTheme="minorHAnsi" w:cstheme="minorHAnsi"/>
                <w:sz w:val="24"/>
              </w:rPr>
              <w:t xml:space="preserve">Social categorization is </w:t>
            </w:r>
            <w:r w:rsidRPr="008F3A68">
              <w:rPr>
                <w:rFonts w:asciiTheme="minorHAnsi" w:hAnsiTheme="minorHAnsi" w:cstheme="minorHAnsi"/>
                <w:bCs/>
                <w:sz w:val="24"/>
              </w:rPr>
              <w:t>the process by which people categorize themselves and others into differentiated groups</w:t>
            </w:r>
            <w:r w:rsidRPr="008F3A68">
              <w:rPr>
                <w:rFonts w:asciiTheme="minorHAnsi" w:hAnsiTheme="minorHAnsi" w:cstheme="minorHAnsi"/>
                <w:sz w:val="24"/>
              </w:rPr>
              <w:t>.</w:t>
            </w:r>
          </w:p>
        </w:tc>
      </w:tr>
      <w:tr w:rsidR="008F3A68" w:rsidRPr="00320D0E" w:rsidTr="008F3A68">
        <w:tblPrEx>
          <w:tblBorders>
            <w:top w:val="none" w:sz="0" w:space="0" w:color="auto"/>
            <w:left w:val="none" w:sz="0" w:space="0" w:color="auto"/>
            <w:bottom w:val="none" w:sz="0" w:space="0" w:color="auto"/>
            <w:right w:val="none" w:sz="0" w:space="0" w:color="auto"/>
          </w:tblBorders>
        </w:tblPrEx>
        <w:tc>
          <w:tcPr>
            <w:cnfStyle w:val="001000000000" w:firstRow="0" w:lastRow="0" w:firstColumn="1" w:lastColumn="0" w:oddVBand="0" w:evenVBand="0" w:oddHBand="0" w:evenHBand="0" w:firstRowFirstColumn="0" w:firstRowLastColumn="0" w:lastRowFirstColumn="0" w:lastRowLastColumn="0"/>
            <w:tcW w:w="1951" w:type="dxa"/>
          </w:tcPr>
          <w:p w:rsidR="008F3A68" w:rsidRPr="00320D0E" w:rsidRDefault="008F3A68" w:rsidP="00743CFE">
            <w:pPr>
              <w:spacing w:line="276" w:lineRule="auto"/>
              <w:rPr>
                <w:rFonts w:asciiTheme="minorHAnsi" w:hAnsiTheme="minorHAnsi" w:cstheme="minorHAnsi"/>
                <w:b w:val="0"/>
                <w:i/>
                <w:sz w:val="24"/>
              </w:rPr>
            </w:pPr>
            <w:r w:rsidRPr="00320D0E">
              <w:rPr>
                <w:rFonts w:asciiTheme="minorHAnsi" w:hAnsiTheme="minorHAnsi" w:cstheme="minorHAnsi"/>
                <w:b w:val="0"/>
                <w:i/>
                <w:sz w:val="24"/>
              </w:rPr>
              <w:t xml:space="preserve">Elaborate </w:t>
            </w:r>
          </w:p>
        </w:tc>
        <w:tc>
          <w:tcPr>
            <w:tcW w:w="8789" w:type="dxa"/>
          </w:tcPr>
          <w:p w:rsidR="008F3A68" w:rsidRPr="00320D0E" w:rsidRDefault="008F3A68" w:rsidP="00743CF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sidRPr="008F3A68">
              <w:rPr>
                <w:rFonts w:asciiTheme="minorHAnsi" w:hAnsiTheme="minorHAnsi" w:cstheme="minorHAnsi"/>
                <w:sz w:val="24"/>
              </w:rPr>
              <w:t xml:space="preserve">Social categorization is </w:t>
            </w:r>
            <w:r w:rsidRPr="008F3A68">
              <w:rPr>
                <w:rFonts w:asciiTheme="minorHAnsi" w:hAnsiTheme="minorHAnsi" w:cstheme="minorHAnsi"/>
                <w:bCs/>
                <w:sz w:val="24"/>
              </w:rPr>
              <w:t>a large part of social identity theory</w:t>
            </w:r>
            <w:r w:rsidRPr="008F3A68">
              <w:rPr>
                <w:rFonts w:asciiTheme="minorHAnsi" w:hAnsiTheme="minorHAnsi" w:cstheme="minorHAnsi"/>
                <w:sz w:val="24"/>
              </w:rPr>
              <w:t>, which emerged during the 1970s as a way of explaining group behavio</w:t>
            </w:r>
            <w:r>
              <w:rPr>
                <w:rFonts w:asciiTheme="minorHAnsi" w:hAnsiTheme="minorHAnsi" w:cstheme="minorHAnsi"/>
                <w:sz w:val="24"/>
              </w:rPr>
              <w:t>u</w:t>
            </w:r>
            <w:r w:rsidRPr="008F3A68">
              <w:rPr>
                <w:rFonts w:asciiTheme="minorHAnsi" w:hAnsiTheme="minorHAnsi" w:cstheme="minorHAnsi"/>
                <w:sz w:val="24"/>
              </w:rPr>
              <w:t>rs based on how the group perceives itself in relation to those who are outside of the group</w:t>
            </w:r>
          </w:p>
        </w:tc>
      </w:tr>
      <w:tr w:rsidR="008F3A68" w:rsidRPr="00320D0E" w:rsidTr="008F3A68">
        <w:tblPrEx>
          <w:tblBorders>
            <w:top w:val="none" w:sz="0" w:space="0" w:color="auto"/>
            <w:left w:val="none" w:sz="0" w:space="0" w:color="auto"/>
            <w:bottom w:val="none" w:sz="0" w:space="0" w:color="auto"/>
            <w:right w:val="none" w:sz="0" w:space="0" w:color="auto"/>
          </w:tblBorders>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F3A68" w:rsidRPr="00320D0E" w:rsidRDefault="008F3A68" w:rsidP="00743CFE">
            <w:pPr>
              <w:spacing w:line="276" w:lineRule="auto"/>
              <w:rPr>
                <w:rFonts w:asciiTheme="minorHAnsi" w:hAnsiTheme="minorHAnsi" w:cstheme="minorHAnsi"/>
                <w:b w:val="0"/>
                <w:i/>
                <w:sz w:val="24"/>
              </w:rPr>
            </w:pPr>
            <w:r w:rsidRPr="00320D0E">
              <w:rPr>
                <w:rFonts w:asciiTheme="minorHAnsi" w:hAnsiTheme="minorHAnsi" w:cstheme="minorHAnsi"/>
                <w:b w:val="0"/>
                <w:i/>
                <w:sz w:val="24"/>
              </w:rPr>
              <w:t>Apply to the example</w:t>
            </w:r>
          </w:p>
        </w:tc>
        <w:tc>
          <w:tcPr>
            <w:tcW w:w="8789" w:type="dxa"/>
          </w:tcPr>
          <w:p w:rsidR="008F3A68" w:rsidRPr="008F3A68" w:rsidRDefault="008F3A68" w:rsidP="00743CF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lang w:val="en-US"/>
              </w:rPr>
            </w:pPr>
            <w:r w:rsidRPr="008F3A68">
              <w:rPr>
                <w:rFonts w:asciiTheme="minorHAnsi" w:hAnsiTheme="minorHAnsi" w:cstheme="minorHAnsi"/>
                <w:sz w:val="24"/>
                <w:lang w:val="en-US"/>
              </w:rPr>
              <w:t>Yoast was already skeptical of the incoming black coach, and the issues between the two do not get any better after Boone is offered, and accepts, the head coaching position over Yoast. The team heads to football camp sharply divided along racial</w:t>
            </w:r>
          </w:p>
        </w:tc>
      </w:tr>
    </w:tbl>
    <w:p w:rsidR="001B4788" w:rsidRDefault="001B4788" w:rsidP="005172B2">
      <w:pPr>
        <w:rPr>
          <w:rFonts w:asciiTheme="minorHAnsi" w:hAnsiTheme="minorHAnsi" w:cstheme="minorHAnsi"/>
          <w:b/>
          <w:sz w:val="24"/>
        </w:rPr>
      </w:pP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45"/>
        <w:gridCol w:w="8737"/>
      </w:tblGrid>
      <w:tr w:rsidR="005F632E" w:rsidRPr="00320D0E" w:rsidTr="00743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F632E" w:rsidRPr="00320D0E" w:rsidRDefault="005F632E" w:rsidP="00743CFE">
            <w:pPr>
              <w:spacing w:line="276" w:lineRule="auto"/>
              <w:rPr>
                <w:rFonts w:asciiTheme="minorHAnsi" w:hAnsiTheme="minorHAnsi" w:cstheme="minorHAnsi"/>
                <w:b w:val="0"/>
                <w:i/>
                <w:sz w:val="24"/>
              </w:rPr>
            </w:pPr>
            <w:r w:rsidRPr="00320D0E">
              <w:rPr>
                <w:rFonts w:asciiTheme="minorHAnsi" w:hAnsiTheme="minorHAnsi" w:cstheme="minorHAnsi"/>
                <w:b w:val="0"/>
                <w:i/>
                <w:sz w:val="24"/>
              </w:rPr>
              <w:t>Identify concept</w:t>
            </w:r>
          </w:p>
        </w:tc>
        <w:tc>
          <w:tcPr>
            <w:tcW w:w="8789" w:type="dxa"/>
          </w:tcPr>
          <w:p w:rsidR="005F632E" w:rsidRPr="009F3683" w:rsidRDefault="005F632E" w:rsidP="00743CFE">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rPr>
            </w:pPr>
            <w:r>
              <w:rPr>
                <w:rFonts w:asciiTheme="minorHAnsi" w:hAnsiTheme="minorHAnsi" w:cstheme="minorHAnsi"/>
                <w:b w:val="0"/>
                <w:sz w:val="24"/>
              </w:rPr>
              <w:t>Intergroup Competition</w:t>
            </w:r>
            <w:r w:rsidR="0054316A">
              <w:rPr>
                <w:rFonts w:asciiTheme="minorHAnsi" w:hAnsiTheme="minorHAnsi" w:cstheme="minorHAnsi"/>
                <w:b w:val="0"/>
                <w:sz w:val="24"/>
              </w:rPr>
              <w:t xml:space="preserve"> also known as Realistic Conflict Theory</w:t>
            </w:r>
          </w:p>
        </w:tc>
      </w:tr>
      <w:tr w:rsidR="005F632E" w:rsidRPr="00320D0E" w:rsidTr="0074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F632E" w:rsidRPr="00320D0E" w:rsidRDefault="005F632E" w:rsidP="00743CFE">
            <w:pPr>
              <w:spacing w:line="276" w:lineRule="auto"/>
              <w:rPr>
                <w:rFonts w:asciiTheme="minorHAnsi" w:hAnsiTheme="minorHAnsi" w:cstheme="minorHAnsi"/>
                <w:b w:val="0"/>
                <w:i/>
                <w:sz w:val="24"/>
              </w:rPr>
            </w:pPr>
            <w:r w:rsidRPr="00320D0E">
              <w:rPr>
                <w:rFonts w:asciiTheme="minorHAnsi" w:hAnsiTheme="minorHAnsi" w:cstheme="minorHAnsi"/>
                <w:b w:val="0"/>
                <w:i/>
                <w:sz w:val="24"/>
              </w:rPr>
              <w:t>Define or briefly describe concept</w:t>
            </w:r>
          </w:p>
        </w:tc>
        <w:tc>
          <w:tcPr>
            <w:tcW w:w="8789" w:type="dxa"/>
          </w:tcPr>
          <w:p w:rsidR="005F632E" w:rsidRPr="009F3683" w:rsidRDefault="005F632E" w:rsidP="00743CF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t>This is when during time of hardship, prejudice arises as other groups are seen to be a threat, such as ‘stealing one’s job’.</w:t>
            </w:r>
          </w:p>
        </w:tc>
      </w:tr>
      <w:tr w:rsidR="005F632E" w:rsidRPr="00320D0E" w:rsidTr="00743CFE">
        <w:tc>
          <w:tcPr>
            <w:cnfStyle w:val="001000000000" w:firstRow="0" w:lastRow="0" w:firstColumn="1" w:lastColumn="0" w:oddVBand="0" w:evenVBand="0" w:oddHBand="0" w:evenHBand="0" w:firstRowFirstColumn="0" w:firstRowLastColumn="0" w:lastRowFirstColumn="0" w:lastRowLastColumn="0"/>
            <w:tcW w:w="1951" w:type="dxa"/>
          </w:tcPr>
          <w:p w:rsidR="005F632E" w:rsidRPr="00320D0E" w:rsidRDefault="005F632E" w:rsidP="00743CFE">
            <w:pPr>
              <w:spacing w:line="276" w:lineRule="auto"/>
              <w:rPr>
                <w:rFonts w:asciiTheme="minorHAnsi" w:hAnsiTheme="minorHAnsi" w:cstheme="minorHAnsi"/>
                <w:b w:val="0"/>
                <w:i/>
                <w:sz w:val="24"/>
              </w:rPr>
            </w:pPr>
            <w:r w:rsidRPr="00320D0E">
              <w:rPr>
                <w:rFonts w:asciiTheme="minorHAnsi" w:hAnsiTheme="minorHAnsi" w:cstheme="minorHAnsi"/>
                <w:b w:val="0"/>
                <w:i/>
                <w:sz w:val="24"/>
              </w:rPr>
              <w:t xml:space="preserve">Elaborate </w:t>
            </w:r>
          </w:p>
        </w:tc>
        <w:tc>
          <w:tcPr>
            <w:tcW w:w="8789" w:type="dxa"/>
          </w:tcPr>
          <w:p w:rsidR="005F632E" w:rsidRPr="00320D0E" w:rsidRDefault="005F632E" w:rsidP="00743CF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I</w:t>
            </w:r>
            <w:r w:rsidRPr="005F632E">
              <w:rPr>
                <w:rFonts w:asciiTheme="minorHAnsi" w:hAnsiTheme="minorHAnsi" w:cstheme="minorHAnsi"/>
                <w:sz w:val="24"/>
              </w:rPr>
              <w:t>ndividuals may be in either a competitive or cooperative relationship within a group, and their group can simultaneously be in either a competitive or cooperative relationship with other groups.</w:t>
            </w:r>
          </w:p>
        </w:tc>
      </w:tr>
      <w:tr w:rsidR="005F632E" w:rsidRPr="00320D0E" w:rsidTr="0074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F632E" w:rsidRPr="00320D0E" w:rsidRDefault="005F632E" w:rsidP="00743CFE">
            <w:pPr>
              <w:spacing w:line="276" w:lineRule="auto"/>
              <w:rPr>
                <w:rFonts w:asciiTheme="minorHAnsi" w:hAnsiTheme="minorHAnsi" w:cstheme="minorHAnsi"/>
                <w:b w:val="0"/>
                <w:i/>
                <w:sz w:val="24"/>
              </w:rPr>
            </w:pPr>
            <w:r w:rsidRPr="00320D0E">
              <w:rPr>
                <w:rFonts w:asciiTheme="minorHAnsi" w:hAnsiTheme="minorHAnsi" w:cstheme="minorHAnsi"/>
                <w:b w:val="0"/>
                <w:i/>
                <w:sz w:val="24"/>
              </w:rPr>
              <w:t>Apply to the example</w:t>
            </w:r>
          </w:p>
        </w:tc>
        <w:tc>
          <w:tcPr>
            <w:tcW w:w="8789" w:type="dxa"/>
          </w:tcPr>
          <w:p w:rsidR="005F632E" w:rsidRDefault="005F632E" w:rsidP="00743CF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sidRPr="005F632E">
              <w:rPr>
                <w:rFonts w:asciiTheme="minorHAnsi" w:hAnsiTheme="minorHAnsi" w:cstheme="minorHAnsi"/>
                <w:sz w:val="24"/>
              </w:rPr>
              <w:t xml:space="preserve">This is shown in the movie, when during one game Coach Bill Yoast swapped out Alan </w:t>
            </w:r>
            <w:proofErr w:type="spellStart"/>
            <w:r w:rsidRPr="005F632E">
              <w:rPr>
                <w:rFonts w:asciiTheme="minorHAnsi" w:hAnsiTheme="minorHAnsi" w:cstheme="minorHAnsi"/>
                <w:sz w:val="24"/>
              </w:rPr>
              <w:t>Bosley</w:t>
            </w:r>
            <w:proofErr w:type="spellEnd"/>
            <w:r w:rsidRPr="005F632E">
              <w:rPr>
                <w:rFonts w:asciiTheme="minorHAnsi" w:hAnsiTheme="minorHAnsi" w:cstheme="minorHAnsi"/>
                <w:sz w:val="24"/>
              </w:rPr>
              <w:t xml:space="preserve"> a White football player for </w:t>
            </w:r>
            <w:proofErr w:type="spellStart"/>
            <w:r w:rsidRPr="005F632E">
              <w:rPr>
                <w:rFonts w:asciiTheme="minorHAnsi" w:hAnsiTheme="minorHAnsi" w:cstheme="minorHAnsi"/>
                <w:sz w:val="24"/>
              </w:rPr>
              <w:t>Petey</w:t>
            </w:r>
            <w:proofErr w:type="spellEnd"/>
            <w:r w:rsidRPr="005F632E">
              <w:rPr>
                <w:rFonts w:asciiTheme="minorHAnsi" w:hAnsiTheme="minorHAnsi" w:cstheme="minorHAnsi"/>
                <w:sz w:val="24"/>
              </w:rPr>
              <w:t xml:space="preserve"> Jones an African American player, as Alan was doing </w:t>
            </w:r>
            <w:proofErr w:type="spellStart"/>
            <w:r w:rsidRPr="005F632E">
              <w:rPr>
                <w:rFonts w:asciiTheme="minorHAnsi" w:hAnsiTheme="minorHAnsi" w:cstheme="minorHAnsi"/>
                <w:sz w:val="24"/>
              </w:rPr>
              <w:t>to</w:t>
            </w:r>
            <w:proofErr w:type="spellEnd"/>
            <w:r w:rsidRPr="005F632E">
              <w:rPr>
                <w:rFonts w:asciiTheme="minorHAnsi" w:hAnsiTheme="minorHAnsi" w:cstheme="minorHAnsi"/>
                <w:sz w:val="24"/>
              </w:rPr>
              <w:t xml:space="preserve"> good in defence. As Alan walks of the field and </w:t>
            </w:r>
            <w:proofErr w:type="spellStart"/>
            <w:r w:rsidRPr="005F632E">
              <w:rPr>
                <w:rFonts w:asciiTheme="minorHAnsi" w:hAnsiTheme="minorHAnsi" w:cstheme="minorHAnsi"/>
                <w:sz w:val="24"/>
              </w:rPr>
              <w:t>Petey</w:t>
            </w:r>
            <w:proofErr w:type="spellEnd"/>
            <w:r w:rsidRPr="005F632E">
              <w:rPr>
                <w:rFonts w:asciiTheme="minorHAnsi" w:hAnsiTheme="minorHAnsi" w:cstheme="minorHAnsi"/>
                <w:sz w:val="24"/>
              </w:rPr>
              <w:t xml:space="preserve"> goes to play, Alans farther stands up from the stand and yells “you don’t take out my son”, Alan farther did not like that his White kid was being replaced for a Black kid. </w:t>
            </w:r>
          </w:p>
          <w:p w:rsidR="005F632E" w:rsidRPr="00320D0E" w:rsidRDefault="005F632E" w:rsidP="00743CF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Another scene</w:t>
            </w:r>
            <w:r w:rsidRPr="005F632E">
              <w:rPr>
                <w:rFonts w:asciiTheme="minorHAnsi" w:hAnsiTheme="minorHAnsi" w:cstheme="minorHAnsi"/>
                <w:sz w:val="24"/>
              </w:rPr>
              <w:t xml:space="preserve"> at the beginning </w:t>
            </w:r>
            <w:r>
              <w:rPr>
                <w:rFonts w:asciiTheme="minorHAnsi" w:hAnsiTheme="minorHAnsi" w:cstheme="minorHAnsi"/>
                <w:sz w:val="24"/>
              </w:rPr>
              <w:t xml:space="preserve">of the movie, </w:t>
            </w:r>
            <w:r w:rsidRPr="005F632E">
              <w:rPr>
                <w:rFonts w:asciiTheme="minorHAnsi" w:hAnsiTheme="minorHAnsi" w:cstheme="minorHAnsi"/>
                <w:sz w:val="24"/>
              </w:rPr>
              <w:t>when the old Titans football team and the new recruits from another school were both worried that since of the colour of their skins, they would not play a game but be on the bench. Since the new coach was Black the Old football team, who are White, were worried that the coach would only let the Black kids play and not them. While the Black kids were worried that since they are Black and there in a White school, they would not play but be on the bench.</w:t>
            </w:r>
          </w:p>
        </w:tc>
      </w:tr>
    </w:tbl>
    <w:p w:rsidR="008F3A68" w:rsidRDefault="008F3A68" w:rsidP="005172B2">
      <w:pPr>
        <w:rPr>
          <w:rFonts w:asciiTheme="minorHAnsi" w:hAnsiTheme="minorHAnsi" w:cstheme="minorHAnsi"/>
          <w:b/>
          <w:sz w:val="24"/>
        </w:rPr>
      </w:pPr>
    </w:p>
    <w:p w:rsidR="0054316A" w:rsidRPr="0054316A" w:rsidRDefault="0054316A" w:rsidP="0054316A">
      <w:pPr>
        <w:rPr>
          <w:rFonts w:asciiTheme="minorHAnsi" w:hAnsiTheme="minorHAnsi" w:cstheme="minorHAnsi"/>
          <w:bCs/>
        </w:rPr>
      </w:pPr>
      <w:r w:rsidRPr="0054316A">
        <w:rPr>
          <w:rFonts w:asciiTheme="minorHAnsi" w:hAnsiTheme="minorHAnsi" w:cstheme="minorHAnsi"/>
          <w:bCs/>
        </w:rPr>
        <w:lastRenderedPageBreak/>
        <w:t xml:space="preserve">Explain </w:t>
      </w:r>
      <w:r w:rsidRPr="0054316A">
        <w:rPr>
          <w:rFonts w:asciiTheme="minorHAnsi" w:hAnsiTheme="minorHAnsi" w:cstheme="minorHAnsi"/>
          <w:b/>
          <w:bCs/>
        </w:rPr>
        <w:t xml:space="preserve">two (2) </w:t>
      </w:r>
      <w:r w:rsidRPr="0054316A">
        <w:rPr>
          <w:rFonts w:asciiTheme="minorHAnsi" w:hAnsiTheme="minorHAnsi" w:cstheme="minorHAnsi"/>
          <w:bCs/>
        </w:rPr>
        <w:t>strategies that helped to reduce prejudice in the team/town</w:t>
      </w:r>
    </w:p>
    <w:p w:rsidR="008F3A68" w:rsidRPr="007A0C5E" w:rsidRDefault="008F3A68" w:rsidP="005172B2">
      <w:pPr>
        <w:rPr>
          <w:rFonts w:asciiTheme="minorHAnsi" w:hAnsiTheme="minorHAnsi" w:cstheme="minorHAnsi"/>
          <w:b/>
          <w:sz w:val="24"/>
        </w:rPr>
      </w:pP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45"/>
        <w:gridCol w:w="8737"/>
      </w:tblGrid>
      <w:tr w:rsidR="005732AB" w:rsidRPr="00320D0E" w:rsidTr="000F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32AB" w:rsidRPr="00320D0E" w:rsidRDefault="005732AB"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Identify concept</w:t>
            </w:r>
          </w:p>
        </w:tc>
        <w:tc>
          <w:tcPr>
            <w:tcW w:w="8789" w:type="dxa"/>
          </w:tcPr>
          <w:p w:rsidR="00BA14C8" w:rsidRPr="0054316A" w:rsidRDefault="0054316A" w:rsidP="00D50929">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rPr>
            </w:pPr>
            <w:r w:rsidRPr="0054316A">
              <w:rPr>
                <w:rFonts w:asciiTheme="minorHAnsi" w:hAnsiTheme="minorHAnsi" w:cstheme="minorHAnsi"/>
                <w:b w:val="0"/>
                <w:sz w:val="24"/>
              </w:rPr>
              <w:t>Forcing the groups to work together to reach common goals,</w:t>
            </w:r>
          </w:p>
        </w:tc>
      </w:tr>
      <w:tr w:rsidR="005732AB" w:rsidRPr="00320D0E" w:rsidTr="000F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32AB" w:rsidRPr="00320D0E" w:rsidRDefault="005732AB"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Define</w:t>
            </w:r>
            <w:r w:rsidR="00EC5F03" w:rsidRPr="00320D0E">
              <w:rPr>
                <w:rFonts w:asciiTheme="minorHAnsi" w:hAnsiTheme="minorHAnsi" w:cstheme="minorHAnsi"/>
                <w:b w:val="0"/>
                <w:i/>
                <w:sz w:val="24"/>
              </w:rPr>
              <w:t xml:space="preserve"> or </w:t>
            </w:r>
            <w:r w:rsidRPr="00320D0E">
              <w:rPr>
                <w:rFonts w:asciiTheme="minorHAnsi" w:hAnsiTheme="minorHAnsi" w:cstheme="minorHAnsi"/>
                <w:b w:val="0"/>
                <w:i/>
                <w:sz w:val="24"/>
              </w:rPr>
              <w:t>briefly describe concept</w:t>
            </w:r>
          </w:p>
        </w:tc>
        <w:tc>
          <w:tcPr>
            <w:tcW w:w="8789" w:type="dxa"/>
          </w:tcPr>
          <w:p w:rsidR="005732AB" w:rsidRPr="00320D0E" w:rsidRDefault="005732AB" w:rsidP="00D509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sidRPr="00320D0E">
              <w:rPr>
                <w:rFonts w:asciiTheme="minorHAnsi" w:hAnsiTheme="minorHAnsi" w:cstheme="minorHAnsi"/>
                <w:sz w:val="24"/>
              </w:rPr>
              <w:t>is a strategy to reduce prejudice shown in the film. This strategy involves different groups interacting with one another.</w:t>
            </w:r>
          </w:p>
        </w:tc>
      </w:tr>
      <w:tr w:rsidR="005732AB" w:rsidRPr="00320D0E" w:rsidTr="000F4E5E">
        <w:tc>
          <w:tcPr>
            <w:cnfStyle w:val="001000000000" w:firstRow="0" w:lastRow="0" w:firstColumn="1" w:lastColumn="0" w:oddVBand="0" w:evenVBand="0" w:oddHBand="0" w:evenHBand="0" w:firstRowFirstColumn="0" w:firstRowLastColumn="0" w:lastRowFirstColumn="0" w:lastRowLastColumn="0"/>
            <w:tcW w:w="1951" w:type="dxa"/>
          </w:tcPr>
          <w:p w:rsidR="005732AB" w:rsidRPr="00320D0E" w:rsidRDefault="005732AB"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 xml:space="preserve">Elaborate </w:t>
            </w:r>
          </w:p>
        </w:tc>
        <w:tc>
          <w:tcPr>
            <w:tcW w:w="8789" w:type="dxa"/>
          </w:tcPr>
          <w:p w:rsidR="005732AB" w:rsidRPr="00320D0E" w:rsidRDefault="00EC5F03" w:rsidP="00D509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sidRPr="00320D0E">
              <w:rPr>
                <w:rFonts w:asciiTheme="minorHAnsi" w:hAnsiTheme="minorHAnsi" w:cstheme="minorHAnsi"/>
                <w:sz w:val="24"/>
              </w:rPr>
              <w:t>T</w:t>
            </w:r>
            <w:r w:rsidR="005732AB" w:rsidRPr="00320D0E">
              <w:rPr>
                <w:rFonts w:asciiTheme="minorHAnsi" w:hAnsiTheme="minorHAnsi" w:cstheme="minorHAnsi"/>
                <w:sz w:val="24"/>
              </w:rPr>
              <w:t xml:space="preserve">o be effective </w:t>
            </w:r>
            <w:r w:rsidRPr="00320D0E">
              <w:rPr>
                <w:rFonts w:asciiTheme="minorHAnsi" w:hAnsiTheme="minorHAnsi" w:cstheme="minorHAnsi"/>
                <w:sz w:val="24"/>
              </w:rPr>
              <w:t>at reducing</w:t>
            </w:r>
            <w:r w:rsidR="005732AB" w:rsidRPr="00320D0E">
              <w:rPr>
                <w:rFonts w:asciiTheme="minorHAnsi" w:hAnsiTheme="minorHAnsi" w:cstheme="minorHAnsi"/>
                <w:sz w:val="24"/>
              </w:rPr>
              <w:t xml:space="preserve"> conflict, it requires sustained contact (contact over a long period of time) and superordinate goals, which are goals that people in both groups share.</w:t>
            </w:r>
          </w:p>
        </w:tc>
      </w:tr>
      <w:tr w:rsidR="005732AB" w:rsidRPr="00320D0E" w:rsidTr="000F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732AB" w:rsidRPr="00320D0E" w:rsidRDefault="005732AB" w:rsidP="00D50929">
            <w:pPr>
              <w:spacing w:line="276" w:lineRule="auto"/>
              <w:rPr>
                <w:rFonts w:asciiTheme="minorHAnsi" w:hAnsiTheme="minorHAnsi" w:cstheme="minorHAnsi"/>
                <w:b w:val="0"/>
                <w:i/>
                <w:sz w:val="24"/>
              </w:rPr>
            </w:pPr>
            <w:r w:rsidRPr="00320D0E">
              <w:rPr>
                <w:rFonts w:asciiTheme="minorHAnsi" w:hAnsiTheme="minorHAnsi" w:cstheme="minorHAnsi"/>
                <w:b w:val="0"/>
                <w:i/>
                <w:sz w:val="24"/>
              </w:rPr>
              <w:t>Apply to the example</w:t>
            </w:r>
          </w:p>
        </w:tc>
        <w:tc>
          <w:tcPr>
            <w:tcW w:w="8789" w:type="dxa"/>
          </w:tcPr>
          <w:p w:rsidR="008F3A68" w:rsidRPr="008F3A68" w:rsidRDefault="008F3A68" w:rsidP="008F3A68">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F3A68">
              <w:rPr>
                <w:rFonts w:asciiTheme="minorHAnsi" w:hAnsiTheme="minorHAnsi" w:cstheme="minorHAnsi"/>
              </w:rPr>
              <w:t>Coach Boone knows that unity is crucial between the white and black players if they are to become a winning team. The keystone to his plan to forge one team from the resentful white and black players is football training camp, a period when the players will be far removed from all the alienating influences of their racially-charged home environment. Boone begins his campaign even before the bus leaves. He faces down the arrogant demands of the white All-American team captain, showing him and players and parents who is in charge; then he divides the boys into offensive and defensive teams, and pairs a black and a white player together, making them sit together</w:t>
            </w:r>
            <w:r>
              <w:rPr>
                <w:rFonts w:asciiTheme="minorHAnsi" w:hAnsiTheme="minorHAnsi" w:cstheme="minorHAnsi"/>
              </w:rPr>
              <w:t xml:space="preserve"> </w:t>
            </w:r>
            <w:r w:rsidRPr="008F3A68">
              <w:rPr>
                <w:rFonts w:asciiTheme="minorHAnsi" w:hAnsiTheme="minorHAnsi" w:cstheme="minorHAnsi"/>
              </w:rPr>
              <w:t>on the bus and room together at camp.</w:t>
            </w:r>
            <w:r>
              <w:rPr>
                <w:rFonts w:asciiTheme="minorHAnsi" w:hAnsiTheme="minorHAnsi" w:cstheme="minorHAnsi"/>
              </w:rPr>
              <w:t xml:space="preserve"> At camp Boone makes every player learn about their roommate, forcing the players to become familiar with their teammates.</w:t>
            </w:r>
          </w:p>
        </w:tc>
      </w:tr>
      <w:tr w:rsidR="00D42DF5" w:rsidRPr="00320D0E" w:rsidTr="000F4E5E">
        <w:tc>
          <w:tcPr>
            <w:cnfStyle w:val="001000000000" w:firstRow="0" w:lastRow="0" w:firstColumn="1" w:lastColumn="0" w:oddVBand="0" w:evenVBand="0" w:oddHBand="0" w:evenHBand="0" w:firstRowFirstColumn="0" w:firstRowLastColumn="0" w:lastRowFirstColumn="0" w:lastRowLastColumn="0"/>
            <w:tcW w:w="1951" w:type="dxa"/>
          </w:tcPr>
          <w:p w:rsidR="00D42DF5" w:rsidRPr="00320D0E" w:rsidRDefault="00B454BD" w:rsidP="00D50929">
            <w:pPr>
              <w:spacing w:line="276" w:lineRule="auto"/>
              <w:rPr>
                <w:rFonts w:asciiTheme="minorHAnsi" w:hAnsiTheme="minorHAnsi" w:cstheme="minorHAnsi"/>
                <w:b w:val="0"/>
                <w:i/>
                <w:sz w:val="24"/>
              </w:rPr>
            </w:pPr>
            <w:r>
              <w:rPr>
                <w:rFonts w:asciiTheme="minorHAnsi" w:hAnsiTheme="minorHAnsi" w:cstheme="minorHAnsi"/>
                <w:b w:val="0"/>
                <w:i/>
                <w:sz w:val="24"/>
              </w:rPr>
              <w:t>Link to e</w:t>
            </w:r>
            <w:r w:rsidR="00D42DF5">
              <w:rPr>
                <w:rFonts w:asciiTheme="minorHAnsi" w:hAnsiTheme="minorHAnsi" w:cstheme="minorHAnsi"/>
                <w:b w:val="0"/>
                <w:i/>
                <w:sz w:val="24"/>
              </w:rPr>
              <w:t>vidence</w:t>
            </w:r>
          </w:p>
        </w:tc>
        <w:tc>
          <w:tcPr>
            <w:tcW w:w="8789" w:type="dxa"/>
          </w:tcPr>
          <w:p w:rsidR="00D42DF5" w:rsidRPr="00320D0E" w:rsidRDefault="00D42DF5" w:rsidP="00D509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 xml:space="preserve">Inter-group contact is demonstrated to be effective through the study conducted by </w:t>
            </w:r>
            <w:proofErr w:type="spellStart"/>
            <w:r>
              <w:rPr>
                <w:rFonts w:asciiTheme="minorHAnsi" w:hAnsiTheme="minorHAnsi" w:cstheme="minorHAnsi"/>
                <w:sz w:val="24"/>
              </w:rPr>
              <w:t>Sherif</w:t>
            </w:r>
            <w:proofErr w:type="spellEnd"/>
            <w:r>
              <w:rPr>
                <w:rFonts w:asciiTheme="minorHAnsi" w:hAnsiTheme="minorHAnsi" w:cstheme="minorHAnsi"/>
                <w:sz w:val="24"/>
              </w:rPr>
              <w:t>.</w:t>
            </w:r>
          </w:p>
        </w:tc>
      </w:tr>
    </w:tbl>
    <w:p w:rsidR="005732AB" w:rsidRDefault="005732AB" w:rsidP="005172B2">
      <w:pPr>
        <w:rPr>
          <w:rFonts w:asciiTheme="minorHAnsi" w:hAnsiTheme="minorHAnsi" w:cstheme="minorHAnsi"/>
          <w:sz w:val="24"/>
        </w:rPr>
      </w:pPr>
    </w:p>
    <w:tbl>
      <w:tblPr>
        <w:tblStyle w:val="PlainTable4"/>
        <w:tblW w:w="1074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51"/>
        <w:gridCol w:w="8789"/>
      </w:tblGrid>
      <w:tr w:rsidR="008E7B8A" w:rsidRPr="00D42DF5" w:rsidTr="000F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E7B8A" w:rsidRPr="003A087A" w:rsidRDefault="008E7B8A" w:rsidP="00D50929">
            <w:pPr>
              <w:spacing w:line="276" w:lineRule="auto"/>
              <w:rPr>
                <w:rFonts w:asciiTheme="minorHAnsi" w:hAnsiTheme="minorHAnsi" w:cstheme="minorHAnsi"/>
                <w:b w:val="0"/>
                <w:i/>
                <w:sz w:val="24"/>
              </w:rPr>
            </w:pPr>
            <w:r w:rsidRPr="003A087A">
              <w:rPr>
                <w:rFonts w:asciiTheme="minorHAnsi" w:hAnsiTheme="minorHAnsi" w:cstheme="minorHAnsi"/>
                <w:b w:val="0"/>
                <w:i/>
                <w:sz w:val="24"/>
              </w:rPr>
              <w:t>Name the study and researcher</w:t>
            </w:r>
          </w:p>
        </w:tc>
        <w:tc>
          <w:tcPr>
            <w:tcW w:w="8789" w:type="dxa"/>
          </w:tcPr>
          <w:p w:rsidR="008E7B8A" w:rsidRPr="00D42DF5" w:rsidRDefault="008E7B8A" w:rsidP="00D50929">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rPr>
            </w:pPr>
            <w:r>
              <w:rPr>
                <w:rFonts w:asciiTheme="minorHAnsi" w:hAnsiTheme="minorHAnsi" w:cstheme="minorHAnsi"/>
                <w:b w:val="0"/>
                <w:sz w:val="24"/>
              </w:rPr>
              <w:t xml:space="preserve">Some causes and strategies to reduce prejudice can be seen in </w:t>
            </w:r>
            <w:proofErr w:type="spellStart"/>
            <w:r>
              <w:rPr>
                <w:rFonts w:asciiTheme="minorHAnsi" w:hAnsiTheme="minorHAnsi" w:cstheme="minorHAnsi"/>
                <w:b w:val="0"/>
                <w:sz w:val="24"/>
              </w:rPr>
              <w:t>Sherif’s</w:t>
            </w:r>
            <w:proofErr w:type="spellEnd"/>
            <w:r>
              <w:rPr>
                <w:rFonts w:asciiTheme="minorHAnsi" w:hAnsiTheme="minorHAnsi" w:cstheme="minorHAnsi"/>
                <w:b w:val="0"/>
                <w:sz w:val="24"/>
              </w:rPr>
              <w:t xml:space="preserve"> Robber’s Cave study. </w:t>
            </w:r>
          </w:p>
        </w:tc>
      </w:tr>
      <w:tr w:rsidR="000F4E5E" w:rsidRPr="00D42DF5" w:rsidTr="000F4E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E7B8A" w:rsidRPr="003A087A" w:rsidRDefault="008E7B8A" w:rsidP="00D50929">
            <w:pPr>
              <w:spacing w:line="276" w:lineRule="auto"/>
              <w:rPr>
                <w:rFonts w:asciiTheme="minorHAnsi" w:hAnsiTheme="minorHAnsi" w:cstheme="minorHAnsi"/>
                <w:b w:val="0"/>
                <w:i/>
                <w:sz w:val="24"/>
              </w:rPr>
            </w:pPr>
            <w:r w:rsidRPr="003A087A">
              <w:rPr>
                <w:rFonts w:asciiTheme="minorHAnsi" w:hAnsiTheme="minorHAnsi" w:cstheme="minorHAnsi"/>
                <w:b w:val="0"/>
                <w:i/>
                <w:sz w:val="24"/>
              </w:rPr>
              <w:t xml:space="preserve">Describe method </w:t>
            </w:r>
          </w:p>
        </w:tc>
        <w:tc>
          <w:tcPr>
            <w:tcW w:w="8789" w:type="dxa"/>
          </w:tcPr>
          <w:p w:rsidR="008E7B8A" w:rsidRPr="00D42DF5" w:rsidRDefault="008E7B8A" w:rsidP="00D509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proofErr w:type="spellStart"/>
            <w:r>
              <w:rPr>
                <w:rFonts w:asciiTheme="minorHAnsi" w:hAnsiTheme="minorHAnsi" w:cstheme="minorHAnsi"/>
                <w:sz w:val="24"/>
              </w:rPr>
              <w:t>Sherif</w:t>
            </w:r>
            <w:proofErr w:type="spellEnd"/>
            <w:r>
              <w:rPr>
                <w:rFonts w:asciiTheme="minorHAnsi" w:hAnsiTheme="minorHAnsi" w:cstheme="minorHAnsi"/>
                <w:sz w:val="24"/>
              </w:rPr>
              <w:t xml:space="preserve"> took two groups of pre-teen boys and separated them randomly into two groups. For the first few days of camp, each group engaged in bonding activities and created group names and norms. In the second stage of the study, the boys were pitted against each other in various competitions such as baseball, where they were competing for prizes.</w:t>
            </w:r>
          </w:p>
        </w:tc>
      </w:tr>
      <w:tr w:rsidR="008E7B8A" w:rsidRPr="00D42DF5" w:rsidTr="000F4E5E">
        <w:tc>
          <w:tcPr>
            <w:cnfStyle w:val="001000000000" w:firstRow="0" w:lastRow="0" w:firstColumn="1" w:lastColumn="0" w:oddVBand="0" w:evenVBand="0" w:oddHBand="0" w:evenHBand="0" w:firstRowFirstColumn="0" w:firstRowLastColumn="0" w:lastRowFirstColumn="0" w:lastRowLastColumn="0"/>
            <w:tcW w:w="1951" w:type="dxa"/>
          </w:tcPr>
          <w:p w:rsidR="008E7B8A" w:rsidRPr="003A087A" w:rsidRDefault="008E7B8A" w:rsidP="00D50929">
            <w:pPr>
              <w:spacing w:line="276" w:lineRule="auto"/>
              <w:rPr>
                <w:rFonts w:asciiTheme="minorHAnsi" w:hAnsiTheme="minorHAnsi" w:cstheme="minorHAnsi"/>
                <w:b w:val="0"/>
                <w:i/>
                <w:sz w:val="24"/>
              </w:rPr>
            </w:pPr>
            <w:r w:rsidRPr="003A087A">
              <w:rPr>
                <w:rFonts w:asciiTheme="minorHAnsi" w:hAnsiTheme="minorHAnsi" w:cstheme="minorHAnsi"/>
                <w:b w:val="0"/>
                <w:i/>
                <w:sz w:val="24"/>
              </w:rPr>
              <w:t>Describe results</w:t>
            </w:r>
          </w:p>
        </w:tc>
        <w:tc>
          <w:tcPr>
            <w:tcW w:w="8789" w:type="dxa"/>
          </w:tcPr>
          <w:p w:rsidR="008E7B8A" w:rsidRPr="00D42DF5" w:rsidRDefault="008E7B8A" w:rsidP="00D509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 xml:space="preserve">They became aggressive towards another and occasionally violent. To reduce this conflict, </w:t>
            </w:r>
            <w:proofErr w:type="spellStart"/>
            <w:r>
              <w:rPr>
                <w:rFonts w:asciiTheme="minorHAnsi" w:hAnsiTheme="minorHAnsi" w:cstheme="minorHAnsi"/>
                <w:sz w:val="24"/>
              </w:rPr>
              <w:t>Sherif</w:t>
            </w:r>
            <w:proofErr w:type="spellEnd"/>
            <w:r>
              <w:rPr>
                <w:rFonts w:asciiTheme="minorHAnsi" w:hAnsiTheme="minorHAnsi" w:cstheme="minorHAnsi"/>
                <w:sz w:val="24"/>
              </w:rPr>
              <w:t xml:space="preserve"> then had the boys work together to solve multiple camp problems the staff had caused, such as pulling out a bogged truck. By the end of this stage, the boys had reduced their conflict through inter-group contact and achieving superordinate goals. </w:t>
            </w:r>
          </w:p>
        </w:tc>
      </w:tr>
    </w:tbl>
    <w:p w:rsidR="0054316A" w:rsidRDefault="0054316A" w:rsidP="000F4E5E">
      <w:pPr>
        <w:ind w:left="-426"/>
        <w:jc w:val="center"/>
        <w:rPr>
          <w:rFonts w:asciiTheme="minorHAnsi" w:hAnsiTheme="minorHAnsi" w:cstheme="minorHAnsi"/>
          <w:b/>
          <w:sz w:val="24"/>
          <w:u w:val="single"/>
        </w:rPr>
      </w:pP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45"/>
        <w:gridCol w:w="8737"/>
      </w:tblGrid>
      <w:tr w:rsidR="0054316A" w:rsidRPr="00320D0E" w:rsidTr="00743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4316A" w:rsidRPr="00320D0E" w:rsidRDefault="0054316A" w:rsidP="00743CFE">
            <w:pPr>
              <w:spacing w:line="276" w:lineRule="auto"/>
              <w:rPr>
                <w:rFonts w:asciiTheme="minorHAnsi" w:hAnsiTheme="minorHAnsi" w:cstheme="minorHAnsi"/>
                <w:b w:val="0"/>
                <w:i/>
                <w:sz w:val="24"/>
              </w:rPr>
            </w:pPr>
            <w:r w:rsidRPr="00320D0E">
              <w:rPr>
                <w:rFonts w:asciiTheme="minorHAnsi" w:hAnsiTheme="minorHAnsi" w:cstheme="minorHAnsi"/>
                <w:b w:val="0"/>
                <w:i/>
                <w:sz w:val="24"/>
              </w:rPr>
              <w:t>Identify concept</w:t>
            </w:r>
          </w:p>
        </w:tc>
        <w:tc>
          <w:tcPr>
            <w:tcW w:w="8789" w:type="dxa"/>
          </w:tcPr>
          <w:p w:rsidR="0054316A" w:rsidRPr="0054316A" w:rsidRDefault="00CB176A" w:rsidP="00743CFE">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4"/>
              </w:rPr>
            </w:pPr>
            <w:r>
              <w:rPr>
                <w:rFonts w:asciiTheme="minorHAnsi" w:hAnsiTheme="minorHAnsi" w:cstheme="minorHAnsi"/>
                <w:b w:val="0"/>
                <w:sz w:val="24"/>
              </w:rPr>
              <w:t>Changing social norms</w:t>
            </w:r>
          </w:p>
        </w:tc>
      </w:tr>
      <w:tr w:rsidR="0054316A" w:rsidRPr="00320D0E" w:rsidTr="0074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4316A" w:rsidRPr="00320D0E" w:rsidRDefault="0054316A" w:rsidP="00743CFE">
            <w:pPr>
              <w:spacing w:line="276" w:lineRule="auto"/>
              <w:rPr>
                <w:rFonts w:asciiTheme="minorHAnsi" w:hAnsiTheme="minorHAnsi" w:cstheme="minorHAnsi"/>
                <w:b w:val="0"/>
                <w:i/>
                <w:sz w:val="24"/>
              </w:rPr>
            </w:pPr>
            <w:r w:rsidRPr="00320D0E">
              <w:rPr>
                <w:rFonts w:asciiTheme="minorHAnsi" w:hAnsiTheme="minorHAnsi" w:cstheme="minorHAnsi"/>
                <w:b w:val="0"/>
                <w:i/>
                <w:sz w:val="24"/>
              </w:rPr>
              <w:t>Define or briefly describe concept</w:t>
            </w:r>
          </w:p>
        </w:tc>
        <w:tc>
          <w:tcPr>
            <w:tcW w:w="8789" w:type="dxa"/>
          </w:tcPr>
          <w:p w:rsidR="0054316A" w:rsidRPr="00320D0E" w:rsidRDefault="00CB176A" w:rsidP="00743CFE">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sidRPr="00CB176A">
              <w:rPr>
                <w:rFonts w:asciiTheme="minorHAnsi" w:hAnsiTheme="minorHAnsi" w:cstheme="minorHAnsi"/>
                <w:sz w:val="24"/>
              </w:rPr>
              <w:t>Social norms define what is appropriate and inappropriate, and we can effectively change stereotypes and prejudice by changing the relevant norms about them.</w:t>
            </w:r>
          </w:p>
        </w:tc>
      </w:tr>
      <w:tr w:rsidR="0054316A" w:rsidRPr="00320D0E" w:rsidTr="00743CFE">
        <w:tc>
          <w:tcPr>
            <w:cnfStyle w:val="001000000000" w:firstRow="0" w:lastRow="0" w:firstColumn="1" w:lastColumn="0" w:oddVBand="0" w:evenVBand="0" w:oddHBand="0" w:evenHBand="0" w:firstRowFirstColumn="0" w:firstRowLastColumn="0" w:lastRowFirstColumn="0" w:lastRowLastColumn="0"/>
            <w:tcW w:w="1951" w:type="dxa"/>
          </w:tcPr>
          <w:p w:rsidR="0054316A" w:rsidRPr="00320D0E" w:rsidRDefault="0054316A" w:rsidP="00743CFE">
            <w:pPr>
              <w:spacing w:line="276" w:lineRule="auto"/>
              <w:rPr>
                <w:rFonts w:asciiTheme="minorHAnsi" w:hAnsiTheme="minorHAnsi" w:cstheme="minorHAnsi"/>
                <w:b w:val="0"/>
                <w:i/>
                <w:sz w:val="24"/>
              </w:rPr>
            </w:pPr>
            <w:r w:rsidRPr="00320D0E">
              <w:rPr>
                <w:rFonts w:asciiTheme="minorHAnsi" w:hAnsiTheme="minorHAnsi" w:cstheme="minorHAnsi"/>
                <w:b w:val="0"/>
                <w:i/>
                <w:sz w:val="24"/>
              </w:rPr>
              <w:t xml:space="preserve">Elaborate </w:t>
            </w:r>
          </w:p>
        </w:tc>
        <w:tc>
          <w:tcPr>
            <w:tcW w:w="8789" w:type="dxa"/>
          </w:tcPr>
          <w:p w:rsidR="0054316A" w:rsidRPr="00320D0E" w:rsidRDefault="0054316A" w:rsidP="00743CF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sidRPr="00320D0E">
              <w:rPr>
                <w:rFonts w:asciiTheme="minorHAnsi" w:hAnsiTheme="minorHAnsi" w:cstheme="minorHAnsi"/>
                <w:sz w:val="24"/>
              </w:rPr>
              <w:t>To be effective at reducing conflict, it requires sustained contact (contact over a long period of time) and superordinate goals, which are goals that people in both groups share.</w:t>
            </w:r>
          </w:p>
        </w:tc>
      </w:tr>
      <w:tr w:rsidR="0054316A" w:rsidRPr="00320D0E" w:rsidTr="00743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4316A" w:rsidRPr="00320D0E" w:rsidRDefault="0054316A" w:rsidP="00743CFE">
            <w:pPr>
              <w:spacing w:line="276" w:lineRule="auto"/>
              <w:rPr>
                <w:rFonts w:asciiTheme="minorHAnsi" w:hAnsiTheme="minorHAnsi" w:cstheme="minorHAnsi"/>
                <w:b w:val="0"/>
                <w:i/>
                <w:sz w:val="24"/>
              </w:rPr>
            </w:pPr>
            <w:r w:rsidRPr="00320D0E">
              <w:rPr>
                <w:rFonts w:asciiTheme="minorHAnsi" w:hAnsiTheme="minorHAnsi" w:cstheme="minorHAnsi"/>
                <w:b w:val="0"/>
                <w:i/>
                <w:sz w:val="24"/>
              </w:rPr>
              <w:t>Apply to the example</w:t>
            </w:r>
          </w:p>
        </w:tc>
        <w:tc>
          <w:tcPr>
            <w:tcW w:w="8789" w:type="dxa"/>
          </w:tcPr>
          <w:p w:rsidR="0054316A" w:rsidRPr="008F3A68" w:rsidRDefault="00CB176A" w:rsidP="00743CFE">
            <w:pPr>
              <w:pStyle w:val="NormalWeb"/>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When Coach Boone wins the championship, a crowd of white people gathers outside his house and they are cheering him for winning. </w:t>
            </w:r>
            <w:proofErr w:type="spellStart"/>
            <w:r>
              <w:rPr>
                <w:rFonts w:asciiTheme="minorHAnsi" w:hAnsiTheme="minorHAnsi" w:cstheme="minorHAnsi"/>
              </w:rPr>
              <w:t xml:space="preserve">Boone </w:t>
            </w:r>
            <w:proofErr w:type="spellEnd"/>
            <w:r>
              <w:rPr>
                <w:rFonts w:asciiTheme="minorHAnsi" w:hAnsiTheme="minorHAnsi" w:cstheme="minorHAnsi"/>
              </w:rPr>
              <w:t xml:space="preserve">had attained a high social identification within the town. </w:t>
            </w:r>
          </w:p>
        </w:tc>
      </w:tr>
      <w:tr w:rsidR="0054316A" w:rsidRPr="00320D0E" w:rsidTr="00743CFE">
        <w:tc>
          <w:tcPr>
            <w:cnfStyle w:val="001000000000" w:firstRow="0" w:lastRow="0" w:firstColumn="1" w:lastColumn="0" w:oddVBand="0" w:evenVBand="0" w:oddHBand="0" w:evenHBand="0" w:firstRowFirstColumn="0" w:firstRowLastColumn="0" w:lastRowFirstColumn="0" w:lastRowLastColumn="0"/>
            <w:tcW w:w="1951" w:type="dxa"/>
          </w:tcPr>
          <w:p w:rsidR="0054316A" w:rsidRPr="00320D0E" w:rsidRDefault="0054316A" w:rsidP="00743CFE">
            <w:pPr>
              <w:spacing w:line="276" w:lineRule="auto"/>
              <w:rPr>
                <w:rFonts w:asciiTheme="minorHAnsi" w:hAnsiTheme="minorHAnsi" w:cstheme="minorHAnsi"/>
                <w:b w:val="0"/>
                <w:i/>
                <w:sz w:val="24"/>
              </w:rPr>
            </w:pPr>
            <w:r>
              <w:rPr>
                <w:rFonts w:asciiTheme="minorHAnsi" w:hAnsiTheme="minorHAnsi" w:cstheme="minorHAnsi"/>
                <w:b w:val="0"/>
                <w:i/>
                <w:sz w:val="24"/>
              </w:rPr>
              <w:t>Link to evidence</w:t>
            </w:r>
          </w:p>
        </w:tc>
        <w:tc>
          <w:tcPr>
            <w:tcW w:w="8789" w:type="dxa"/>
          </w:tcPr>
          <w:p w:rsidR="00CB176A" w:rsidRPr="00CB176A" w:rsidRDefault="00CB176A" w:rsidP="00CB176A">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proofErr w:type="spellStart"/>
            <w:r w:rsidRPr="00CB176A">
              <w:rPr>
                <w:rFonts w:asciiTheme="minorHAnsi" w:hAnsiTheme="minorHAnsi" w:cstheme="minorHAnsi"/>
                <w:sz w:val="24"/>
              </w:rPr>
              <w:t>Jetten</w:t>
            </w:r>
            <w:proofErr w:type="spellEnd"/>
            <w:r w:rsidRPr="00CB176A">
              <w:rPr>
                <w:rFonts w:asciiTheme="minorHAnsi" w:hAnsiTheme="minorHAnsi" w:cstheme="minorHAnsi"/>
                <w:sz w:val="24"/>
              </w:rPr>
              <w:t xml:space="preserve">, Spears, and </w:t>
            </w:r>
            <w:proofErr w:type="spellStart"/>
            <w:r w:rsidRPr="00CB176A">
              <w:rPr>
                <w:rFonts w:asciiTheme="minorHAnsi" w:hAnsiTheme="minorHAnsi" w:cstheme="minorHAnsi"/>
                <w:sz w:val="24"/>
              </w:rPr>
              <w:t>Manstead</w:t>
            </w:r>
            <w:proofErr w:type="spellEnd"/>
            <w:r w:rsidRPr="00CB176A">
              <w:rPr>
                <w:rFonts w:asciiTheme="minorHAnsi" w:hAnsiTheme="minorHAnsi" w:cstheme="minorHAnsi"/>
                <w:sz w:val="24"/>
              </w:rPr>
              <w:t xml:space="preserve"> (1997) manipulated whether students thought that the other members of their university favo</w:t>
            </w:r>
            <w:r>
              <w:rPr>
                <w:rFonts w:asciiTheme="minorHAnsi" w:hAnsiTheme="minorHAnsi" w:cstheme="minorHAnsi"/>
                <w:sz w:val="24"/>
              </w:rPr>
              <w:t>u</w:t>
            </w:r>
            <w:r w:rsidRPr="00CB176A">
              <w:rPr>
                <w:rFonts w:asciiTheme="minorHAnsi" w:hAnsiTheme="minorHAnsi" w:cstheme="minorHAnsi"/>
                <w:sz w:val="24"/>
              </w:rPr>
              <w:t>red equal treatment of others or believed that others thought it was appropriate to favo</w:t>
            </w:r>
            <w:r>
              <w:rPr>
                <w:rFonts w:asciiTheme="minorHAnsi" w:hAnsiTheme="minorHAnsi" w:cstheme="minorHAnsi"/>
                <w:sz w:val="24"/>
              </w:rPr>
              <w:t>u</w:t>
            </w:r>
            <w:r w:rsidRPr="00CB176A">
              <w:rPr>
                <w:rFonts w:asciiTheme="minorHAnsi" w:hAnsiTheme="minorHAnsi" w:cstheme="minorHAnsi"/>
                <w:sz w:val="24"/>
              </w:rPr>
              <w:t xml:space="preserve">r the ingroup. They found that perceptions </w:t>
            </w:r>
            <w:r w:rsidRPr="00CB176A">
              <w:rPr>
                <w:rFonts w:asciiTheme="minorHAnsi" w:hAnsiTheme="minorHAnsi" w:cstheme="minorHAnsi"/>
                <w:sz w:val="24"/>
              </w:rPr>
              <w:lastRenderedPageBreak/>
              <w:t>of what the other group members believed had an important influence on the beliefs of the individuals themselves. The students were more likely to show ingroup favo</w:t>
            </w:r>
            <w:r>
              <w:rPr>
                <w:rFonts w:asciiTheme="minorHAnsi" w:hAnsiTheme="minorHAnsi" w:cstheme="minorHAnsi"/>
                <w:sz w:val="24"/>
              </w:rPr>
              <w:t>u</w:t>
            </w:r>
            <w:r w:rsidRPr="00CB176A">
              <w:rPr>
                <w:rFonts w:asciiTheme="minorHAnsi" w:hAnsiTheme="minorHAnsi" w:cstheme="minorHAnsi"/>
                <w:sz w:val="24"/>
              </w:rPr>
              <w:t>ritism when they believed that the norm of their ingroup was to do so, and this tendency was increased for students who had high social identification with the ingroup.</w:t>
            </w:r>
          </w:p>
          <w:p w:rsidR="0054316A" w:rsidRPr="00320D0E" w:rsidRDefault="0054316A" w:rsidP="00743CFE">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p>
        </w:tc>
      </w:tr>
    </w:tbl>
    <w:p w:rsidR="0054316A" w:rsidRPr="0054316A" w:rsidRDefault="0054316A" w:rsidP="0054316A">
      <w:pPr>
        <w:ind w:left="-426"/>
        <w:rPr>
          <w:rFonts w:asciiTheme="minorHAnsi" w:hAnsiTheme="minorHAnsi" w:cstheme="minorHAnsi"/>
          <w:sz w:val="24"/>
        </w:rPr>
      </w:pPr>
    </w:p>
    <w:p w:rsidR="0054316A" w:rsidRPr="0054316A" w:rsidRDefault="0054316A" w:rsidP="0054316A">
      <w:pPr>
        <w:ind w:left="-426"/>
        <w:rPr>
          <w:rFonts w:asciiTheme="minorHAnsi" w:hAnsiTheme="minorHAnsi" w:cstheme="minorHAnsi"/>
          <w:sz w:val="24"/>
        </w:rPr>
      </w:pPr>
    </w:p>
    <w:p w:rsidR="0054316A" w:rsidRPr="0054316A" w:rsidRDefault="0054316A" w:rsidP="0054316A">
      <w:pPr>
        <w:ind w:left="-426"/>
        <w:rPr>
          <w:rFonts w:asciiTheme="minorHAnsi" w:hAnsiTheme="minorHAnsi" w:cstheme="minorHAnsi"/>
          <w:sz w:val="24"/>
        </w:rPr>
      </w:pPr>
      <w:r w:rsidRPr="0054316A">
        <w:rPr>
          <w:rFonts w:asciiTheme="minorHAnsi" w:hAnsiTheme="minorHAnsi" w:cstheme="minorHAnsi"/>
          <w:sz w:val="24"/>
        </w:rPr>
        <w:t xml:space="preserve">Another way to reduce prejudice is cognitive interventions. This is individuating information, self-fulfilling prophecy, looking for commonalities, cultural awareness, and individuating information. An example of this is how after working together on the team, they put aside their differences and the colour of their kin to benefit the team and to win. </w:t>
      </w:r>
    </w:p>
    <w:p w:rsidR="0054316A" w:rsidRDefault="0054316A" w:rsidP="000F4E5E">
      <w:pPr>
        <w:ind w:left="-426"/>
        <w:jc w:val="center"/>
        <w:rPr>
          <w:rFonts w:asciiTheme="minorHAnsi" w:hAnsiTheme="minorHAnsi" w:cstheme="minorHAnsi"/>
          <w:b/>
          <w:sz w:val="24"/>
          <w:u w:val="single"/>
        </w:rPr>
      </w:pPr>
    </w:p>
    <w:p w:rsidR="0054316A" w:rsidRDefault="0054316A" w:rsidP="000F4E5E">
      <w:pPr>
        <w:ind w:left="-426"/>
        <w:jc w:val="center"/>
        <w:rPr>
          <w:rFonts w:asciiTheme="minorHAnsi" w:hAnsiTheme="minorHAnsi" w:cstheme="minorHAnsi"/>
          <w:b/>
          <w:sz w:val="24"/>
          <w:u w:val="single"/>
        </w:rPr>
      </w:pPr>
    </w:p>
    <w:p w:rsidR="0054316A" w:rsidRDefault="0054316A" w:rsidP="000F4E5E">
      <w:pPr>
        <w:ind w:left="-426"/>
        <w:jc w:val="center"/>
        <w:rPr>
          <w:rFonts w:asciiTheme="minorHAnsi" w:hAnsiTheme="minorHAnsi" w:cstheme="minorHAnsi"/>
          <w:b/>
          <w:sz w:val="24"/>
          <w:u w:val="single"/>
        </w:rPr>
      </w:pPr>
    </w:p>
    <w:p w:rsidR="0054316A" w:rsidRDefault="0054316A" w:rsidP="000F4E5E">
      <w:pPr>
        <w:ind w:left="-426"/>
        <w:jc w:val="center"/>
        <w:rPr>
          <w:rFonts w:asciiTheme="minorHAnsi" w:hAnsiTheme="minorHAnsi" w:cstheme="minorHAnsi"/>
          <w:b/>
          <w:sz w:val="24"/>
          <w:u w:val="single"/>
        </w:rPr>
      </w:pPr>
    </w:p>
    <w:p w:rsidR="0054316A" w:rsidRDefault="0054316A" w:rsidP="000F4E5E">
      <w:pPr>
        <w:ind w:left="-426"/>
        <w:jc w:val="center"/>
        <w:rPr>
          <w:rFonts w:asciiTheme="minorHAnsi" w:hAnsiTheme="minorHAnsi" w:cstheme="minorHAnsi"/>
          <w:b/>
          <w:sz w:val="24"/>
          <w:u w:val="single"/>
        </w:rPr>
      </w:pPr>
    </w:p>
    <w:p w:rsidR="0054316A" w:rsidRDefault="0054316A" w:rsidP="000F4E5E">
      <w:pPr>
        <w:ind w:left="-426"/>
        <w:jc w:val="center"/>
        <w:rPr>
          <w:rFonts w:asciiTheme="minorHAnsi" w:hAnsiTheme="minorHAnsi" w:cstheme="minorHAnsi"/>
          <w:b/>
          <w:sz w:val="24"/>
          <w:u w:val="single"/>
        </w:rPr>
      </w:pPr>
    </w:p>
    <w:p w:rsidR="0054316A" w:rsidRDefault="0054316A"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211D0D" w:rsidRDefault="00211D0D" w:rsidP="000F4E5E">
      <w:pPr>
        <w:ind w:left="-426"/>
        <w:jc w:val="center"/>
        <w:rPr>
          <w:rFonts w:asciiTheme="minorHAnsi" w:hAnsiTheme="minorHAnsi" w:cstheme="minorHAnsi"/>
          <w:b/>
          <w:sz w:val="24"/>
          <w:u w:val="single"/>
        </w:rPr>
      </w:pPr>
    </w:p>
    <w:p w:rsidR="0054316A" w:rsidRDefault="0054316A" w:rsidP="000F4E5E">
      <w:pPr>
        <w:ind w:left="-426"/>
        <w:jc w:val="center"/>
        <w:rPr>
          <w:rFonts w:asciiTheme="minorHAnsi" w:hAnsiTheme="minorHAnsi" w:cstheme="minorHAnsi"/>
          <w:b/>
          <w:sz w:val="24"/>
          <w:u w:val="single"/>
        </w:rPr>
      </w:pPr>
    </w:p>
    <w:p w:rsidR="0054316A" w:rsidRDefault="0054316A" w:rsidP="000F4E5E">
      <w:pPr>
        <w:ind w:left="-426"/>
        <w:jc w:val="center"/>
        <w:rPr>
          <w:rFonts w:asciiTheme="minorHAnsi" w:hAnsiTheme="minorHAnsi" w:cstheme="minorHAnsi"/>
          <w:b/>
          <w:sz w:val="24"/>
          <w:u w:val="single"/>
        </w:rPr>
      </w:pPr>
    </w:p>
    <w:p w:rsidR="0054316A" w:rsidRDefault="0054316A" w:rsidP="000F4E5E">
      <w:pPr>
        <w:ind w:left="-426"/>
        <w:jc w:val="center"/>
        <w:rPr>
          <w:rFonts w:asciiTheme="minorHAnsi" w:hAnsiTheme="minorHAnsi" w:cstheme="minorHAnsi"/>
          <w:b/>
          <w:sz w:val="24"/>
          <w:u w:val="single"/>
        </w:rPr>
      </w:pPr>
    </w:p>
    <w:p w:rsidR="00FA62ED" w:rsidRDefault="00FA62ED" w:rsidP="000F4E5E">
      <w:pPr>
        <w:ind w:left="-426"/>
        <w:jc w:val="center"/>
        <w:rPr>
          <w:rFonts w:asciiTheme="minorHAnsi" w:hAnsiTheme="minorHAnsi" w:cstheme="minorHAnsi"/>
          <w:b/>
          <w:sz w:val="24"/>
          <w:u w:val="single"/>
        </w:rPr>
      </w:pPr>
    </w:p>
    <w:p w:rsidR="00FA62ED" w:rsidRDefault="00FA62ED" w:rsidP="000F4E5E">
      <w:pPr>
        <w:ind w:left="-426"/>
        <w:jc w:val="center"/>
        <w:rPr>
          <w:rFonts w:asciiTheme="minorHAnsi" w:hAnsiTheme="minorHAnsi" w:cstheme="minorHAnsi"/>
          <w:b/>
          <w:sz w:val="24"/>
          <w:u w:val="single"/>
        </w:rPr>
      </w:pPr>
    </w:p>
    <w:p w:rsidR="00FA62ED" w:rsidRDefault="00FA62ED" w:rsidP="000F4E5E">
      <w:pPr>
        <w:ind w:left="-426"/>
        <w:jc w:val="center"/>
        <w:rPr>
          <w:rFonts w:asciiTheme="minorHAnsi" w:hAnsiTheme="minorHAnsi" w:cstheme="minorHAnsi"/>
          <w:b/>
          <w:sz w:val="24"/>
          <w:u w:val="single"/>
        </w:rPr>
      </w:pPr>
    </w:p>
    <w:p w:rsidR="00FA62ED" w:rsidRDefault="00FA62ED" w:rsidP="000F4E5E">
      <w:pPr>
        <w:ind w:left="-426"/>
        <w:jc w:val="center"/>
        <w:rPr>
          <w:rFonts w:asciiTheme="minorHAnsi" w:hAnsiTheme="minorHAnsi" w:cstheme="minorHAnsi"/>
          <w:b/>
          <w:sz w:val="24"/>
          <w:u w:val="single"/>
        </w:rPr>
      </w:pPr>
    </w:p>
    <w:p w:rsidR="00FA62ED" w:rsidRDefault="00FA62ED" w:rsidP="000F4E5E">
      <w:pPr>
        <w:ind w:left="-426"/>
        <w:jc w:val="center"/>
        <w:rPr>
          <w:rFonts w:asciiTheme="minorHAnsi" w:hAnsiTheme="minorHAnsi" w:cstheme="minorHAnsi"/>
          <w:b/>
          <w:sz w:val="24"/>
          <w:u w:val="single"/>
        </w:rPr>
      </w:pPr>
    </w:p>
    <w:p w:rsidR="009F3683" w:rsidRPr="001B4788" w:rsidRDefault="001B4788" w:rsidP="000F4E5E">
      <w:pPr>
        <w:ind w:left="-426"/>
        <w:jc w:val="center"/>
        <w:rPr>
          <w:rFonts w:asciiTheme="minorHAnsi" w:hAnsiTheme="minorHAnsi" w:cstheme="minorHAnsi"/>
          <w:b/>
          <w:sz w:val="24"/>
          <w:u w:val="single"/>
        </w:rPr>
      </w:pPr>
      <w:r w:rsidRPr="001B4788">
        <w:rPr>
          <w:rFonts w:asciiTheme="minorHAnsi" w:hAnsiTheme="minorHAnsi" w:cstheme="minorHAnsi"/>
          <w:b/>
          <w:sz w:val="24"/>
          <w:u w:val="single"/>
        </w:rPr>
        <w:lastRenderedPageBreak/>
        <w:t>Writing good quality extended answers</w:t>
      </w:r>
    </w:p>
    <w:p w:rsidR="000437A0" w:rsidRDefault="000437A0" w:rsidP="005172B2">
      <w:pPr>
        <w:rPr>
          <w:rFonts w:asciiTheme="minorHAnsi" w:hAnsiTheme="minorHAnsi" w:cstheme="minorHAnsi"/>
          <w:sz w:val="24"/>
        </w:rPr>
      </w:pPr>
    </w:p>
    <w:p w:rsidR="00D50929" w:rsidRDefault="003D0310" w:rsidP="001B4788">
      <w:pPr>
        <w:ind w:left="-426"/>
        <w:rPr>
          <w:rFonts w:asciiTheme="minorHAnsi" w:hAnsiTheme="minorHAnsi" w:cstheme="minorHAnsi"/>
          <w:sz w:val="24"/>
        </w:rPr>
      </w:pPr>
      <w:r>
        <w:rPr>
          <w:rFonts w:asciiTheme="minorHAnsi" w:hAnsiTheme="minorHAnsi" w:cstheme="minorHAnsi"/>
          <w:sz w:val="24"/>
        </w:rPr>
        <w:t xml:space="preserve">Below are excerpt paragraphs from </w:t>
      </w:r>
      <w:r w:rsidR="00416538">
        <w:rPr>
          <w:rFonts w:asciiTheme="minorHAnsi" w:hAnsiTheme="minorHAnsi" w:cstheme="minorHAnsi"/>
          <w:sz w:val="24"/>
        </w:rPr>
        <w:t xml:space="preserve">various </w:t>
      </w:r>
      <w:r>
        <w:rPr>
          <w:rFonts w:asciiTheme="minorHAnsi" w:hAnsiTheme="minorHAnsi" w:cstheme="minorHAnsi"/>
          <w:sz w:val="24"/>
        </w:rPr>
        <w:t xml:space="preserve">sample extended answers. </w:t>
      </w:r>
    </w:p>
    <w:p w:rsidR="00D50929" w:rsidRDefault="00D50929" w:rsidP="001B4788">
      <w:pPr>
        <w:ind w:left="-426"/>
        <w:rPr>
          <w:rFonts w:asciiTheme="minorHAnsi" w:hAnsiTheme="minorHAnsi" w:cstheme="minorHAnsi"/>
          <w:sz w:val="24"/>
        </w:rPr>
      </w:pPr>
      <w:r>
        <w:rPr>
          <w:rFonts w:asciiTheme="minorHAnsi" w:hAnsiTheme="minorHAnsi" w:cstheme="minorHAnsi"/>
          <w:sz w:val="24"/>
        </w:rPr>
        <w:t>For each:</w:t>
      </w:r>
      <w:r w:rsidR="003D0310">
        <w:rPr>
          <w:rFonts w:asciiTheme="minorHAnsi" w:hAnsiTheme="minorHAnsi" w:cstheme="minorHAnsi"/>
          <w:sz w:val="24"/>
        </w:rPr>
        <w:t xml:space="preserve"> </w:t>
      </w:r>
    </w:p>
    <w:p w:rsidR="000437A0" w:rsidRPr="00D50929" w:rsidRDefault="00D50929" w:rsidP="00D50929">
      <w:pPr>
        <w:pStyle w:val="ListParagraph"/>
        <w:numPr>
          <w:ilvl w:val="0"/>
          <w:numId w:val="10"/>
        </w:numPr>
        <w:rPr>
          <w:rFonts w:asciiTheme="minorHAnsi" w:hAnsiTheme="minorHAnsi" w:cstheme="minorHAnsi"/>
          <w:sz w:val="24"/>
        </w:rPr>
      </w:pPr>
      <w:r>
        <w:rPr>
          <w:rFonts w:asciiTheme="minorHAnsi" w:hAnsiTheme="minorHAnsi" w:cstheme="minorHAnsi"/>
          <w:sz w:val="24"/>
        </w:rPr>
        <w:t>U</w:t>
      </w:r>
      <w:r w:rsidR="003D0310" w:rsidRPr="00D50929">
        <w:rPr>
          <w:rFonts w:asciiTheme="minorHAnsi" w:hAnsiTheme="minorHAnsi" w:cstheme="minorHAnsi"/>
          <w:sz w:val="24"/>
        </w:rPr>
        <w:t xml:space="preserve">nderline or highlight where they show the below aspects of good quality psychology responses. </w:t>
      </w:r>
    </w:p>
    <w:p w:rsidR="00D50929" w:rsidRPr="00D50929" w:rsidRDefault="00D50929" w:rsidP="00D50929">
      <w:pPr>
        <w:pStyle w:val="ListParagraph"/>
        <w:numPr>
          <w:ilvl w:val="0"/>
          <w:numId w:val="10"/>
        </w:numPr>
        <w:rPr>
          <w:rFonts w:asciiTheme="minorHAnsi" w:hAnsiTheme="minorHAnsi" w:cstheme="minorHAnsi"/>
          <w:sz w:val="24"/>
        </w:rPr>
      </w:pPr>
      <w:r w:rsidRPr="00D50929">
        <w:rPr>
          <w:rFonts w:asciiTheme="minorHAnsi" w:hAnsiTheme="minorHAnsi" w:cstheme="minorHAnsi"/>
          <w:sz w:val="24"/>
        </w:rPr>
        <w:t xml:space="preserve">AND identify which they do not include or include but are incorrect or vague.  </w:t>
      </w:r>
    </w:p>
    <w:p w:rsidR="000437A0" w:rsidRDefault="000437A0" w:rsidP="005172B2">
      <w:pPr>
        <w:rPr>
          <w:rFonts w:asciiTheme="minorHAnsi" w:hAnsiTheme="minorHAnsi" w:cstheme="minorHAnsi"/>
          <w:sz w:val="24"/>
        </w:rPr>
      </w:pPr>
    </w:p>
    <w:p w:rsidR="000F4E5E" w:rsidRPr="000437A0" w:rsidRDefault="000F4E5E" w:rsidP="00D50929">
      <w:pPr>
        <w:pStyle w:val="ListParagraph"/>
        <w:numPr>
          <w:ilvl w:val="0"/>
          <w:numId w:val="9"/>
        </w:numPr>
        <w:rPr>
          <w:rFonts w:asciiTheme="minorHAnsi" w:hAnsiTheme="minorHAnsi" w:cstheme="minorHAnsi"/>
          <w:sz w:val="24"/>
        </w:rPr>
      </w:pPr>
      <w:r w:rsidRPr="000437A0">
        <w:rPr>
          <w:rFonts w:asciiTheme="minorHAnsi" w:hAnsiTheme="minorHAnsi" w:cstheme="minorHAnsi"/>
          <w:sz w:val="24"/>
        </w:rPr>
        <w:t>Identify concept</w:t>
      </w:r>
    </w:p>
    <w:p w:rsidR="000F4E5E" w:rsidRPr="000437A0" w:rsidRDefault="000F4E5E" w:rsidP="00D50929">
      <w:pPr>
        <w:pStyle w:val="ListParagraph"/>
        <w:numPr>
          <w:ilvl w:val="0"/>
          <w:numId w:val="9"/>
        </w:numPr>
        <w:rPr>
          <w:rFonts w:asciiTheme="minorHAnsi" w:hAnsiTheme="minorHAnsi" w:cstheme="minorHAnsi"/>
          <w:sz w:val="24"/>
        </w:rPr>
      </w:pPr>
      <w:r w:rsidRPr="000437A0">
        <w:rPr>
          <w:rFonts w:asciiTheme="minorHAnsi" w:hAnsiTheme="minorHAnsi" w:cstheme="minorHAnsi"/>
          <w:sz w:val="24"/>
        </w:rPr>
        <w:t>Define or briefly describe concept</w:t>
      </w:r>
    </w:p>
    <w:p w:rsidR="000F4E5E" w:rsidRPr="000437A0" w:rsidRDefault="000F4E5E" w:rsidP="00D50929">
      <w:pPr>
        <w:pStyle w:val="ListParagraph"/>
        <w:numPr>
          <w:ilvl w:val="0"/>
          <w:numId w:val="9"/>
        </w:numPr>
        <w:rPr>
          <w:rFonts w:asciiTheme="minorHAnsi" w:hAnsiTheme="minorHAnsi" w:cstheme="minorHAnsi"/>
          <w:sz w:val="24"/>
        </w:rPr>
      </w:pPr>
      <w:r w:rsidRPr="000437A0">
        <w:rPr>
          <w:rFonts w:asciiTheme="minorHAnsi" w:hAnsiTheme="minorHAnsi" w:cstheme="minorHAnsi"/>
          <w:sz w:val="24"/>
        </w:rPr>
        <w:t>Elaborate and refer to theory</w:t>
      </w:r>
      <w:r>
        <w:rPr>
          <w:rFonts w:asciiTheme="minorHAnsi" w:hAnsiTheme="minorHAnsi" w:cstheme="minorHAnsi"/>
          <w:sz w:val="24"/>
        </w:rPr>
        <w:t xml:space="preserve"> or theorist</w:t>
      </w:r>
      <w:r w:rsidRPr="000437A0">
        <w:rPr>
          <w:rFonts w:asciiTheme="minorHAnsi" w:hAnsiTheme="minorHAnsi" w:cstheme="minorHAnsi"/>
          <w:sz w:val="24"/>
        </w:rPr>
        <w:t xml:space="preserve"> </w:t>
      </w:r>
      <w:r>
        <w:rPr>
          <w:rFonts w:asciiTheme="minorHAnsi" w:hAnsiTheme="minorHAnsi" w:cstheme="minorHAnsi"/>
          <w:sz w:val="24"/>
        </w:rPr>
        <w:t>(</w:t>
      </w:r>
      <w:r w:rsidRPr="000437A0">
        <w:rPr>
          <w:rFonts w:asciiTheme="minorHAnsi" w:hAnsiTheme="minorHAnsi" w:cstheme="minorHAnsi"/>
          <w:sz w:val="24"/>
        </w:rPr>
        <w:t>if relevant</w:t>
      </w:r>
      <w:r>
        <w:rPr>
          <w:rFonts w:asciiTheme="minorHAnsi" w:hAnsiTheme="minorHAnsi" w:cstheme="minorHAnsi"/>
          <w:sz w:val="24"/>
        </w:rPr>
        <w:t>)</w:t>
      </w:r>
    </w:p>
    <w:p w:rsidR="000F4E5E" w:rsidRDefault="000F4E5E" w:rsidP="00D50929">
      <w:pPr>
        <w:pStyle w:val="ListParagraph"/>
        <w:numPr>
          <w:ilvl w:val="0"/>
          <w:numId w:val="9"/>
        </w:numPr>
        <w:rPr>
          <w:rFonts w:asciiTheme="minorHAnsi" w:hAnsiTheme="minorHAnsi" w:cstheme="minorHAnsi"/>
          <w:sz w:val="24"/>
        </w:rPr>
      </w:pPr>
      <w:r w:rsidRPr="000437A0">
        <w:rPr>
          <w:rFonts w:asciiTheme="minorHAnsi" w:hAnsiTheme="minorHAnsi" w:cstheme="minorHAnsi"/>
          <w:sz w:val="24"/>
        </w:rPr>
        <w:t>Apply to the example</w:t>
      </w:r>
    </w:p>
    <w:p w:rsidR="000F4E5E" w:rsidRDefault="000F4E5E" w:rsidP="00D50929">
      <w:pPr>
        <w:pStyle w:val="ListParagraph"/>
        <w:numPr>
          <w:ilvl w:val="0"/>
          <w:numId w:val="9"/>
        </w:numPr>
        <w:rPr>
          <w:rFonts w:asciiTheme="minorHAnsi" w:hAnsiTheme="minorHAnsi" w:cstheme="minorHAnsi"/>
          <w:sz w:val="24"/>
        </w:rPr>
      </w:pPr>
      <w:r>
        <w:rPr>
          <w:rFonts w:asciiTheme="minorHAnsi" w:hAnsiTheme="minorHAnsi" w:cstheme="minorHAnsi"/>
          <w:sz w:val="24"/>
        </w:rPr>
        <w:t>Link to evidence (if possible)</w:t>
      </w:r>
    </w:p>
    <w:p w:rsidR="001957A3" w:rsidRDefault="001957A3" w:rsidP="001957A3">
      <w:pPr>
        <w:rPr>
          <w:rFonts w:asciiTheme="minorHAnsi" w:hAnsiTheme="minorHAnsi" w:cstheme="minorHAnsi"/>
          <w:sz w:val="24"/>
        </w:rPr>
      </w:pPr>
    </w:p>
    <w:p w:rsidR="007978A4" w:rsidRDefault="007978A4" w:rsidP="000F4E5E">
      <w:pPr>
        <w:pStyle w:val="ListParagraph"/>
        <w:numPr>
          <w:ilvl w:val="0"/>
          <w:numId w:val="6"/>
        </w:numPr>
        <w:ind w:left="142"/>
        <w:rPr>
          <w:rFonts w:asciiTheme="minorHAnsi" w:hAnsiTheme="minorHAnsi" w:cstheme="minorHAnsi"/>
          <w:sz w:val="24"/>
        </w:rPr>
      </w:pPr>
      <w:r>
        <w:rPr>
          <w:rFonts w:asciiTheme="minorHAnsi" w:hAnsiTheme="minorHAnsi" w:cstheme="minorHAnsi"/>
          <w:sz w:val="24"/>
        </w:rPr>
        <w:t xml:space="preserve">One factor that influences the development of prejudice is the ‘just world’ phenomenon, where those with social power and status believe they have </w:t>
      </w:r>
      <w:r w:rsidR="00B454BD">
        <w:rPr>
          <w:rFonts w:asciiTheme="minorHAnsi" w:hAnsiTheme="minorHAnsi" w:cstheme="minorHAnsi"/>
          <w:sz w:val="24"/>
        </w:rPr>
        <w:t xml:space="preserve">earnt them through hard work and that the world is fair. Because the world is fair, those who do not have power, money or status must not be working hard enough, or are deficient in some other way. In the movie Pride, this is shown through </w:t>
      </w:r>
      <w:r w:rsidR="003A6428">
        <w:rPr>
          <w:rFonts w:asciiTheme="minorHAnsi" w:hAnsiTheme="minorHAnsi" w:cstheme="minorHAnsi"/>
          <w:sz w:val="24"/>
        </w:rPr>
        <w:t>Maureen and her sons seeing LGSM as being perverts – and if they’re something so negative, then they deserve whatever ‘punishment’ they get, including being excluded from the miners’</w:t>
      </w:r>
      <w:r w:rsidR="00416538">
        <w:rPr>
          <w:rFonts w:asciiTheme="minorHAnsi" w:hAnsiTheme="minorHAnsi" w:cstheme="minorHAnsi"/>
          <w:sz w:val="24"/>
        </w:rPr>
        <w:t xml:space="preserve"> strike.</w:t>
      </w:r>
    </w:p>
    <w:p w:rsidR="00B454BD" w:rsidRDefault="00B454BD" w:rsidP="000F4E5E">
      <w:pPr>
        <w:pStyle w:val="ListParagraph"/>
        <w:ind w:left="142"/>
        <w:rPr>
          <w:rFonts w:asciiTheme="minorHAnsi" w:hAnsiTheme="minorHAnsi" w:cstheme="minorHAnsi"/>
          <w:sz w:val="24"/>
        </w:rPr>
      </w:pPr>
    </w:p>
    <w:p w:rsidR="001957A3" w:rsidRPr="00434009" w:rsidRDefault="00434009" w:rsidP="000F4E5E">
      <w:pPr>
        <w:pStyle w:val="ListParagraph"/>
        <w:numPr>
          <w:ilvl w:val="0"/>
          <w:numId w:val="6"/>
        </w:numPr>
        <w:ind w:left="142"/>
        <w:rPr>
          <w:rFonts w:asciiTheme="minorHAnsi" w:hAnsiTheme="minorHAnsi" w:cstheme="minorHAnsi"/>
          <w:sz w:val="24"/>
        </w:rPr>
      </w:pPr>
      <w:r w:rsidRPr="00434009">
        <w:rPr>
          <w:rFonts w:asciiTheme="minorHAnsi" w:hAnsiTheme="minorHAnsi" w:cstheme="minorHAnsi"/>
          <w:sz w:val="24"/>
        </w:rPr>
        <w:t>Gardner’s theory of multiple intelligences says that there are eight types of intelligence – naturalistic, bodily-kinaesthetic, linguistic, visual-spatia</w:t>
      </w:r>
      <w:r w:rsidR="00416538">
        <w:rPr>
          <w:rFonts w:asciiTheme="minorHAnsi" w:hAnsiTheme="minorHAnsi" w:cstheme="minorHAnsi"/>
          <w:sz w:val="24"/>
        </w:rPr>
        <w:t>l, intrapersonal, interpersonal and</w:t>
      </w:r>
      <w:r w:rsidRPr="00434009">
        <w:rPr>
          <w:rFonts w:asciiTheme="minorHAnsi" w:hAnsiTheme="minorHAnsi" w:cstheme="minorHAnsi"/>
          <w:sz w:val="24"/>
        </w:rPr>
        <w:t xml:space="preserve"> musical. Gardner’s theory states that everybody has intelligence in different skill areas. Ben would have high interpersonal intelligence, as shown because he is excellent at dealing with customers and encouraging them to spend money. He also would have high linguistic intelligence, as much of being a successful salesperson is about being able to use words to talk to people – and Ben has very high sales, which indicates he is good at talking. He also has low intrapersonal intelligence because he does not realise that he’s angry, and channels that emotion into being really nice instead.</w:t>
      </w:r>
    </w:p>
    <w:p w:rsidR="00434009" w:rsidRDefault="00434009" w:rsidP="000F4E5E">
      <w:pPr>
        <w:ind w:left="142"/>
        <w:rPr>
          <w:rFonts w:asciiTheme="minorHAnsi" w:hAnsiTheme="minorHAnsi" w:cstheme="minorHAnsi"/>
          <w:sz w:val="24"/>
        </w:rPr>
      </w:pPr>
    </w:p>
    <w:p w:rsidR="00434009" w:rsidRDefault="00434009" w:rsidP="000F4E5E">
      <w:pPr>
        <w:pStyle w:val="ListParagraph"/>
        <w:numPr>
          <w:ilvl w:val="0"/>
          <w:numId w:val="6"/>
        </w:numPr>
        <w:ind w:left="142"/>
        <w:rPr>
          <w:rFonts w:asciiTheme="minorHAnsi" w:hAnsiTheme="minorHAnsi" w:cstheme="minorHAnsi"/>
          <w:sz w:val="24"/>
        </w:rPr>
      </w:pPr>
      <w:r w:rsidRPr="00434009">
        <w:rPr>
          <w:rFonts w:asciiTheme="minorHAnsi" w:hAnsiTheme="minorHAnsi" w:cstheme="minorHAnsi"/>
          <w:sz w:val="24"/>
        </w:rPr>
        <w:t>Personality is the characteristic pattern of thinking, feeling and behaving. Freud’s theory of personality is based on the idea of the subconscious, that we have an id, ego and superego which influence our behaviour without us being aware of it. The id is our inner desires, often sexual or aggressive. The superego is our morality – wanting us to always do the right thing, and the ego tries to balance the needs of the id and superego. In the scenario, Ben’s ego has balanced his id’s desire to be aggressive to Bob by channelling this desire into its opposite. This is called displacement. Freud also said that children go through a series of psychosexual stages, and if each is not resolved, people end up with fixations. The first stage is the oral stage, which occurs in infants, who explore the world with their mouths, and the libido is also focused on this area. Ben smokes cigarettes, which is an indicator of an oral fixation. This means that he continues to have the libido focused on the mouth rather than what Freud considers healthy for adults – the genitals.</w:t>
      </w:r>
    </w:p>
    <w:p w:rsidR="003D0310" w:rsidRPr="003D0310" w:rsidRDefault="003D0310" w:rsidP="000F4E5E">
      <w:pPr>
        <w:pStyle w:val="ListParagraph"/>
        <w:ind w:left="142"/>
        <w:rPr>
          <w:rFonts w:asciiTheme="minorHAnsi" w:hAnsiTheme="minorHAnsi" w:cstheme="minorHAnsi"/>
          <w:sz w:val="24"/>
        </w:rPr>
      </w:pPr>
    </w:p>
    <w:p w:rsidR="002F7160" w:rsidRDefault="002F7160" w:rsidP="000F4E5E">
      <w:pPr>
        <w:pStyle w:val="ListParagraph"/>
        <w:numPr>
          <w:ilvl w:val="0"/>
          <w:numId w:val="6"/>
        </w:numPr>
        <w:ind w:left="142"/>
        <w:rPr>
          <w:rFonts w:asciiTheme="minorHAnsi" w:hAnsiTheme="minorHAnsi" w:cstheme="minorHAnsi"/>
          <w:sz w:val="24"/>
          <w:lang w:val="en-GB"/>
        </w:rPr>
      </w:pPr>
      <w:r w:rsidRPr="002F7160">
        <w:rPr>
          <w:rFonts w:asciiTheme="minorHAnsi" w:hAnsiTheme="minorHAnsi" w:cstheme="minorHAnsi"/>
          <w:sz w:val="24"/>
          <w:lang w:val="en-GB"/>
        </w:rPr>
        <w:t xml:space="preserve">Two factors which impact on the amount of stress someone experiences are predictability and controllability. When events are predictable, </w:t>
      </w:r>
      <w:r>
        <w:rPr>
          <w:rFonts w:asciiTheme="minorHAnsi" w:hAnsiTheme="minorHAnsi" w:cstheme="minorHAnsi"/>
          <w:sz w:val="24"/>
          <w:lang w:val="en-GB"/>
        </w:rPr>
        <w:t xml:space="preserve">you can see them coming, and so </w:t>
      </w:r>
      <w:r w:rsidRPr="002F7160">
        <w:rPr>
          <w:rFonts w:asciiTheme="minorHAnsi" w:hAnsiTheme="minorHAnsi" w:cstheme="minorHAnsi"/>
          <w:sz w:val="24"/>
          <w:lang w:val="en-GB"/>
        </w:rPr>
        <w:t>they cause less stress than events that are unable to be predicted. The war that Jack experienced was full of unexpected events, such as the death of his</w:t>
      </w:r>
      <w:r>
        <w:rPr>
          <w:rFonts w:asciiTheme="minorHAnsi" w:hAnsiTheme="minorHAnsi" w:cstheme="minorHAnsi"/>
          <w:sz w:val="24"/>
          <w:lang w:val="en-GB"/>
        </w:rPr>
        <w:t xml:space="preserve"> co-worker</w:t>
      </w:r>
      <w:r w:rsidRPr="002F7160">
        <w:rPr>
          <w:rFonts w:asciiTheme="minorHAnsi" w:hAnsiTheme="minorHAnsi" w:cstheme="minorHAnsi"/>
          <w:sz w:val="24"/>
          <w:lang w:val="en-GB"/>
        </w:rPr>
        <w:t xml:space="preserve">, which increased his </w:t>
      </w:r>
      <w:r>
        <w:rPr>
          <w:rFonts w:asciiTheme="minorHAnsi" w:hAnsiTheme="minorHAnsi" w:cstheme="minorHAnsi"/>
          <w:sz w:val="24"/>
          <w:lang w:val="en-GB"/>
        </w:rPr>
        <w:t xml:space="preserve">level of </w:t>
      </w:r>
      <w:r w:rsidRPr="002F7160">
        <w:rPr>
          <w:rFonts w:asciiTheme="minorHAnsi" w:hAnsiTheme="minorHAnsi" w:cstheme="minorHAnsi"/>
          <w:sz w:val="24"/>
          <w:lang w:val="en-GB"/>
        </w:rPr>
        <w:t>stress. Controllability effects stress as events that we have no control over are experienced as more stressful than ones we do have some measure of control. Jack</w:t>
      </w:r>
      <w:r>
        <w:rPr>
          <w:rFonts w:asciiTheme="minorHAnsi" w:hAnsiTheme="minorHAnsi" w:cstheme="minorHAnsi"/>
          <w:sz w:val="24"/>
          <w:lang w:val="en-GB"/>
        </w:rPr>
        <w:t xml:space="preserve"> was</w:t>
      </w:r>
      <w:r w:rsidRPr="002F7160">
        <w:rPr>
          <w:rFonts w:asciiTheme="minorHAnsi" w:hAnsiTheme="minorHAnsi" w:cstheme="minorHAnsi"/>
          <w:sz w:val="24"/>
          <w:lang w:val="en-GB"/>
        </w:rPr>
        <w:t xml:space="preserve"> conscripted into the war, and during the war he would have had to follow orders and have little to no control about his</w:t>
      </w:r>
      <w:r w:rsidR="00FA62ED">
        <w:rPr>
          <w:rFonts w:asciiTheme="minorHAnsi" w:hAnsiTheme="minorHAnsi" w:cstheme="minorHAnsi"/>
          <w:sz w:val="24"/>
          <w:lang w:val="en-GB"/>
        </w:rPr>
        <w:t xml:space="preserve"> </w:t>
      </w:r>
      <w:r w:rsidRPr="002F7160">
        <w:rPr>
          <w:rFonts w:asciiTheme="minorHAnsi" w:hAnsiTheme="minorHAnsi" w:cstheme="minorHAnsi"/>
          <w:sz w:val="24"/>
          <w:lang w:val="en-GB"/>
        </w:rPr>
        <w:t xml:space="preserve">day-to-day actions. This would have had a negative effect on his stress levels. </w:t>
      </w:r>
      <w:r w:rsidR="00B454BD">
        <w:rPr>
          <w:rFonts w:asciiTheme="minorHAnsi" w:hAnsiTheme="minorHAnsi" w:cstheme="minorHAnsi"/>
          <w:sz w:val="24"/>
          <w:lang w:val="en-GB"/>
        </w:rPr>
        <w:t xml:space="preserve">This is shown in the study by </w:t>
      </w:r>
      <w:proofErr w:type="spellStart"/>
      <w:r w:rsidR="00B454BD">
        <w:rPr>
          <w:rFonts w:asciiTheme="minorHAnsi" w:hAnsiTheme="minorHAnsi" w:cstheme="minorHAnsi"/>
          <w:sz w:val="24"/>
          <w:lang w:val="en-GB"/>
        </w:rPr>
        <w:t>Kobasa</w:t>
      </w:r>
      <w:proofErr w:type="spellEnd"/>
      <w:r w:rsidR="00B454BD">
        <w:rPr>
          <w:rFonts w:asciiTheme="minorHAnsi" w:hAnsiTheme="minorHAnsi" w:cstheme="minorHAnsi"/>
          <w:sz w:val="24"/>
          <w:lang w:val="en-GB"/>
        </w:rPr>
        <w:t xml:space="preserve">. </w:t>
      </w:r>
    </w:p>
    <w:p w:rsidR="00FA62ED" w:rsidRPr="00FA62ED" w:rsidRDefault="00FA62ED" w:rsidP="00FA62ED">
      <w:pPr>
        <w:ind w:left="-218"/>
        <w:rPr>
          <w:rFonts w:asciiTheme="minorHAnsi" w:hAnsiTheme="minorHAnsi" w:cstheme="minorHAnsi"/>
          <w:sz w:val="24"/>
          <w:lang w:val="en-GB"/>
        </w:rPr>
      </w:pPr>
      <w:bookmarkStart w:id="0" w:name="_GoBack"/>
      <w:bookmarkEnd w:id="0"/>
    </w:p>
    <w:p w:rsidR="00F262A6" w:rsidRPr="00F262A6" w:rsidRDefault="00F262A6" w:rsidP="00F262A6">
      <w:pPr>
        <w:pStyle w:val="ListParagraph"/>
        <w:numPr>
          <w:ilvl w:val="0"/>
          <w:numId w:val="11"/>
        </w:numPr>
        <w:rPr>
          <w:bCs/>
          <w:sz w:val="24"/>
          <w:szCs w:val="24"/>
        </w:rPr>
      </w:pPr>
      <w:r w:rsidRPr="00F262A6">
        <w:rPr>
          <w:bCs/>
          <w:sz w:val="24"/>
          <w:szCs w:val="24"/>
        </w:rPr>
        <w:lastRenderedPageBreak/>
        <w:t xml:space="preserve">Explain </w:t>
      </w:r>
      <w:r w:rsidRPr="00F262A6">
        <w:rPr>
          <w:b/>
          <w:bCs/>
          <w:sz w:val="24"/>
          <w:szCs w:val="24"/>
        </w:rPr>
        <w:t xml:space="preserve">three (3) </w:t>
      </w:r>
      <w:r w:rsidRPr="00F262A6">
        <w:rPr>
          <w:bCs/>
          <w:sz w:val="24"/>
          <w:szCs w:val="24"/>
        </w:rPr>
        <w:t>factors that contributed to the development of prejudice amongst the miners</w:t>
      </w:r>
    </w:p>
    <w:p w:rsidR="00F262A6" w:rsidRPr="00F262A6" w:rsidRDefault="00F262A6" w:rsidP="00F262A6">
      <w:pPr>
        <w:rPr>
          <w:bCs/>
          <w:sz w:val="24"/>
          <w:szCs w:val="24"/>
        </w:rPr>
      </w:pPr>
    </w:p>
    <w:p w:rsidR="00F262A6" w:rsidRPr="00F262A6" w:rsidRDefault="00F262A6" w:rsidP="00F262A6">
      <w:pPr>
        <w:rPr>
          <w:bCs/>
          <w:sz w:val="24"/>
          <w:szCs w:val="24"/>
        </w:rPr>
      </w:pPr>
      <w:r w:rsidRPr="00F262A6">
        <w:rPr>
          <w:bCs/>
          <w:sz w:val="24"/>
          <w:szCs w:val="24"/>
        </w:rPr>
        <w:t>Social categorisation</w:t>
      </w:r>
    </w:p>
    <w:p w:rsidR="00F262A6" w:rsidRPr="00F262A6" w:rsidRDefault="00F262A6" w:rsidP="00F262A6">
      <w:pPr>
        <w:rPr>
          <w:bCs/>
          <w:sz w:val="24"/>
          <w:szCs w:val="24"/>
        </w:rPr>
      </w:pPr>
      <w:r w:rsidRPr="00F262A6">
        <w:rPr>
          <w:bCs/>
          <w:sz w:val="24"/>
          <w:szCs w:val="24"/>
        </w:rPr>
        <w:t>Realistic conflict theory</w:t>
      </w:r>
    </w:p>
    <w:p w:rsidR="00F262A6" w:rsidRPr="00F262A6" w:rsidRDefault="00F262A6" w:rsidP="00F262A6">
      <w:pPr>
        <w:rPr>
          <w:bCs/>
          <w:sz w:val="24"/>
          <w:szCs w:val="24"/>
        </w:rPr>
      </w:pPr>
      <w:r w:rsidRPr="00F262A6">
        <w:rPr>
          <w:bCs/>
          <w:sz w:val="24"/>
          <w:szCs w:val="24"/>
        </w:rPr>
        <w:t>Just world phenomenon</w:t>
      </w:r>
    </w:p>
    <w:p w:rsidR="00F262A6" w:rsidRPr="00F262A6" w:rsidRDefault="00F262A6" w:rsidP="00F262A6">
      <w:pPr>
        <w:rPr>
          <w:bCs/>
          <w:sz w:val="24"/>
          <w:szCs w:val="24"/>
        </w:rPr>
      </w:pPr>
      <w:r w:rsidRPr="00F262A6">
        <w:rPr>
          <w:bCs/>
          <w:sz w:val="24"/>
          <w:szCs w:val="24"/>
        </w:rPr>
        <w:t>Social influence or social learning</w:t>
      </w:r>
    </w:p>
    <w:p w:rsidR="00F262A6" w:rsidRPr="00F262A6" w:rsidRDefault="00F262A6" w:rsidP="00F262A6">
      <w:pPr>
        <w:rPr>
          <w:bCs/>
          <w:sz w:val="24"/>
          <w:szCs w:val="24"/>
        </w:rPr>
      </w:pPr>
    </w:p>
    <w:p w:rsidR="00F262A6" w:rsidRDefault="00F262A6" w:rsidP="00F262A6">
      <w:pPr>
        <w:pStyle w:val="ListParagraph"/>
        <w:numPr>
          <w:ilvl w:val="0"/>
          <w:numId w:val="11"/>
        </w:numPr>
        <w:rPr>
          <w:bCs/>
          <w:sz w:val="24"/>
          <w:szCs w:val="24"/>
        </w:rPr>
      </w:pPr>
      <w:r w:rsidRPr="00F262A6">
        <w:rPr>
          <w:bCs/>
          <w:sz w:val="24"/>
          <w:szCs w:val="24"/>
        </w:rPr>
        <w:t xml:space="preserve">Explain </w:t>
      </w:r>
      <w:r w:rsidRPr="00F262A6">
        <w:rPr>
          <w:b/>
          <w:bCs/>
          <w:sz w:val="24"/>
          <w:szCs w:val="24"/>
        </w:rPr>
        <w:t xml:space="preserve">two (2) </w:t>
      </w:r>
      <w:r w:rsidRPr="00F262A6">
        <w:rPr>
          <w:bCs/>
          <w:sz w:val="24"/>
          <w:szCs w:val="24"/>
        </w:rPr>
        <w:t>strategies that helped to reduce prejudice</w:t>
      </w:r>
    </w:p>
    <w:p w:rsidR="00F262A6" w:rsidRPr="00F262A6" w:rsidRDefault="00F262A6" w:rsidP="00F262A6">
      <w:pPr>
        <w:pStyle w:val="ListParagraph"/>
        <w:rPr>
          <w:bCs/>
          <w:sz w:val="24"/>
          <w:szCs w:val="24"/>
        </w:rPr>
      </w:pPr>
    </w:p>
    <w:p w:rsidR="00F262A6" w:rsidRPr="00F262A6" w:rsidRDefault="00F262A6" w:rsidP="00F262A6">
      <w:pPr>
        <w:rPr>
          <w:sz w:val="24"/>
          <w:szCs w:val="24"/>
        </w:rPr>
      </w:pPr>
      <w:r w:rsidRPr="00F262A6">
        <w:rPr>
          <w:sz w:val="24"/>
          <w:szCs w:val="24"/>
        </w:rPr>
        <w:t>Inter-group contact, including sustained contact and superordinate goals</w:t>
      </w:r>
    </w:p>
    <w:p w:rsidR="00F262A6" w:rsidRPr="00F262A6" w:rsidRDefault="00F262A6" w:rsidP="00F262A6">
      <w:pPr>
        <w:rPr>
          <w:sz w:val="24"/>
          <w:szCs w:val="24"/>
        </w:rPr>
      </w:pPr>
      <w:r w:rsidRPr="00F262A6">
        <w:rPr>
          <w:sz w:val="24"/>
          <w:szCs w:val="24"/>
        </w:rPr>
        <w:t>Cognitive interventions</w:t>
      </w:r>
    </w:p>
    <w:p w:rsidR="005E0D8C" w:rsidRPr="00F262A6" w:rsidRDefault="00CD317B" w:rsidP="00F262A6">
      <w:pPr>
        <w:numPr>
          <w:ilvl w:val="1"/>
          <w:numId w:val="12"/>
        </w:numPr>
        <w:rPr>
          <w:sz w:val="24"/>
          <w:szCs w:val="24"/>
        </w:rPr>
      </w:pPr>
      <w:r w:rsidRPr="00F262A6">
        <w:rPr>
          <w:sz w:val="24"/>
          <w:szCs w:val="24"/>
        </w:rPr>
        <w:t>Individuating information</w:t>
      </w:r>
    </w:p>
    <w:p w:rsidR="005E0D8C" w:rsidRPr="00F262A6" w:rsidRDefault="00CD317B" w:rsidP="00F262A6">
      <w:pPr>
        <w:numPr>
          <w:ilvl w:val="1"/>
          <w:numId w:val="12"/>
        </w:numPr>
        <w:rPr>
          <w:sz w:val="24"/>
          <w:szCs w:val="24"/>
        </w:rPr>
      </w:pPr>
      <w:r w:rsidRPr="00F262A6">
        <w:rPr>
          <w:sz w:val="24"/>
          <w:szCs w:val="24"/>
        </w:rPr>
        <w:t>Self-fulfilling prophecy</w:t>
      </w:r>
    </w:p>
    <w:p w:rsidR="005E0D8C" w:rsidRPr="00F262A6" w:rsidRDefault="00CD317B" w:rsidP="00F262A6">
      <w:pPr>
        <w:numPr>
          <w:ilvl w:val="1"/>
          <w:numId w:val="12"/>
        </w:numPr>
        <w:rPr>
          <w:sz w:val="24"/>
          <w:szCs w:val="24"/>
        </w:rPr>
      </w:pPr>
      <w:r w:rsidRPr="00F262A6">
        <w:rPr>
          <w:sz w:val="24"/>
          <w:szCs w:val="24"/>
        </w:rPr>
        <w:t>Looking for commonalities</w:t>
      </w:r>
    </w:p>
    <w:p w:rsidR="005E0D8C" w:rsidRPr="00F262A6" w:rsidRDefault="00CD317B" w:rsidP="00F262A6">
      <w:pPr>
        <w:numPr>
          <w:ilvl w:val="1"/>
          <w:numId w:val="12"/>
        </w:numPr>
        <w:rPr>
          <w:sz w:val="24"/>
          <w:szCs w:val="24"/>
        </w:rPr>
      </w:pPr>
      <w:r w:rsidRPr="00F262A6">
        <w:rPr>
          <w:sz w:val="24"/>
          <w:szCs w:val="24"/>
        </w:rPr>
        <w:t>Cultural awareness</w:t>
      </w:r>
    </w:p>
    <w:p w:rsidR="00F262A6" w:rsidRPr="00F262A6" w:rsidRDefault="00F262A6" w:rsidP="00F262A6">
      <w:pPr>
        <w:rPr>
          <w:rFonts w:asciiTheme="minorHAnsi" w:hAnsiTheme="minorHAnsi" w:cstheme="minorHAnsi"/>
          <w:sz w:val="24"/>
        </w:rPr>
      </w:pPr>
    </w:p>
    <w:sectPr w:rsidR="00F262A6" w:rsidRPr="00F262A6" w:rsidSect="00FA62ED">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02133"/>
    <w:multiLevelType w:val="hybridMultilevel"/>
    <w:tmpl w:val="B99ABAA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D73EE7"/>
    <w:multiLevelType w:val="hybridMultilevel"/>
    <w:tmpl w:val="6CCE95A0"/>
    <w:lvl w:ilvl="0" w:tplc="C25AA8A6">
      <w:start w:val="2"/>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6CE797D"/>
    <w:multiLevelType w:val="hybridMultilevel"/>
    <w:tmpl w:val="1340D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A46F14"/>
    <w:multiLevelType w:val="hybridMultilevel"/>
    <w:tmpl w:val="2DBE4F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F25DFB"/>
    <w:multiLevelType w:val="hybridMultilevel"/>
    <w:tmpl w:val="3B50BB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4C162B00"/>
    <w:multiLevelType w:val="singleLevel"/>
    <w:tmpl w:val="FB26AA9E"/>
    <w:lvl w:ilvl="0">
      <w:numFmt w:val="decimal"/>
      <w:pStyle w:val="csbullet"/>
      <w:lvlText w:val=""/>
      <w:lvlJc w:val="left"/>
    </w:lvl>
  </w:abstractNum>
  <w:abstractNum w:abstractNumId="6" w15:restartNumberingAfterBreak="0">
    <w:nsid w:val="502E3657"/>
    <w:multiLevelType w:val="hybridMultilevel"/>
    <w:tmpl w:val="8EF847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BD67AF1"/>
    <w:multiLevelType w:val="hybridMultilevel"/>
    <w:tmpl w:val="683A1346"/>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0B007B0"/>
    <w:multiLevelType w:val="hybridMultilevel"/>
    <w:tmpl w:val="52D2AE74"/>
    <w:lvl w:ilvl="0" w:tplc="16D40034">
      <w:start w:val="1"/>
      <w:numFmt w:val="bullet"/>
      <w:lvlText w:val="•"/>
      <w:lvlJc w:val="left"/>
      <w:pPr>
        <w:tabs>
          <w:tab w:val="num" w:pos="720"/>
        </w:tabs>
        <w:ind w:left="720" w:hanging="360"/>
      </w:pPr>
      <w:rPr>
        <w:rFonts w:ascii="Arial" w:hAnsi="Arial" w:hint="default"/>
      </w:rPr>
    </w:lvl>
    <w:lvl w:ilvl="1" w:tplc="42A87C6C">
      <w:start w:val="1"/>
      <w:numFmt w:val="bullet"/>
      <w:lvlText w:val="•"/>
      <w:lvlJc w:val="left"/>
      <w:pPr>
        <w:tabs>
          <w:tab w:val="num" w:pos="1440"/>
        </w:tabs>
        <w:ind w:left="1440" w:hanging="360"/>
      </w:pPr>
      <w:rPr>
        <w:rFonts w:ascii="Arial" w:hAnsi="Arial" w:hint="default"/>
      </w:rPr>
    </w:lvl>
    <w:lvl w:ilvl="2" w:tplc="D48C9AAE" w:tentative="1">
      <w:start w:val="1"/>
      <w:numFmt w:val="bullet"/>
      <w:lvlText w:val="•"/>
      <w:lvlJc w:val="left"/>
      <w:pPr>
        <w:tabs>
          <w:tab w:val="num" w:pos="2160"/>
        </w:tabs>
        <w:ind w:left="2160" w:hanging="360"/>
      </w:pPr>
      <w:rPr>
        <w:rFonts w:ascii="Arial" w:hAnsi="Arial" w:hint="default"/>
      </w:rPr>
    </w:lvl>
    <w:lvl w:ilvl="3" w:tplc="8AB81A52" w:tentative="1">
      <w:start w:val="1"/>
      <w:numFmt w:val="bullet"/>
      <w:lvlText w:val="•"/>
      <w:lvlJc w:val="left"/>
      <w:pPr>
        <w:tabs>
          <w:tab w:val="num" w:pos="2880"/>
        </w:tabs>
        <w:ind w:left="2880" w:hanging="360"/>
      </w:pPr>
      <w:rPr>
        <w:rFonts w:ascii="Arial" w:hAnsi="Arial" w:hint="default"/>
      </w:rPr>
    </w:lvl>
    <w:lvl w:ilvl="4" w:tplc="11042126" w:tentative="1">
      <w:start w:val="1"/>
      <w:numFmt w:val="bullet"/>
      <w:lvlText w:val="•"/>
      <w:lvlJc w:val="left"/>
      <w:pPr>
        <w:tabs>
          <w:tab w:val="num" w:pos="3600"/>
        </w:tabs>
        <w:ind w:left="3600" w:hanging="360"/>
      </w:pPr>
      <w:rPr>
        <w:rFonts w:ascii="Arial" w:hAnsi="Arial" w:hint="default"/>
      </w:rPr>
    </w:lvl>
    <w:lvl w:ilvl="5" w:tplc="35660C1C" w:tentative="1">
      <w:start w:val="1"/>
      <w:numFmt w:val="bullet"/>
      <w:lvlText w:val="•"/>
      <w:lvlJc w:val="left"/>
      <w:pPr>
        <w:tabs>
          <w:tab w:val="num" w:pos="4320"/>
        </w:tabs>
        <w:ind w:left="4320" w:hanging="360"/>
      </w:pPr>
      <w:rPr>
        <w:rFonts w:ascii="Arial" w:hAnsi="Arial" w:hint="default"/>
      </w:rPr>
    </w:lvl>
    <w:lvl w:ilvl="6" w:tplc="DF14A27C" w:tentative="1">
      <w:start w:val="1"/>
      <w:numFmt w:val="bullet"/>
      <w:lvlText w:val="•"/>
      <w:lvlJc w:val="left"/>
      <w:pPr>
        <w:tabs>
          <w:tab w:val="num" w:pos="5040"/>
        </w:tabs>
        <w:ind w:left="5040" w:hanging="360"/>
      </w:pPr>
      <w:rPr>
        <w:rFonts w:ascii="Arial" w:hAnsi="Arial" w:hint="default"/>
      </w:rPr>
    </w:lvl>
    <w:lvl w:ilvl="7" w:tplc="1536FA0E" w:tentative="1">
      <w:start w:val="1"/>
      <w:numFmt w:val="bullet"/>
      <w:lvlText w:val="•"/>
      <w:lvlJc w:val="left"/>
      <w:pPr>
        <w:tabs>
          <w:tab w:val="num" w:pos="5760"/>
        </w:tabs>
        <w:ind w:left="5760" w:hanging="360"/>
      </w:pPr>
      <w:rPr>
        <w:rFonts w:ascii="Arial" w:hAnsi="Arial" w:hint="default"/>
      </w:rPr>
    </w:lvl>
    <w:lvl w:ilvl="8" w:tplc="8EF6FD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6AF1621"/>
    <w:multiLevelType w:val="hybridMultilevel"/>
    <w:tmpl w:val="46E05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C35D3E"/>
    <w:multiLevelType w:val="hybridMultilevel"/>
    <w:tmpl w:val="B99ABAA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571924"/>
    <w:multiLevelType w:val="hybridMultilevel"/>
    <w:tmpl w:val="E340C44E"/>
    <w:lvl w:ilvl="0" w:tplc="8B2A7196">
      <w:start w:val="1"/>
      <w:numFmt w:val="bullet"/>
      <w:lvlText w:val=""/>
      <w:lvlJc w:val="left"/>
      <w:pPr>
        <w:ind w:left="720" w:hanging="360"/>
      </w:pPr>
      <w:rPr>
        <w:rFonts w:ascii="Symbol" w:hAnsi="Symbol" w:hint="default"/>
        <w:sz w:val="18"/>
        <w:szCs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1"/>
  </w:num>
  <w:num w:numId="5">
    <w:abstractNumId w:val="3"/>
  </w:num>
  <w:num w:numId="6">
    <w:abstractNumId w:val="6"/>
  </w:num>
  <w:num w:numId="7">
    <w:abstractNumId w:val="10"/>
  </w:num>
  <w:num w:numId="8">
    <w:abstractNumId w:val="0"/>
  </w:num>
  <w:num w:numId="9">
    <w:abstractNumId w:val="9"/>
  </w:num>
  <w:num w:numId="10">
    <w:abstractNumId w:val="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0D21"/>
    <w:rsid w:val="000437A0"/>
    <w:rsid w:val="00057229"/>
    <w:rsid w:val="00091AB8"/>
    <w:rsid w:val="000D393E"/>
    <w:rsid w:val="000F4E5E"/>
    <w:rsid w:val="00110757"/>
    <w:rsid w:val="00117C2F"/>
    <w:rsid w:val="001353E8"/>
    <w:rsid w:val="00194C7A"/>
    <w:rsid w:val="001957A3"/>
    <w:rsid w:val="001A091A"/>
    <w:rsid w:val="001A687E"/>
    <w:rsid w:val="001B254B"/>
    <w:rsid w:val="001B3280"/>
    <w:rsid w:val="001B4788"/>
    <w:rsid w:val="001B49AC"/>
    <w:rsid w:val="001D4A0D"/>
    <w:rsid w:val="00206BD2"/>
    <w:rsid w:val="00211D0D"/>
    <w:rsid w:val="00283EA1"/>
    <w:rsid w:val="002953F9"/>
    <w:rsid w:val="002F7160"/>
    <w:rsid w:val="002F759B"/>
    <w:rsid w:val="00314BE0"/>
    <w:rsid w:val="00320D0E"/>
    <w:rsid w:val="00330C1B"/>
    <w:rsid w:val="00353B38"/>
    <w:rsid w:val="00354EF5"/>
    <w:rsid w:val="00372DA3"/>
    <w:rsid w:val="00375C1D"/>
    <w:rsid w:val="00380C6C"/>
    <w:rsid w:val="003A087A"/>
    <w:rsid w:val="003A6428"/>
    <w:rsid w:val="003B7864"/>
    <w:rsid w:val="003C2787"/>
    <w:rsid w:val="003D0310"/>
    <w:rsid w:val="003E6D8F"/>
    <w:rsid w:val="00405655"/>
    <w:rsid w:val="00416538"/>
    <w:rsid w:val="00427314"/>
    <w:rsid w:val="00430ADA"/>
    <w:rsid w:val="00434009"/>
    <w:rsid w:val="004450A2"/>
    <w:rsid w:val="004906EA"/>
    <w:rsid w:val="004923DA"/>
    <w:rsid w:val="004A231A"/>
    <w:rsid w:val="004F24F1"/>
    <w:rsid w:val="00502511"/>
    <w:rsid w:val="005172B2"/>
    <w:rsid w:val="0052484C"/>
    <w:rsid w:val="00533A96"/>
    <w:rsid w:val="00536BAE"/>
    <w:rsid w:val="0054316A"/>
    <w:rsid w:val="00561C6B"/>
    <w:rsid w:val="005647D2"/>
    <w:rsid w:val="005732AB"/>
    <w:rsid w:val="00586489"/>
    <w:rsid w:val="005A781B"/>
    <w:rsid w:val="005C3EC5"/>
    <w:rsid w:val="005D1C11"/>
    <w:rsid w:val="005E0D8C"/>
    <w:rsid w:val="005F5217"/>
    <w:rsid w:val="005F632E"/>
    <w:rsid w:val="00601C4C"/>
    <w:rsid w:val="00623928"/>
    <w:rsid w:val="006303E4"/>
    <w:rsid w:val="006463A1"/>
    <w:rsid w:val="006504F9"/>
    <w:rsid w:val="00670319"/>
    <w:rsid w:val="0068540B"/>
    <w:rsid w:val="0068648F"/>
    <w:rsid w:val="006C5180"/>
    <w:rsid w:val="006C6968"/>
    <w:rsid w:val="006D4D13"/>
    <w:rsid w:val="0070195B"/>
    <w:rsid w:val="007157DC"/>
    <w:rsid w:val="00723377"/>
    <w:rsid w:val="00747A03"/>
    <w:rsid w:val="00752874"/>
    <w:rsid w:val="00777AE4"/>
    <w:rsid w:val="00794496"/>
    <w:rsid w:val="007978A4"/>
    <w:rsid w:val="007A0C5E"/>
    <w:rsid w:val="007E3431"/>
    <w:rsid w:val="00800312"/>
    <w:rsid w:val="008219BB"/>
    <w:rsid w:val="008615FF"/>
    <w:rsid w:val="00881F89"/>
    <w:rsid w:val="008A6C9C"/>
    <w:rsid w:val="008E7B8A"/>
    <w:rsid w:val="008F3A68"/>
    <w:rsid w:val="008F3AFB"/>
    <w:rsid w:val="0093262F"/>
    <w:rsid w:val="00972987"/>
    <w:rsid w:val="00974B1F"/>
    <w:rsid w:val="00975C2F"/>
    <w:rsid w:val="009D6670"/>
    <w:rsid w:val="009F3683"/>
    <w:rsid w:val="00A05DFC"/>
    <w:rsid w:val="00A23888"/>
    <w:rsid w:val="00A35DBE"/>
    <w:rsid w:val="00A86FE8"/>
    <w:rsid w:val="00A90433"/>
    <w:rsid w:val="00AA23E9"/>
    <w:rsid w:val="00AC378E"/>
    <w:rsid w:val="00AC7735"/>
    <w:rsid w:val="00AF0D21"/>
    <w:rsid w:val="00B3069B"/>
    <w:rsid w:val="00B454BD"/>
    <w:rsid w:val="00BA13C5"/>
    <w:rsid w:val="00BA14C8"/>
    <w:rsid w:val="00BA4101"/>
    <w:rsid w:val="00BC6228"/>
    <w:rsid w:val="00BE0A3D"/>
    <w:rsid w:val="00C02B9E"/>
    <w:rsid w:val="00C354F4"/>
    <w:rsid w:val="00C75C09"/>
    <w:rsid w:val="00C807F0"/>
    <w:rsid w:val="00C80DC3"/>
    <w:rsid w:val="00C965F3"/>
    <w:rsid w:val="00CB176A"/>
    <w:rsid w:val="00CD317B"/>
    <w:rsid w:val="00CD36C5"/>
    <w:rsid w:val="00CE2FC2"/>
    <w:rsid w:val="00D032E9"/>
    <w:rsid w:val="00D27974"/>
    <w:rsid w:val="00D37216"/>
    <w:rsid w:val="00D42DF5"/>
    <w:rsid w:val="00D506CB"/>
    <w:rsid w:val="00D50929"/>
    <w:rsid w:val="00D534F3"/>
    <w:rsid w:val="00D65B9B"/>
    <w:rsid w:val="00D8035F"/>
    <w:rsid w:val="00E17560"/>
    <w:rsid w:val="00E329E8"/>
    <w:rsid w:val="00E37707"/>
    <w:rsid w:val="00E37ABF"/>
    <w:rsid w:val="00E534FD"/>
    <w:rsid w:val="00E54EC1"/>
    <w:rsid w:val="00E70800"/>
    <w:rsid w:val="00E80DA5"/>
    <w:rsid w:val="00EA7CD2"/>
    <w:rsid w:val="00EB4298"/>
    <w:rsid w:val="00EC5F03"/>
    <w:rsid w:val="00EF4B2D"/>
    <w:rsid w:val="00EF7C23"/>
    <w:rsid w:val="00F104E7"/>
    <w:rsid w:val="00F262A6"/>
    <w:rsid w:val="00F4001F"/>
    <w:rsid w:val="00F734CD"/>
    <w:rsid w:val="00F902FC"/>
    <w:rsid w:val="00F96727"/>
    <w:rsid w:val="00FA62ED"/>
    <w:rsid w:val="00FB7BA2"/>
    <w:rsid w:val="00FC3A57"/>
    <w:rsid w:val="00FE61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557E"/>
  <w15:docId w15:val="{7535B9BC-61BE-4502-B7A0-7091372D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D21"/>
    <w:pPr>
      <w:spacing w:after="0" w:line="240" w:lineRule="auto"/>
    </w:pPr>
    <w:rPr>
      <w:rFonts w:ascii="Arial" w:eastAsia="Times New Roman"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bullet">
    <w:name w:val="csbullet"/>
    <w:basedOn w:val="Normal"/>
    <w:rsid w:val="00AF0D21"/>
    <w:pPr>
      <w:numPr>
        <w:numId w:val="1"/>
      </w:numPr>
      <w:tabs>
        <w:tab w:val="left" w:pos="-851"/>
      </w:tabs>
      <w:spacing w:before="120" w:after="120" w:line="280" w:lineRule="exact"/>
    </w:pPr>
    <w:rPr>
      <w:rFonts w:ascii="Times New Roman" w:hAnsi="Times New Roman" w:cs="Times New Roman"/>
      <w:szCs w:val="20"/>
    </w:rPr>
  </w:style>
  <w:style w:type="paragraph" w:styleId="ListParagraph">
    <w:name w:val="List Paragraph"/>
    <w:basedOn w:val="Normal"/>
    <w:uiPriority w:val="34"/>
    <w:qFormat/>
    <w:rsid w:val="00AF0D21"/>
    <w:pPr>
      <w:ind w:left="720"/>
      <w:contextualSpacing/>
    </w:pPr>
  </w:style>
  <w:style w:type="paragraph" w:styleId="BalloonText">
    <w:name w:val="Balloon Text"/>
    <w:basedOn w:val="Normal"/>
    <w:link w:val="BalloonTextChar"/>
    <w:uiPriority w:val="99"/>
    <w:semiHidden/>
    <w:unhideWhenUsed/>
    <w:rsid w:val="00FB7BA2"/>
    <w:rPr>
      <w:rFonts w:ascii="Tahoma" w:hAnsi="Tahoma" w:cs="Tahoma"/>
      <w:sz w:val="16"/>
      <w:szCs w:val="16"/>
    </w:rPr>
  </w:style>
  <w:style w:type="character" w:customStyle="1" w:styleId="BalloonTextChar">
    <w:name w:val="Balloon Text Char"/>
    <w:basedOn w:val="DefaultParagraphFont"/>
    <w:link w:val="BalloonText"/>
    <w:uiPriority w:val="99"/>
    <w:semiHidden/>
    <w:rsid w:val="00FB7BA2"/>
    <w:rPr>
      <w:rFonts w:ascii="Tahoma" w:eastAsia="Times New Roman" w:hAnsi="Tahoma" w:cs="Tahoma"/>
      <w:sz w:val="16"/>
      <w:szCs w:val="16"/>
    </w:rPr>
  </w:style>
  <w:style w:type="table" w:styleId="TableGrid">
    <w:name w:val="Table Grid"/>
    <w:basedOn w:val="TableNormal"/>
    <w:uiPriority w:val="59"/>
    <w:rsid w:val="00573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C5F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D42DF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F3A68"/>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0815">
      <w:bodyDiv w:val="1"/>
      <w:marLeft w:val="0"/>
      <w:marRight w:val="0"/>
      <w:marTop w:val="0"/>
      <w:marBottom w:val="0"/>
      <w:divBdr>
        <w:top w:val="none" w:sz="0" w:space="0" w:color="auto"/>
        <w:left w:val="none" w:sz="0" w:space="0" w:color="auto"/>
        <w:bottom w:val="none" w:sz="0" w:space="0" w:color="auto"/>
        <w:right w:val="none" w:sz="0" w:space="0" w:color="auto"/>
      </w:divBdr>
    </w:div>
    <w:div w:id="158622825">
      <w:bodyDiv w:val="1"/>
      <w:marLeft w:val="0"/>
      <w:marRight w:val="0"/>
      <w:marTop w:val="0"/>
      <w:marBottom w:val="0"/>
      <w:divBdr>
        <w:top w:val="none" w:sz="0" w:space="0" w:color="auto"/>
        <w:left w:val="none" w:sz="0" w:space="0" w:color="auto"/>
        <w:bottom w:val="none" w:sz="0" w:space="0" w:color="auto"/>
        <w:right w:val="none" w:sz="0" w:space="0" w:color="auto"/>
      </w:divBdr>
    </w:div>
    <w:div w:id="317731076">
      <w:bodyDiv w:val="1"/>
      <w:marLeft w:val="0"/>
      <w:marRight w:val="0"/>
      <w:marTop w:val="0"/>
      <w:marBottom w:val="0"/>
      <w:divBdr>
        <w:top w:val="none" w:sz="0" w:space="0" w:color="auto"/>
        <w:left w:val="none" w:sz="0" w:space="0" w:color="auto"/>
        <w:bottom w:val="none" w:sz="0" w:space="0" w:color="auto"/>
        <w:right w:val="none" w:sz="0" w:space="0" w:color="auto"/>
      </w:divBdr>
    </w:div>
    <w:div w:id="493449000">
      <w:bodyDiv w:val="1"/>
      <w:marLeft w:val="0"/>
      <w:marRight w:val="0"/>
      <w:marTop w:val="0"/>
      <w:marBottom w:val="0"/>
      <w:divBdr>
        <w:top w:val="none" w:sz="0" w:space="0" w:color="auto"/>
        <w:left w:val="none" w:sz="0" w:space="0" w:color="auto"/>
        <w:bottom w:val="none" w:sz="0" w:space="0" w:color="auto"/>
        <w:right w:val="none" w:sz="0" w:space="0" w:color="auto"/>
      </w:divBdr>
    </w:div>
    <w:div w:id="643973955">
      <w:bodyDiv w:val="1"/>
      <w:marLeft w:val="0"/>
      <w:marRight w:val="0"/>
      <w:marTop w:val="0"/>
      <w:marBottom w:val="0"/>
      <w:divBdr>
        <w:top w:val="none" w:sz="0" w:space="0" w:color="auto"/>
        <w:left w:val="none" w:sz="0" w:space="0" w:color="auto"/>
        <w:bottom w:val="none" w:sz="0" w:space="0" w:color="auto"/>
        <w:right w:val="none" w:sz="0" w:space="0" w:color="auto"/>
      </w:divBdr>
      <w:divsChild>
        <w:div w:id="1685286474">
          <w:marLeft w:val="418"/>
          <w:marRight w:val="0"/>
          <w:marTop w:val="40"/>
          <w:marBottom w:val="80"/>
          <w:divBdr>
            <w:top w:val="none" w:sz="0" w:space="0" w:color="auto"/>
            <w:left w:val="none" w:sz="0" w:space="0" w:color="auto"/>
            <w:bottom w:val="none" w:sz="0" w:space="0" w:color="auto"/>
            <w:right w:val="none" w:sz="0" w:space="0" w:color="auto"/>
          </w:divBdr>
        </w:div>
        <w:div w:id="340743419">
          <w:marLeft w:val="418"/>
          <w:marRight w:val="0"/>
          <w:marTop w:val="40"/>
          <w:marBottom w:val="80"/>
          <w:divBdr>
            <w:top w:val="none" w:sz="0" w:space="0" w:color="auto"/>
            <w:left w:val="none" w:sz="0" w:space="0" w:color="auto"/>
            <w:bottom w:val="none" w:sz="0" w:space="0" w:color="auto"/>
            <w:right w:val="none" w:sz="0" w:space="0" w:color="auto"/>
          </w:divBdr>
        </w:div>
        <w:div w:id="545147608">
          <w:marLeft w:val="418"/>
          <w:marRight w:val="0"/>
          <w:marTop w:val="40"/>
          <w:marBottom w:val="80"/>
          <w:divBdr>
            <w:top w:val="none" w:sz="0" w:space="0" w:color="auto"/>
            <w:left w:val="none" w:sz="0" w:space="0" w:color="auto"/>
            <w:bottom w:val="none" w:sz="0" w:space="0" w:color="auto"/>
            <w:right w:val="none" w:sz="0" w:space="0" w:color="auto"/>
          </w:divBdr>
        </w:div>
        <w:div w:id="1241791990">
          <w:marLeft w:val="418"/>
          <w:marRight w:val="0"/>
          <w:marTop w:val="40"/>
          <w:marBottom w:val="80"/>
          <w:divBdr>
            <w:top w:val="none" w:sz="0" w:space="0" w:color="auto"/>
            <w:left w:val="none" w:sz="0" w:space="0" w:color="auto"/>
            <w:bottom w:val="none" w:sz="0" w:space="0" w:color="auto"/>
            <w:right w:val="none" w:sz="0" w:space="0" w:color="auto"/>
          </w:divBdr>
        </w:div>
      </w:divsChild>
    </w:div>
    <w:div w:id="728840165">
      <w:bodyDiv w:val="1"/>
      <w:marLeft w:val="0"/>
      <w:marRight w:val="0"/>
      <w:marTop w:val="0"/>
      <w:marBottom w:val="0"/>
      <w:divBdr>
        <w:top w:val="none" w:sz="0" w:space="0" w:color="auto"/>
        <w:left w:val="none" w:sz="0" w:space="0" w:color="auto"/>
        <w:bottom w:val="none" w:sz="0" w:space="0" w:color="auto"/>
        <w:right w:val="none" w:sz="0" w:space="0" w:color="auto"/>
      </w:divBdr>
    </w:div>
    <w:div w:id="737246500">
      <w:bodyDiv w:val="1"/>
      <w:marLeft w:val="0"/>
      <w:marRight w:val="0"/>
      <w:marTop w:val="0"/>
      <w:marBottom w:val="0"/>
      <w:divBdr>
        <w:top w:val="none" w:sz="0" w:space="0" w:color="auto"/>
        <w:left w:val="none" w:sz="0" w:space="0" w:color="auto"/>
        <w:bottom w:val="none" w:sz="0" w:space="0" w:color="auto"/>
        <w:right w:val="none" w:sz="0" w:space="0" w:color="auto"/>
      </w:divBdr>
    </w:div>
    <w:div w:id="737560960">
      <w:bodyDiv w:val="1"/>
      <w:marLeft w:val="0"/>
      <w:marRight w:val="0"/>
      <w:marTop w:val="0"/>
      <w:marBottom w:val="0"/>
      <w:divBdr>
        <w:top w:val="none" w:sz="0" w:space="0" w:color="auto"/>
        <w:left w:val="none" w:sz="0" w:space="0" w:color="auto"/>
        <w:bottom w:val="none" w:sz="0" w:space="0" w:color="auto"/>
        <w:right w:val="none" w:sz="0" w:space="0" w:color="auto"/>
      </w:divBdr>
    </w:div>
    <w:div w:id="1144928887">
      <w:bodyDiv w:val="1"/>
      <w:marLeft w:val="0"/>
      <w:marRight w:val="0"/>
      <w:marTop w:val="0"/>
      <w:marBottom w:val="0"/>
      <w:divBdr>
        <w:top w:val="none" w:sz="0" w:space="0" w:color="auto"/>
        <w:left w:val="none" w:sz="0" w:space="0" w:color="auto"/>
        <w:bottom w:val="none" w:sz="0" w:space="0" w:color="auto"/>
        <w:right w:val="none" w:sz="0" w:space="0" w:color="auto"/>
      </w:divBdr>
    </w:div>
    <w:div w:id="1146556845">
      <w:bodyDiv w:val="1"/>
      <w:marLeft w:val="0"/>
      <w:marRight w:val="0"/>
      <w:marTop w:val="0"/>
      <w:marBottom w:val="0"/>
      <w:divBdr>
        <w:top w:val="none" w:sz="0" w:space="0" w:color="auto"/>
        <w:left w:val="none" w:sz="0" w:space="0" w:color="auto"/>
        <w:bottom w:val="none" w:sz="0" w:space="0" w:color="auto"/>
        <w:right w:val="none" w:sz="0" w:space="0" w:color="auto"/>
      </w:divBdr>
    </w:div>
    <w:div w:id="1241283890">
      <w:bodyDiv w:val="1"/>
      <w:marLeft w:val="0"/>
      <w:marRight w:val="0"/>
      <w:marTop w:val="0"/>
      <w:marBottom w:val="0"/>
      <w:divBdr>
        <w:top w:val="none" w:sz="0" w:space="0" w:color="auto"/>
        <w:left w:val="none" w:sz="0" w:space="0" w:color="auto"/>
        <w:bottom w:val="none" w:sz="0" w:space="0" w:color="auto"/>
        <w:right w:val="none" w:sz="0" w:space="0" w:color="auto"/>
      </w:divBdr>
    </w:div>
    <w:div w:id="1283150216">
      <w:bodyDiv w:val="1"/>
      <w:marLeft w:val="0"/>
      <w:marRight w:val="0"/>
      <w:marTop w:val="0"/>
      <w:marBottom w:val="0"/>
      <w:divBdr>
        <w:top w:val="none" w:sz="0" w:space="0" w:color="auto"/>
        <w:left w:val="none" w:sz="0" w:space="0" w:color="auto"/>
        <w:bottom w:val="none" w:sz="0" w:space="0" w:color="auto"/>
        <w:right w:val="none" w:sz="0" w:space="0" w:color="auto"/>
      </w:divBdr>
    </w:div>
    <w:div w:id="1292860596">
      <w:bodyDiv w:val="1"/>
      <w:marLeft w:val="0"/>
      <w:marRight w:val="0"/>
      <w:marTop w:val="0"/>
      <w:marBottom w:val="0"/>
      <w:divBdr>
        <w:top w:val="none" w:sz="0" w:space="0" w:color="auto"/>
        <w:left w:val="none" w:sz="0" w:space="0" w:color="auto"/>
        <w:bottom w:val="none" w:sz="0" w:space="0" w:color="auto"/>
        <w:right w:val="none" w:sz="0" w:space="0" w:color="auto"/>
      </w:divBdr>
    </w:div>
    <w:div w:id="1392314998">
      <w:bodyDiv w:val="1"/>
      <w:marLeft w:val="0"/>
      <w:marRight w:val="0"/>
      <w:marTop w:val="0"/>
      <w:marBottom w:val="0"/>
      <w:divBdr>
        <w:top w:val="none" w:sz="0" w:space="0" w:color="auto"/>
        <w:left w:val="none" w:sz="0" w:space="0" w:color="auto"/>
        <w:bottom w:val="none" w:sz="0" w:space="0" w:color="auto"/>
        <w:right w:val="none" w:sz="0" w:space="0" w:color="auto"/>
      </w:divBdr>
    </w:div>
    <w:div w:id="1495144047">
      <w:bodyDiv w:val="1"/>
      <w:marLeft w:val="0"/>
      <w:marRight w:val="0"/>
      <w:marTop w:val="0"/>
      <w:marBottom w:val="0"/>
      <w:divBdr>
        <w:top w:val="none" w:sz="0" w:space="0" w:color="auto"/>
        <w:left w:val="none" w:sz="0" w:space="0" w:color="auto"/>
        <w:bottom w:val="none" w:sz="0" w:space="0" w:color="auto"/>
        <w:right w:val="none" w:sz="0" w:space="0" w:color="auto"/>
      </w:divBdr>
    </w:div>
    <w:div w:id="1557625138">
      <w:bodyDiv w:val="1"/>
      <w:marLeft w:val="0"/>
      <w:marRight w:val="0"/>
      <w:marTop w:val="0"/>
      <w:marBottom w:val="0"/>
      <w:divBdr>
        <w:top w:val="none" w:sz="0" w:space="0" w:color="auto"/>
        <w:left w:val="none" w:sz="0" w:space="0" w:color="auto"/>
        <w:bottom w:val="none" w:sz="0" w:space="0" w:color="auto"/>
        <w:right w:val="none" w:sz="0" w:space="0" w:color="auto"/>
      </w:divBdr>
    </w:div>
    <w:div w:id="1973972772">
      <w:bodyDiv w:val="1"/>
      <w:marLeft w:val="0"/>
      <w:marRight w:val="0"/>
      <w:marTop w:val="0"/>
      <w:marBottom w:val="0"/>
      <w:divBdr>
        <w:top w:val="none" w:sz="0" w:space="0" w:color="auto"/>
        <w:left w:val="none" w:sz="0" w:space="0" w:color="auto"/>
        <w:bottom w:val="none" w:sz="0" w:space="0" w:color="auto"/>
        <w:right w:val="none" w:sz="0" w:space="0" w:color="auto"/>
      </w:divBdr>
    </w:div>
    <w:div w:id="198399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8426370-DFA3-8148-A0E8-07BC7371008E}">
  <ds:schemaRefs>
    <ds:schemaRef ds:uri="http://schemas.openxmlformats.org/officeDocument/2006/bibliography"/>
  </ds:schemaRefs>
</ds:datastoreItem>
</file>

<file path=customXml/itemProps2.xml><?xml version="1.0" encoding="utf-8"?>
<ds:datastoreItem xmlns:ds="http://schemas.openxmlformats.org/officeDocument/2006/customXml" ds:itemID="{CDD4094D-5C96-423F-BE6C-E31C6022A27D}"/>
</file>

<file path=customXml/itemProps3.xml><?xml version="1.0" encoding="utf-8"?>
<ds:datastoreItem xmlns:ds="http://schemas.openxmlformats.org/officeDocument/2006/customXml" ds:itemID="{678C829C-A9BC-464B-A6C7-9B99924D73FA}"/>
</file>

<file path=customXml/itemProps4.xml><?xml version="1.0" encoding="utf-8"?>
<ds:datastoreItem xmlns:ds="http://schemas.openxmlformats.org/officeDocument/2006/customXml" ds:itemID="{859365D3-33CD-4FD3-982E-9D283F79C54C}"/>
</file>

<file path=docProps/app.xml><?xml version="1.0" encoding="utf-8"?>
<Properties xmlns="http://schemas.openxmlformats.org/officeDocument/2006/extended-properties" xmlns:vt="http://schemas.openxmlformats.org/officeDocument/2006/docPropsVTypes">
  <Template>Normal.dotm</Template>
  <TotalTime>0</TotalTime>
  <Pages>7</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VANDER DONK Emerson</dc:creator>
  <cp:lastModifiedBy>BURNS Sandra [Southern River College]</cp:lastModifiedBy>
  <cp:revision>2</cp:revision>
  <cp:lastPrinted>2021-09-08T23:06:00Z</cp:lastPrinted>
  <dcterms:created xsi:type="dcterms:W3CDTF">2021-09-09T01:36:00Z</dcterms:created>
  <dcterms:modified xsi:type="dcterms:W3CDTF">2021-09-09T01:36:00Z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262900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