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03BE" w14:textId="01F36922" w:rsidR="000D6B03" w:rsidRPr="006315BB" w:rsidRDefault="00717BE7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  <w:r w:rsidRPr="000430D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E0B6375" wp14:editId="2171D80C">
            <wp:simplePos x="0" y="0"/>
            <wp:positionH relativeFrom="column">
              <wp:posOffset>5537200</wp:posOffset>
            </wp:positionH>
            <wp:positionV relativeFrom="paragraph">
              <wp:posOffset>173524</wp:posOffset>
            </wp:positionV>
            <wp:extent cx="510540" cy="531495"/>
            <wp:effectExtent l="0" t="0" r="0" b="1905"/>
            <wp:wrapSquare wrapText="bothSides"/>
            <wp:docPr id="4" name="Picture 4" descr="Image result for narrogin sh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0D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07FD2EC" wp14:editId="251537BD">
            <wp:simplePos x="0" y="0"/>
            <wp:positionH relativeFrom="column">
              <wp:posOffset>536575</wp:posOffset>
            </wp:positionH>
            <wp:positionV relativeFrom="paragraph">
              <wp:posOffset>178114</wp:posOffset>
            </wp:positionV>
            <wp:extent cx="510540" cy="531495"/>
            <wp:effectExtent l="0" t="0" r="0" b="1905"/>
            <wp:wrapSquare wrapText="bothSides"/>
            <wp:docPr id="5" name="Picture 5" descr="Image result for narrogin sh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EE10" w14:textId="77777777" w:rsidR="00717BE7" w:rsidRDefault="000D6B03" w:rsidP="00717BE7">
      <w:pPr>
        <w:widowControl w:val="0"/>
        <w:jc w:val="center"/>
        <w:rPr>
          <w:rFonts w:ascii="Arial Narrow" w:hAnsi="Arial Narrow" w:cs="Arial"/>
          <w:b/>
          <w:sz w:val="20"/>
          <w:szCs w:val="20"/>
        </w:rPr>
      </w:pPr>
      <w:r w:rsidRPr="006315BB">
        <w:rPr>
          <w:rFonts w:ascii="Arial Narrow" w:hAnsi="Arial Narrow" w:cs="Arial"/>
          <w:b/>
          <w:sz w:val="20"/>
          <w:szCs w:val="20"/>
        </w:rPr>
        <w:t xml:space="preserve">       </w:t>
      </w:r>
    </w:p>
    <w:p w14:paraId="62B373DC" w14:textId="7214EC8E" w:rsidR="00996695" w:rsidRPr="00717BE7" w:rsidRDefault="00996695" w:rsidP="00717BE7">
      <w:pPr>
        <w:widowControl w:val="0"/>
        <w:jc w:val="center"/>
        <w:rPr>
          <w:rFonts w:ascii="Arial" w:hAnsi="Arial" w:cs="Arial"/>
        </w:rPr>
      </w:pPr>
      <w:r w:rsidRPr="000430D8">
        <w:rPr>
          <w:rFonts w:ascii="Arial" w:hAnsi="Arial" w:cs="Arial"/>
          <w:b/>
        </w:rPr>
        <w:t xml:space="preserve">NARROGIN SENIOR HIGH SCHOOL   </w:t>
      </w:r>
      <w:r w:rsidRPr="000430D8">
        <w:rPr>
          <w:rFonts w:ascii="Arial" w:hAnsi="Arial" w:cs="Arial"/>
          <w:b/>
        </w:rPr>
        <w:tab/>
      </w:r>
    </w:p>
    <w:p w14:paraId="1970A68D" w14:textId="77777777" w:rsidR="00996695" w:rsidRPr="000430D8" w:rsidRDefault="00996695" w:rsidP="009966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 Year 10</w:t>
      </w:r>
    </w:p>
    <w:p w14:paraId="11B22AB8" w14:textId="77777777" w:rsidR="00996695" w:rsidRPr="000430D8" w:rsidRDefault="00996695" w:rsidP="00996695">
      <w:pPr>
        <w:rPr>
          <w:rFonts w:ascii="Arial" w:hAnsi="Arial" w:cs="Arial"/>
        </w:rPr>
      </w:pPr>
      <w:r w:rsidRPr="000430D8">
        <w:rPr>
          <w:rFonts w:ascii="Arial" w:hAnsi="Arial" w:cs="Arial"/>
        </w:rPr>
        <w:t xml:space="preserve">                                                </w:t>
      </w: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996695" w:rsidRPr="000430D8" w14:paraId="36AF1542" w14:textId="77777777" w:rsidTr="00996695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52B4" w14:textId="77777777" w:rsidR="00996695" w:rsidRDefault="00996695" w:rsidP="0099669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383246CB" w14:textId="43E8845A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5C297FB5" w14:textId="1265C949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A5269BC" w14:textId="65E7B595" w:rsidR="00996695" w:rsidRPr="00996695" w:rsidRDefault="00996695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996695" w:rsidRPr="000430D8" w14:paraId="4E8D618B" w14:textId="77777777" w:rsidTr="00996695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5526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6E1ED365" w14:textId="2EF2AEB4" w:rsidR="00996695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Assessment Type: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  <w:r w:rsidR="00364AF9">
              <w:rPr>
                <w:rFonts w:ascii="Arial" w:hAnsi="Arial" w:cs="Arial"/>
                <w:lang w:val="en-US"/>
              </w:rPr>
              <w:t>Writing</w:t>
            </w:r>
          </w:p>
          <w:p w14:paraId="37FC62A5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FA0B19E" w14:textId="018E00FB" w:rsidR="00996695" w:rsidRPr="000430D8" w:rsidRDefault="00996695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Weighting: </w:t>
            </w:r>
            <w:r>
              <w:rPr>
                <w:rFonts w:ascii="Arial" w:hAnsi="Arial" w:cs="Arial"/>
                <w:b/>
                <w:lang w:val="en-US"/>
              </w:rPr>
              <w:t xml:space="preserve">5% </w:t>
            </w:r>
          </w:p>
          <w:p w14:paraId="42CAD1D7" w14:textId="55230EE4" w:rsidR="00996695" w:rsidRPr="00996695" w:rsidRDefault="00996695" w:rsidP="00AF7F8F">
            <w:pPr>
              <w:rPr>
                <w:rFonts w:ascii="Arial" w:hAnsi="Arial" w:cs="Arial"/>
                <w:b/>
                <w:i/>
                <w:iCs/>
                <w:lang w:val="en-US"/>
              </w:rPr>
            </w:pPr>
          </w:p>
          <w:p w14:paraId="79E0FDF8" w14:textId="36E09C25" w:rsidR="00996695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Task 2</w:t>
            </w:r>
            <w:r w:rsidR="00364AF9">
              <w:rPr>
                <w:rFonts w:ascii="Arial" w:hAnsi="Arial" w:cs="Arial"/>
                <w:b/>
                <w:lang w:val="en-US"/>
              </w:rPr>
              <w:t>B</w:t>
            </w:r>
          </w:p>
          <w:p w14:paraId="477BFD44" w14:textId="4A9EC3D7" w:rsidR="00996695" w:rsidRPr="00AA71D7" w:rsidRDefault="00AA71D7" w:rsidP="00AF7F8F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AA71D7">
              <w:rPr>
                <w:rFonts w:ascii="Arial" w:hAnsi="Arial" w:cs="Arial"/>
                <w:bCs/>
                <w:sz w:val="24"/>
                <w:szCs w:val="24"/>
                <w:lang w:val="en-US"/>
              </w:rPr>
              <w:t>Respond to the following prompt:</w:t>
            </w:r>
          </w:p>
          <w:p w14:paraId="576314D7" w14:textId="77777777" w:rsidR="00AA71D7" w:rsidRDefault="00AA71D7" w:rsidP="00AA71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A71D7">
              <w:rPr>
                <w:rFonts w:ascii="Arial" w:hAnsi="Arial" w:cs="Arial"/>
                <w:bCs/>
                <w:lang w:val="en-US"/>
              </w:rPr>
              <w:t xml:space="preserve">      </w:t>
            </w:r>
            <w:r w:rsidRPr="00AA71D7">
              <w:rPr>
                <w:rFonts w:ascii="Arial" w:hAnsi="Arial" w:cs="Arial"/>
                <w:sz w:val="24"/>
                <w:szCs w:val="24"/>
              </w:rPr>
              <w:t xml:space="preserve">How are key facts, opinions and supporting evidence used by Tony Robinson to explain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53005CF" w14:textId="6C59585C" w:rsidR="00AA71D7" w:rsidRDefault="00AA71D7" w:rsidP="00AA71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AA71D7">
              <w:rPr>
                <w:rFonts w:ascii="Arial" w:hAnsi="Arial" w:cs="Arial"/>
                <w:sz w:val="24"/>
                <w:szCs w:val="24"/>
              </w:rPr>
              <w:t>the origin of the eight-hour day in Australia?</w:t>
            </w:r>
          </w:p>
          <w:p w14:paraId="365CD794" w14:textId="22C70FE0" w:rsidR="00AA71D7" w:rsidRDefault="00AA71D7" w:rsidP="00AA71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9B8C650" w14:textId="430BE455" w:rsidR="00AA71D7" w:rsidRDefault="00AA71D7" w:rsidP="00AA71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three TEEL body paragraphs to address the topic.</w:t>
            </w:r>
          </w:p>
          <w:p w14:paraId="4CD157C9" w14:textId="578C835C" w:rsidR="00E3736F" w:rsidRPr="00E3736F" w:rsidRDefault="00E3736F" w:rsidP="00E3736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736F">
              <w:rPr>
                <w:rFonts w:ascii="Arial" w:hAnsi="Arial" w:cs="Arial"/>
                <w:sz w:val="24"/>
                <w:szCs w:val="24"/>
              </w:rPr>
              <w:t xml:space="preserve">Body Paragraph 1: </w:t>
            </w:r>
            <w:r w:rsidRPr="00E3736F">
              <w:rPr>
                <w:rFonts w:ascii="Arial" w:hAnsi="Arial" w:cs="Arial"/>
                <w:sz w:val="24"/>
                <w:szCs w:val="24"/>
              </w:rPr>
              <w:t>How are key facts</w:t>
            </w:r>
            <w:r w:rsidRPr="00E373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3736F">
              <w:rPr>
                <w:rFonts w:ascii="Arial" w:hAnsi="Arial" w:cs="Arial"/>
                <w:sz w:val="24"/>
                <w:szCs w:val="24"/>
              </w:rPr>
              <w:t>used by Tony Robinson to explain</w:t>
            </w:r>
            <w:r w:rsidRPr="00E373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3736F">
              <w:rPr>
                <w:rFonts w:ascii="Arial" w:hAnsi="Arial" w:cs="Arial"/>
                <w:sz w:val="24"/>
                <w:szCs w:val="24"/>
              </w:rPr>
              <w:t>the origin of the eight-hour day in Australia?</w:t>
            </w:r>
          </w:p>
          <w:p w14:paraId="61A691D5" w14:textId="7D2CA20F" w:rsidR="00E3736F" w:rsidRPr="00E3736F" w:rsidRDefault="00E3736F" w:rsidP="00E3736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Body Paragraph 2: </w:t>
            </w:r>
            <w:r w:rsidRPr="00E3736F">
              <w:rPr>
                <w:rFonts w:ascii="Arial" w:hAnsi="Arial" w:cs="Arial"/>
                <w:sz w:val="24"/>
                <w:szCs w:val="24"/>
              </w:rPr>
              <w:t xml:space="preserve">How are </w:t>
            </w:r>
            <w:r>
              <w:rPr>
                <w:rFonts w:ascii="Arial" w:hAnsi="Arial" w:cs="Arial"/>
                <w:sz w:val="24"/>
                <w:szCs w:val="24"/>
              </w:rPr>
              <w:t>opinions</w:t>
            </w:r>
            <w:r w:rsidRPr="00E3736F">
              <w:rPr>
                <w:rFonts w:ascii="Arial" w:hAnsi="Arial" w:cs="Arial"/>
                <w:sz w:val="24"/>
                <w:szCs w:val="24"/>
              </w:rPr>
              <w:t xml:space="preserve"> used by Tony Robinson to explain the origin of the eight-hour day in Australia?</w:t>
            </w:r>
          </w:p>
          <w:p w14:paraId="71190DE3" w14:textId="3C646BA7" w:rsidR="00E3736F" w:rsidRPr="00E3736F" w:rsidRDefault="00E3736F" w:rsidP="00E3736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Body Paragraph 3: </w:t>
            </w:r>
            <w:r w:rsidRPr="00E3736F">
              <w:rPr>
                <w:rFonts w:ascii="Arial" w:hAnsi="Arial" w:cs="Arial"/>
                <w:sz w:val="24"/>
                <w:szCs w:val="24"/>
              </w:rPr>
              <w:t xml:space="preserve">How </w:t>
            </w:r>
            <w:r>
              <w:rPr>
                <w:rFonts w:ascii="Arial" w:hAnsi="Arial" w:cs="Arial"/>
                <w:sz w:val="24"/>
                <w:szCs w:val="24"/>
              </w:rPr>
              <w:t xml:space="preserve">is supporting evidence </w:t>
            </w:r>
            <w:r w:rsidRPr="00E3736F">
              <w:rPr>
                <w:rFonts w:ascii="Arial" w:hAnsi="Arial" w:cs="Arial"/>
                <w:sz w:val="24"/>
                <w:szCs w:val="24"/>
              </w:rPr>
              <w:t>used by Tony Robinson to explain the origin of the eight-hour day in Australia?</w:t>
            </w:r>
          </w:p>
          <w:p w14:paraId="47CBDF34" w14:textId="2E5BAD31" w:rsidR="00AA71D7" w:rsidRPr="00AA71D7" w:rsidRDefault="00AA71D7" w:rsidP="00AF7F8F">
            <w:pPr>
              <w:rPr>
                <w:rFonts w:ascii="Arial" w:hAnsi="Arial" w:cs="Arial"/>
                <w:bCs/>
                <w:lang w:val="en-US"/>
              </w:rPr>
            </w:pPr>
          </w:p>
          <w:p w14:paraId="7BAC403C" w14:textId="77777777" w:rsidR="00996695" w:rsidRPr="00AA71D7" w:rsidRDefault="00996695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550F7F24" w14:textId="7BA5673A" w:rsidR="00996695" w:rsidRPr="000430D8" w:rsidRDefault="00996695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AA71D7">
              <w:rPr>
                <w:rFonts w:ascii="Arial" w:hAnsi="Arial" w:cs="Arial"/>
                <w:b/>
                <w:lang w:val="en-US"/>
              </w:rPr>
              <w:t xml:space="preserve">Mark: </w:t>
            </w:r>
            <w:r w:rsidR="00364AF9" w:rsidRPr="00AA71D7">
              <w:rPr>
                <w:rFonts w:ascii="Arial" w:hAnsi="Arial" w:cs="Arial"/>
                <w:b/>
                <w:lang w:val="en-US"/>
              </w:rPr>
              <w:t xml:space="preserve">             </w:t>
            </w:r>
            <w:r w:rsidRPr="00AA71D7">
              <w:rPr>
                <w:rFonts w:ascii="Arial" w:hAnsi="Arial" w:cs="Arial"/>
                <w:b/>
                <w:lang w:val="en-US"/>
              </w:rPr>
              <w:t>/100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</w:p>
        </w:tc>
      </w:tr>
    </w:tbl>
    <w:p w14:paraId="20E3E6B1" w14:textId="77777777" w:rsidR="00996695" w:rsidRPr="000430D8" w:rsidRDefault="00996695" w:rsidP="00996695">
      <w:pPr>
        <w:rPr>
          <w:rFonts w:ascii="Arial" w:hAnsi="Arial" w:cs="Arial"/>
          <w:b/>
          <w:u w:val="single"/>
          <w:lang w:val="en-US"/>
        </w:rPr>
      </w:pP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1"/>
        <w:gridCol w:w="1063"/>
        <w:gridCol w:w="1063"/>
      </w:tblGrid>
      <w:tr w:rsidR="00996695" w:rsidRPr="00AA71D7" w14:paraId="38E2E12E" w14:textId="77777777" w:rsidTr="00996695">
        <w:trPr>
          <w:jc w:val="center"/>
        </w:trPr>
        <w:tc>
          <w:tcPr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DBEE" w14:textId="77777777" w:rsidR="00996695" w:rsidRPr="00AA71D7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AA71D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2C2C" w14:textId="77777777" w:rsidR="00996695" w:rsidRPr="00AA71D7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AA71D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97B5" w14:textId="77777777" w:rsidR="00996695" w:rsidRPr="00AA71D7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AA71D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996695" w:rsidRPr="00AA71D7" w14:paraId="4D9D3CA7" w14:textId="77777777" w:rsidTr="00996695">
        <w:trPr>
          <w:jc w:val="center"/>
        </w:trPr>
        <w:tc>
          <w:tcPr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8729" w14:textId="7F9D8F85" w:rsidR="00996695" w:rsidRPr="00AA71D7" w:rsidRDefault="00AA71D7" w:rsidP="00AF7F8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A71D7">
              <w:rPr>
                <w:rFonts w:ascii="Arial" w:hAnsi="Arial" w:cs="Arial"/>
              </w:rPr>
              <w:t>Final copy of mini essay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2DD9" w14:textId="77777777" w:rsidR="00996695" w:rsidRPr="00AA71D7" w:rsidRDefault="00996695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C4B6" w14:textId="77777777" w:rsidR="00996695" w:rsidRPr="00AA71D7" w:rsidRDefault="00996695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</w:tr>
    </w:tbl>
    <w:p w14:paraId="12F552EC" w14:textId="77777777" w:rsidR="00996695" w:rsidRDefault="00996695" w:rsidP="00996695">
      <w:pPr>
        <w:rPr>
          <w:rFonts w:ascii="Arial" w:hAnsi="Arial" w:cs="Arial"/>
          <w:lang w:val="en-US"/>
        </w:rPr>
      </w:pPr>
    </w:p>
    <w:p w14:paraId="687ADB22" w14:textId="77777777" w:rsidR="00996695" w:rsidRPr="00BF392D" w:rsidRDefault="00996695" w:rsidP="00996695">
      <w:pPr>
        <w:rPr>
          <w:rFonts w:ascii="Arial" w:hAnsi="Arial" w:cs="Arial"/>
          <w:b/>
          <w:lang w:val="en-US"/>
        </w:rPr>
      </w:pPr>
      <w:r w:rsidRPr="00BF392D">
        <w:rPr>
          <w:rFonts w:ascii="Arial" w:hAnsi="Arial" w:cs="Arial"/>
          <w:b/>
          <w:lang w:val="en-US"/>
        </w:rPr>
        <w:t>Teacher Feedback:</w:t>
      </w:r>
    </w:p>
    <w:p w14:paraId="48AF0B0B" w14:textId="77777777" w:rsidR="00400DB3" w:rsidRDefault="000D6B03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  <w:r w:rsidRPr="006315BB"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br w:type="page"/>
      </w:r>
    </w:p>
    <w:p w14:paraId="55A72882" w14:textId="77777777" w:rsidR="00400DB3" w:rsidRDefault="00400DB3" w:rsidP="00400DB3">
      <w:pPr>
        <w:spacing w:before="60" w:after="60" w:line="240" w:lineRule="auto"/>
        <w:rPr>
          <w:rFonts w:ascii="Arial" w:eastAsia="Calibri" w:hAnsi="Arial" w:cs="Arial"/>
          <w:b/>
          <w:color w:val="000000"/>
          <w:sz w:val="18"/>
          <w:szCs w:val="18"/>
        </w:rPr>
        <w:sectPr w:rsidR="00400DB3" w:rsidSect="0099669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700"/>
        <w:gridCol w:w="2610"/>
        <w:gridCol w:w="2700"/>
        <w:gridCol w:w="2424"/>
        <w:gridCol w:w="1896"/>
        <w:gridCol w:w="1260"/>
      </w:tblGrid>
      <w:tr w:rsidR="00400DB3" w:rsidRPr="00BF7130" w14:paraId="02BD651C" w14:textId="77777777" w:rsidTr="00891360">
        <w:trPr>
          <w:trHeight w:val="701"/>
        </w:trPr>
        <w:tc>
          <w:tcPr>
            <w:tcW w:w="1440" w:type="dxa"/>
            <w:tcBorders>
              <w:top w:val="nil"/>
              <w:left w:val="nil"/>
            </w:tcBorders>
            <w:shd w:val="clear" w:color="auto" w:fill="FFFFFF"/>
          </w:tcPr>
          <w:p w14:paraId="7E47764A" w14:textId="46200686" w:rsidR="00400DB3" w:rsidRPr="008A6F57" w:rsidRDefault="00400DB3" w:rsidP="00400DB3">
            <w:pPr>
              <w:spacing w:before="60" w:after="60" w:line="240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7E6E6"/>
            <w:vAlign w:val="center"/>
          </w:tcPr>
          <w:p w14:paraId="1691F829" w14:textId="77777777" w:rsidR="00400DB3" w:rsidRPr="003B0E46" w:rsidRDefault="00400DB3" w:rsidP="00400DB3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proofErr w:type="gramEnd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78E9F95C" w14:textId="77777777" w:rsidR="00400DB3" w:rsidRPr="00BF7130" w:rsidRDefault="00400DB3" w:rsidP="00400DB3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610" w:type="dxa"/>
            <w:shd w:val="clear" w:color="auto" w:fill="E7E6E6"/>
            <w:vAlign w:val="center"/>
          </w:tcPr>
          <w:p w14:paraId="43102EAA" w14:textId="77777777" w:rsidR="00400DB3" w:rsidRPr="003B0E46" w:rsidRDefault="00400DB3" w:rsidP="00400DB3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EDB0D7E" w14:textId="77777777" w:rsidR="00400DB3" w:rsidRPr="00BF7130" w:rsidRDefault="00400DB3" w:rsidP="00400DB3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700" w:type="dxa"/>
            <w:shd w:val="clear" w:color="auto" w:fill="E7E6E6"/>
            <w:vAlign w:val="center"/>
          </w:tcPr>
          <w:p w14:paraId="14A17D88" w14:textId="77777777" w:rsidR="00400DB3" w:rsidRPr="003B0E46" w:rsidRDefault="00400DB3" w:rsidP="00400DB3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12598D52" w14:textId="77777777" w:rsidR="00400DB3" w:rsidRPr="00BF7130" w:rsidRDefault="00400DB3" w:rsidP="00400DB3">
            <w:pPr>
              <w:spacing w:before="60" w:after="60" w:line="240" w:lineRule="auto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424" w:type="dxa"/>
            <w:shd w:val="clear" w:color="auto" w:fill="E7E6E6"/>
            <w:vAlign w:val="center"/>
          </w:tcPr>
          <w:p w14:paraId="108F3E23" w14:textId="77777777" w:rsidR="00400DB3" w:rsidRPr="003B0E46" w:rsidRDefault="00400DB3" w:rsidP="00400DB3">
            <w:pPr>
              <w:spacing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624F72CB" w14:textId="77777777" w:rsidR="00400DB3" w:rsidRPr="00BF7130" w:rsidRDefault="00400DB3" w:rsidP="00400DB3">
            <w:pPr>
              <w:spacing w:after="60" w:line="240" w:lineRule="auto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896" w:type="dxa"/>
            <w:shd w:val="clear" w:color="auto" w:fill="E7E6E6"/>
            <w:vAlign w:val="center"/>
          </w:tcPr>
          <w:p w14:paraId="1CF3CAC9" w14:textId="77777777" w:rsidR="00400DB3" w:rsidRPr="003B0E46" w:rsidRDefault="00400DB3" w:rsidP="0089136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468D4DF5" w14:textId="4A3C1AB2" w:rsidR="00400DB3" w:rsidRPr="00891360" w:rsidRDefault="00400DB3" w:rsidP="0089136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</w:t>
            </w:r>
            <w:r w:rsidR="00891360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1-2</w:t>
            </w:r>
          </w:p>
        </w:tc>
        <w:tc>
          <w:tcPr>
            <w:tcW w:w="1260" w:type="dxa"/>
            <w:shd w:val="clear" w:color="auto" w:fill="E7E6E6"/>
            <w:vAlign w:val="center"/>
          </w:tcPr>
          <w:p w14:paraId="35F49323" w14:textId="77777777" w:rsidR="00400DB3" w:rsidRPr="00BF7130" w:rsidRDefault="00400DB3" w:rsidP="00400DB3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3B0E46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400DB3" w:rsidRPr="00E575E8" w14:paraId="2B04B92C" w14:textId="77777777" w:rsidTr="00891360">
        <w:trPr>
          <w:trHeight w:val="1114"/>
        </w:trPr>
        <w:tc>
          <w:tcPr>
            <w:tcW w:w="1440" w:type="dxa"/>
            <w:shd w:val="clear" w:color="auto" w:fill="E7E6E6"/>
          </w:tcPr>
          <w:p w14:paraId="5D173F49" w14:textId="61D97DA3" w:rsidR="00400DB3" w:rsidRPr="00B66E75" w:rsidRDefault="00400DB3" w:rsidP="00400DB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B66E75">
              <w:rPr>
                <w:rFonts w:ascii="Arial" w:hAnsi="Arial" w:cs="Arial"/>
                <w:b/>
                <w:sz w:val="19"/>
                <w:szCs w:val="19"/>
              </w:rPr>
              <w:t xml:space="preserve">Body Paragraph </w:t>
            </w:r>
            <w:r w:rsidRPr="00B66E75">
              <w:rPr>
                <w:rFonts w:ascii="Arial" w:hAnsi="Arial" w:cs="Arial"/>
                <w:b/>
                <w:sz w:val="19"/>
                <w:szCs w:val="19"/>
              </w:rPr>
              <w:t>1</w:t>
            </w:r>
            <w:r w:rsidR="00620BE5" w:rsidRPr="00B66E75">
              <w:rPr>
                <w:rFonts w:ascii="Arial" w:hAnsi="Arial" w:cs="Arial"/>
                <w:b/>
                <w:sz w:val="19"/>
                <w:szCs w:val="19"/>
              </w:rPr>
              <w:t>: Key facts</w:t>
            </w:r>
          </w:p>
        </w:tc>
        <w:tc>
          <w:tcPr>
            <w:tcW w:w="2700" w:type="dxa"/>
            <w:shd w:val="clear" w:color="auto" w:fill="auto"/>
          </w:tcPr>
          <w:p w14:paraId="5FE3CB67" w14:textId="79CFDAE2" w:rsidR="00400DB3" w:rsidRPr="00B66E75" w:rsidRDefault="00B66E75" w:rsidP="00400D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66E75">
              <w:rPr>
                <w:rFonts w:ascii="Arial" w:hAnsi="Arial" w:cs="Arial"/>
                <w:sz w:val="18"/>
              </w:rPr>
              <w:t>Key facts and how they are used in the documentary are clearly and thoroughly explained. Paragraph includes all TEEL components, with exceptional development of explanation and evidence.</w:t>
            </w:r>
          </w:p>
        </w:tc>
        <w:tc>
          <w:tcPr>
            <w:tcW w:w="2610" w:type="dxa"/>
            <w:shd w:val="clear" w:color="auto" w:fill="auto"/>
          </w:tcPr>
          <w:p w14:paraId="40FF203C" w14:textId="6F1017A0" w:rsidR="00400DB3" w:rsidRPr="00B66E75" w:rsidRDefault="00B66E75" w:rsidP="00400D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Key facts and how they are used in the documentary are </w:t>
            </w:r>
            <w:r w:rsidRPr="00B66E75">
              <w:rPr>
                <w:rFonts w:ascii="Arial" w:hAnsi="Arial" w:cs="Arial"/>
                <w:sz w:val="18"/>
              </w:rPr>
              <w:t>mostly</w:t>
            </w:r>
            <w:r w:rsidRPr="00B66E75">
              <w:rPr>
                <w:rFonts w:ascii="Arial" w:hAnsi="Arial" w:cs="Arial"/>
                <w:sz w:val="18"/>
              </w:rPr>
              <w:t xml:space="preserve"> explained. Paragraph includes all TEEL components, </w:t>
            </w:r>
            <w:r w:rsidRPr="00B66E75">
              <w:rPr>
                <w:rFonts w:ascii="Arial" w:hAnsi="Arial" w:cs="Arial"/>
                <w:sz w:val="18"/>
              </w:rPr>
              <w:t>with some development of</w:t>
            </w:r>
            <w:r w:rsidRPr="00B66E75">
              <w:rPr>
                <w:rFonts w:ascii="Arial" w:hAnsi="Arial" w:cs="Arial"/>
                <w:sz w:val="18"/>
              </w:rPr>
              <w:t xml:space="preserve"> explanation and evidence.</w:t>
            </w:r>
          </w:p>
        </w:tc>
        <w:tc>
          <w:tcPr>
            <w:tcW w:w="2700" w:type="dxa"/>
            <w:shd w:val="clear" w:color="auto" w:fill="auto"/>
          </w:tcPr>
          <w:p w14:paraId="16847444" w14:textId="74634B8A" w:rsidR="00400DB3" w:rsidRPr="00B66E75" w:rsidRDefault="00B66E75" w:rsidP="00400D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66E75">
              <w:rPr>
                <w:rFonts w:ascii="Arial" w:hAnsi="Arial" w:cs="Arial"/>
                <w:sz w:val="18"/>
              </w:rPr>
              <w:t>An attempt has been made to explain k</w:t>
            </w:r>
            <w:r w:rsidRPr="00B66E75">
              <w:rPr>
                <w:rFonts w:ascii="Arial" w:hAnsi="Arial" w:cs="Arial"/>
                <w:sz w:val="18"/>
              </w:rPr>
              <w:t xml:space="preserve">ey facts and how they are used in the documentary. Paragraph includes all TEEL components, with </w:t>
            </w:r>
            <w:r w:rsidRPr="00B66E75">
              <w:rPr>
                <w:rFonts w:ascii="Arial" w:hAnsi="Arial" w:cs="Arial"/>
                <w:sz w:val="18"/>
              </w:rPr>
              <w:t>an attempt</w:t>
            </w:r>
            <w:r w:rsidRPr="00B66E75">
              <w:rPr>
                <w:rFonts w:ascii="Arial" w:hAnsi="Arial" w:cs="Arial"/>
                <w:sz w:val="18"/>
              </w:rPr>
              <w:t xml:space="preserve"> </w:t>
            </w:r>
            <w:r w:rsidRPr="00B66E75">
              <w:rPr>
                <w:rFonts w:ascii="Arial" w:hAnsi="Arial" w:cs="Arial"/>
                <w:sz w:val="18"/>
              </w:rPr>
              <w:t xml:space="preserve">to use </w:t>
            </w:r>
            <w:r w:rsidRPr="00B66E75">
              <w:rPr>
                <w:rFonts w:ascii="Arial" w:hAnsi="Arial" w:cs="Arial"/>
                <w:sz w:val="18"/>
              </w:rPr>
              <w:t>explanation and evidence.</w:t>
            </w:r>
          </w:p>
        </w:tc>
        <w:tc>
          <w:tcPr>
            <w:tcW w:w="2424" w:type="dxa"/>
            <w:shd w:val="clear" w:color="auto" w:fill="auto"/>
          </w:tcPr>
          <w:p w14:paraId="726D1FB4" w14:textId="785C4336" w:rsidR="00400DB3" w:rsidRPr="00B66E75" w:rsidRDefault="00B66E75" w:rsidP="00400D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66E75">
              <w:rPr>
                <w:rFonts w:ascii="Arial" w:hAnsi="Arial" w:cs="Arial"/>
                <w:sz w:val="18"/>
              </w:rPr>
              <w:t>A minimal attempt</w:t>
            </w:r>
            <w:r w:rsidRPr="00B66E75">
              <w:rPr>
                <w:rFonts w:ascii="Arial" w:hAnsi="Arial" w:cs="Arial"/>
                <w:sz w:val="18"/>
              </w:rPr>
              <w:t xml:space="preserve"> has been made to explain key facts and how they are used in the documentary. Paragraph includes </w:t>
            </w:r>
            <w:r w:rsidRPr="00B66E75">
              <w:rPr>
                <w:rFonts w:ascii="Arial" w:hAnsi="Arial" w:cs="Arial"/>
                <w:sz w:val="18"/>
              </w:rPr>
              <w:t>some but not all</w:t>
            </w:r>
            <w:r w:rsidRPr="00B66E75">
              <w:rPr>
                <w:rFonts w:ascii="Arial" w:hAnsi="Arial" w:cs="Arial"/>
                <w:sz w:val="18"/>
              </w:rPr>
              <w:t xml:space="preserve"> TEEL components</w:t>
            </w:r>
            <w:r w:rsidRPr="00B66E75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896" w:type="dxa"/>
          </w:tcPr>
          <w:p w14:paraId="5F6635C6" w14:textId="77777777" w:rsidR="00400DB3" w:rsidRPr="00B66E75" w:rsidRDefault="00400DB3" w:rsidP="00400DB3">
            <w:pPr>
              <w:spacing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r w:rsidRPr="00B66E75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29D0A8" w14:textId="77777777" w:rsidR="00400DB3" w:rsidRPr="00620BE5" w:rsidRDefault="00400DB3" w:rsidP="00400DB3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3236B42B" w14:textId="77777777" w:rsidR="00400DB3" w:rsidRPr="00620BE5" w:rsidRDefault="00400DB3" w:rsidP="00400DB3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77AAA844" w14:textId="77777777" w:rsidR="00400DB3" w:rsidRPr="00620BE5" w:rsidRDefault="00400DB3" w:rsidP="00400DB3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69061FF4" w14:textId="77777777" w:rsidR="00400DB3" w:rsidRPr="00620BE5" w:rsidRDefault="00400DB3" w:rsidP="00400DB3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620BE5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B66E75" w:rsidRPr="00E575E8" w14:paraId="0E9C1D2C" w14:textId="77777777" w:rsidTr="00891360">
        <w:trPr>
          <w:trHeight w:val="1114"/>
        </w:trPr>
        <w:tc>
          <w:tcPr>
            <w:tcW w:w="1440" w:type="dxa"/>
            <w:shd w:val="clear" w:color="auto" w:fill="E7E6E6"/>
          </w:tcPr>
          <w:p w14:paraId="6F40852E" w14:textId="223773C6" w:rsidR="00B66E75" w:rsidRPr="00B66E75" w:rsidRDefault="00B66E75" w:rsidP="00B66E7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B66E75">
              <w:rPr>
                <w:rFonts w:ascii="Arial" w:hAnsi="Arial" w:cs="Arial"/>
                <w:b/>
                <w:sz w:val="19"/>
                <w:szCs w:val="19"/>
              </w:rPr>
              <w:t xml:space="preserve">Body Paragraph </w:t>
            </w:r>
            <w:r w:rsidRPr="00B66E75">
              <w:rPr>
                <w:rFonts w:ascii="Arial" w:hAnsi="Arial" w:cs="Arial"/>
                <w:b/>
                <w:sz w:val="19"/>
                <w:szCs w:val="19"/>
              </w:rPr>
              <w:t>2: Opinions</w:t>
            </w:r>
          </w:p>
        </w:tc>
        <w:tc>
          <w:tcPr>
            <w:tcW w:w="2700" w:type="dxa"/>
            <w:shd w:val="clear" w:color="auto" w:fill="auto"/>
          </w:tcPr>
          <w:p w14:paraId="19421865" w14:textId="7257A675" w:rsidR="00B66E75" w:rsidRPr="00B66E75" w:rsidRDefault="00B66E75" w:rsidP="00B66E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66E75">
              <w:rPr>
                <w:rFonts w:ascii="Arial" w:hAnsi="Arial" w:cs="Arial"/>
                <w:sz w:val="18"/>
              </w:rPr>
              <w:t>Opinions</w:t>
            </w:r>
            <w:r w:rsidRPr="00B66E75">
              <w:rPr>
                <w:rFonts w:ascii="Arial" w:hAnsi="Arial" w:cs="Arial"/>
                <w:sz w:val="18"/>
              </w:rPr>
              <w:t xml:space="preserve"> and how they are used in the documentary are clearly and thoroughly explained. Paragraph includes all TEEL components, with exceptional development of explanation and evidence.</w:t>
            </w:r>
          </w:p>
        </w:tc>
        <w:tc>
          <w:tcPr>
            <w:tcW w:w="2610" w:type="dxa"/>
            <w:shd w:val="clear" w:color="auto" w:fill="auto"/>
          </w:tcPr>
          <w:p w14:paraId="17AE96B6" w14:textId="65F16BA9" w:rsidR="00B66E75" w:rsidRPr="00400DB3" w:rsidRDefault="00B66E75" w:rsidP="00B66E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18"/>
              </w:rPr>
              <w:t>Opinions</w:t>
            </w:r>
            <w:r w:rsidRPr="00B66E75">
              <w:rPr>
                <w:rFonts w:ascii="Arial" w:hAnsi="Arial" w:cs="Arial"/>
                <w:sz w:val="18"/>
              </w:rPr>
              <w:t xml:space="preserve"> and how they are used in the documentary are mostly explained. Paragraph includes all TEEL components, with some development of explanation and evidence.</w:t>
            </w:r>
          </w:p>
        </w:tc>
        <w:tc>
          <w:tcPr>
            <w:tcW w:w="2700" w:type="dxa"/>
            <w:shd w:val="clear" w:color="auto" w:fill="auto"/>
          </w:tcPr>
          <w:p w14:paraId="1FD88A8D" w14:textId="7FCBE70C" w:rsidR="00B66E75" w:rsidRPr="00400DB3" w:rsidRDefault="00B66E75" w:rsidP="00B66E75">
            <w:pPr>
              <w:spacing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An attempt has been made to explain </w:t>
            </w:r>
            <w:r>
              <w:rPr>
                <w:rFonts w:ascii="Arial" w:hAnsi="Arial" w:cs="Arial"/>
                <w:sz w:val="18"/>
              </w:rPr>
              <w:t>opinions</w:t>
            </w:r>
            <w:r w:rsidRPr="00B66E75">
              <w:rPr>
                <w:rFonts w:ascii="Arial" w:hAnsi="Arial" w:cs="Arial"/>
                <w:sz w:val="18"/>
              </w:rPr>
              <w:t xml:space="preserve"> and how they are used in the documentary. Paragraph includes all TEEL components, with an attempt to use explanation and evidence.</w:t>
            </w:r>
          </w:p>
        </w:tc>
        <w:tc>
          <w:tcPr>
            <w:tcW w:w="2424" w:type="dxa"/>
            <w:shd w:val="clear" w:color="auto" w:fill="auto"/>
          </w:tcPr>
          <w:p w14:paraId="5148132C" w14:textId="189BE0B3" w:rsidR="00B66E75" w:rsidRPr="00400DB3" w:rsidRDefault="00B66E75" w:rsidP="00B66E75">
            <w:pPr>
              <w:spacing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A minimal attempt has been made to explain </w:t>
            </w:r>
            <w:r>
              <w:rPr>
                <w:rFonts w:ascii="Arial" w:hAnsi="Arial" w:cs="Arial"/>
                <w:sz w:val="18"/>
              </w:rPr>
              <w:t>opinions</w:t>
            </w:r>
            <w:r w:rsidRPr="00B66E75">
              <w:rPr>
                <w:rFonts w:ascii="Arial" w:hAnsi="Arial" w:cs="Arial"/>
                <w:sz w:val="18"/>
              </w:rPr>
              <w:t xml:space="preserve"> and how they are used in the documentary. Paragraph includes some but not all TEEL components.</w:t>
            </w:r>
          </w:p>
        </w:tc>
        <w:tc>
          <w:tcPr>
            <w:tcW w:w="1896" w:type="dxa"/>
          </w:tcPr>
          <w:p w14:paraId="5514518E" w14:textId="2137AB0E" w:rsidR="00B66E75" w:rsidRPr="00400DB3" w:rsidRDefault="00B66E75" w:rsidP="00B66E75">
            <w:pPr>
              <w:spacing w:line="240" w:lineRule="auto"/>
              <w:rPr>
                <w:rFonts w:ascii="Arial" w:hAnsi="Arial" w:cs="Arial"/>
                <w:b/>
                <w:sz w:val="18"/>
                <w:highlight w:val="yellow"/>
                <w:lang w:val="en-US"/>
              </w:rPr>
            </w:pPr>
            <w:r w:rsidRPr="00B66E75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78994DF" w14:textId="77777777" w:rsidR="00B66E75" w:rsidRPr="00620BE5" w:rsidRDefault="00B66E75" w:rsidP="00B66E75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4420F226" w14:textId="77777777" w:rsidR="00B66E75" w:rsidRPr="00620BE5" w:rsidRDefault="00B66E75" w:rsidP="00B66E75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3EF66C0E" w14:textId="77777777" w:rsidR="00B66E75" w:rsidRPr="00620BE5" w:rsidRDefault="00B66E75" w:rsidP="00B66E75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620BE5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B66E75" w:rsidRPr="00E575E8" w14:paraId="5B408163" w14:textId="77777777" w:rsidTr="00891360">
        <w:trPr>
          <w:trHeight w:val="1114"/>
        </w:trPr>
        <w:tc>
          <w:tcPr>
            <w:tcW w:w="1440" w:type="dxa"/>
            <w:shd w:val="clear" w:color="auto" w:fill="E7E6E6"/>
          </w:tcPr>
          <w:p w14:paraId="1617CA6C" w14:textId="48FD7DF4" w:rsidR="00B66E75" w:rsidRPr="00400DB3" w:rsidRDefault="00B66E75" w:rsidP="00B66E7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 w:rsidRPr="00B66E75">
              <w:rPr>
                <w:rFonts w:ascii="Arial" w:hAnsi="Arial" w:cs="Arial"/>
                <w:b/>
                <w:sz w:val="19"/>
                <w:szCs w:val="19"/>
              </w:rPr>
              <w:t>Body Paragraph 3: Supporting Evidence</w:t>
            </w:r>
          </w:p>
        </w:tc>
        <w:tc>
          <w:tcPr>
            <w:tcW w:w="2700" w:type="dxa"/>
            <w:shd w:val="clear" w:color="auto" w:fill="auto"/>
          </w:tcPr>
          <w:p w14:paraId="29BD55DF" w14:textId="61ABE04A" w:rsidR="00B66E75" w:rsidRPr="00400DB3" w:rsidRDefault="00B66E75" w:rsidP="00B66E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18"/>
              </w:rPr>
              <w:t>Supporting evidence</w:t>
            </w:r>
            <w:r w:rsidRPr="00B66E75">
              <w:rPr>
                <w:rFonts w:ascii="Arial" w:hAnsi="Arial" w:cs="Arial"/>
                <w:sz w:val="18"/>
              </w:rPr>
              <w:t xml:space="preserve"> and how</w:t>
            </w:r>
            <w:r>
              <w:rPr>
                <w:rFonts w:ascii="Arial" w:hAnsi="Arial" w:cs="Arial"/>
                <w:sz w:val="18"/>
              </w:rPr>
              <w:t xml:space="preserve"> it is</w:t>
            </w:r>
            <w:r w:rsidRPr="00B66E75">
              <w:rPr>
                <w:rFonts w:ascii="Arial" w:hAnsi="Arial" w:cs="Arial"/>
                <w:sz w:val="18"/>
              </w:rPr>
              <w:t xml:space="preserve"> used in the documentary </w:t>
            </w:r>
            <w:r>
              <w:rPr>
                <w:rFonts w:ascii="Arial" w:hAnsi="Arial" w:cs="Arial"/>
                <w:sz w:val="18"/>
              </w:rPr>
              <w:t>is</w:t>
            </w:r>
            <w:r w:rsidRPr="00B66E75">
              <w:rPr>
                <w:rFonts w:ascii="Arial" w:hAnsi="Arial" w:cs="Arial"/>
                <w:sz w:val="18"/>
              </w:rPr>
              <w:t xml:space="preserve"> clearly and thoroughly explained. Paragraph includes all TEEL components, with exceptional development of explanation and evidence.</w:t>
            </w:r>
          </w:p>
        </w:tc>
        <w:tc>
          <w:tcPr>
            <w:tcW w:w="2610" w:type="dxa"/>
            <w:shd w:val="clear" w:color="auto" w:fill="auto"/>
          </w:tcPr>
          <w:p w14:paraId="5F940E2C" w14:textId="4908253E" w:rsidR="00B66E75" w:rsidRPr="00400DB3" w:rsidRDefault="00B66E75" w:rsidP="00B66E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18"/>
              </w:rPr>
              <w:t>Supporting evidence</w:t>
            </w:r>
            <w:r w:rsidRPr="00B66E75">
              <w:rPr>
                <w:rFonts w:ascii="Arial" w:hAnsi="Arial" w:cs="Arial"/>
                <w:sz w:val="18"/>
              </w:rPr>
              <w:t xml:space="preserve"> and how </w:t>
            </w:r>
            <w:r>
              <w:rPr>
                <w:rFonts w:ascii="Arial" w:hAnsi="Arial" w:cs="Arial"/>
                <w:sz w:val="18"/>
              </w:rPr>
              <w:t>it is</w:t>
            </w:r>
            <w:r w:rsidRPr="00B66E75">
              <w:rPr>
                <w:rFonts w:ascii="Arial" w:hAnsi="Arial" w:cs="Arial"/>
                <w:sz w:val="18"/>
              </w:rPr>
              <w:t xml:space="preserve"> used in the documentary</w:t>
            </w:r>
            <w:r>
              <w:rPr>
                <w:rFonts w:ascii="Arial" w:hAnsi="Arial" w:cs="Arial"/>
                <w:sz w:val="18"/>
              </w:rPr>
              <w:t xml:space="preserve"> is</w:t>
            </w:r>
            <w:r w:rsidRPr="00B66E75">
              <w:rPr>
                <w:rFonts w:ascii="Arial" w:hAnsi="Arial" w:cs="Arial"/>
                <w:sz w:val="18"/>
              </w:rPr>
              <w:t xml:space="preserve"> mostly explained. Paragraph includes all TEEL components, with some development of explanation and evidence.</w:t>
            </w:r>
          </w:p>
        </w:tc>
        <w:tc>
          <w:tcPr>
            <w:tcW w:w="2700" w:type="dxa"/>
            <w:shd w:val="clear" w:color="auto" w:fill="auto"/>
          </w:tcPr>
          <w:p w14:paraId="4DF096BC" w14:textId="17B5A9A3" w:rsidR="00B66E75" w:rsidRPr="00400DB3" w:rsidRDefault="00B66E75" w:rsidP="00B66E75">
            <w:pPr>
              <w:spacing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An attempt has been made to explain </w:t>
            </w:r>
            <w:r>
              <w:rPr>
                <w:rFonts w:ascii="Arial" w:hAnsi="Arial" w:cs="Arial"/>
                <w:sz w:val="18"/>
              </w:rPr>
              <w:t>supporting evidence</w:t>
            </w:r>
            <w:r w:rsidRPr="00B66E75">
              <w:rPr>
                <w:rFonts w:ascii="Arial" w:hAnsi="Arial" w:cs="Arial"/>
                <w:sz w:val="18"/>
              </w:rPr>
              <w:t xml:space="preserve"> and how </w:t>
            </w:r>
            <w:r>
              <w:rPr>
                <w:rFonts w:ascii="Arial" w:hAnsi="Arial" w:cs="Arial"/>
                <w:sz w:val="18"/>
              </w:rPr>
              <w:t>it is</w:t>
            </w:r>
            <w:r w:rsidRPr="00B66E75">
              <w:rPr>
                <w:rFonts w:ascii="Arial" w:hAnsi="Arial" w:cs="Arial"/>
                <w:sz w:val="18"/>
              </w:rPr>
              <w:t xml:space="preserve"> used in the documentary. Paragraph includes all TEEL components, with an attempt to use explanation and evidence.</w:t>
            </w:r>
          </w:p>
        </w:tc>
        <w:tc>
          <w:tcPr>
            <w:tcW w:w="2424" w:type="dxa"/>
            <w:shd w:val="clear" w:color="auto" w:fill="auto"/>
          </w:tcPr>
          <w:p w14:paraId="21D38197" w14:textId="5C8D57C6" w:rsidR="00B66E75" w:rsidRPr="00400DB3" w:rsidRDefault="00B66E75" w:rsidP="00B66E75">
            <w:pPr>
              <w:spacing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A minimal attempt has been made to explain </w:t>
            </w:r>
            <w:r>
              <w:rPr>
                <w:rFonts w:ascii="Arial" w:hAnsi="Arial" w:cs="Arial"/>
                <w:sz w:val="18"/>
              </w:rPr>
              <w:t>supporting evidence</w:t>
            </w:r>
            <w:r w:rsidRPr="00B66E75">
              <w:rPr>
                <w:rFonts w:ascii="Arial" w:hAnsi="Arial" w:cs="Arial"/>
                <w:sz w:val="18"/>
              </w:rPr>
              <w:t xml:space="preserve"> and how </w:t>
            </w:r>
            <w:r>
              <w:rPr>
                <w:rFonts w:ascii="Arial" w:hAnsi="Arial" w:cs="Arial"/>
                <w:sz w:val="18"/>
              </w:rPr>
              <w:t>it is</w:t>
            </w:r>
            <w:r w:rsidRPr="00B66E75">
              <w:rPr>
                <w:rFonts w:ascii="Arial" w:hAnsi="Arial" w:cs="Arial"/>
                <w:sz w:val="18"/>
              </w:rPr>
              <w:t xml:space="preserve"> used in the documentary. Paragraph includes some but not all TEEL components.</w:t>
            </w:r>
          </w:p>
        </w:tc>
        <w:tc>
          <w:tcPr>
            <w:tcW w:w="1896" w:type="dxa"/>
          </w:tcPr>
          <w:p w14:paraId="4A1F48C9" w14:textId="38DFC901" w:rsidR="00B66E75" w:rsidRPr="00400DB3" w:rsidRDefault="00B66E75" w:rsidP="00B66E75">
            <w:pPr>
              <w:spacing w:line="240" w:lineRule="auto"/>
              <w:rPr>
                <w:rFonts w:ascii="Arial" w:hAnsi="Arial" w:cs="Arial"/>
                <w:b/>
                <w:sz w:val="18"/>
                <w:highlight w:val="yellow"/>
                <w:lang w:val="en-US"/>
              </w:rPr>
            </w:pPr>
            <w:r w:rsidRPr="00B66E75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D381313" w14:textId="2EBA6518" w:rsidR="00B66E75" w:rsidRPr="00620BE5" w:rsidRDefault="00B66E75" w:rsidP="00B66E75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620BE5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F34839" w:rsidRPr="00E575E8" w14:paraId="58404180" w14:textId="77777777" w:rsidTr="00891360">
        <w:trPr>
          <w:trHeight w:val="1114"/>
        </w:trPr>
        <w:tc>
          <w:tcPr>
            <w:tcW w:w="1440" w:type="dxa"/>
            <w:shd w:val="clear" w:color="auto" w:fill="E7E6E6"/>
          </w:tcPr>
          <w:p w14:paraId="1F7BEF5C" w14:textId="77777777" w:rsidR="00F34839" w:rsidRPr="00042E2B" w:rsidRDefault="00F34839" w:rsidP="00F34839">
            <w:pPr>
              <w:spacing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32F52B05" w14:textId="709A6DA4" w:rsidR="00F34839" w:rsidRDefault="00F34839" w:rsidP="00F34839">
            <w:pPr>
              <w:spacing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42E2B">
              <w:rPr>
                <w:rFonts w:ascii="Arial" w:hAnsi="Arial" w:cs="Arial"/>
                <w:b/>
                <w:sz w:val="19"/>
                <w:szCs w:val="19"/>
              </w:rPr>
              <w:t>Language Features</w:t>
            </w:r>
          </w:p>
        </w:tc>
        <w:tc>
          <w:tcPr>
            <w:tcW w:w="2700" w:type="dxa"/>
            <w:shd w:val="clear" w:color="auto" w:fill="auto"/>
          </w:tcPr>
          <w:p w14:paraId="028032F7" w14:textId="59EC5AB9" w:rsidR="00F34839" w:rsidRDefault="00F34839" w:rsidP="00F34839">
            <w:pPr>
              <w:spacing w:line="240" w:lineRule="auto"/>
              <w:rPr>
                <w:rFonts w:ascii="Arial" w:hAnsi="Arial" w:cs="Arial"/>
                <w:sz w:val="18"/>
              </w:rPr>
            </w:pPr>
            <w:r w:rsidRPr="00042E2B">
              <w:rPr>
                <w:rFonts w:ascii="Arial" w:hAnsi="Arial" w:cs="Arial"/>
                <w:sz w:val="18"/>
              </w:rPr>
              <w:t>Writes with clarity and precision, using a variety of technical and literal language to communicate with the reader in an engaging way which is appropriate to the purpose, context and audience of the text.</w:t>
            </w:r>
          </w:p>
        </w:tc>
        <w:tc>
          <w:tcPr>
            <w:tcW w:w="2610" w:type="dxa"/>
            <w:shd w:val="clear" w:color="auto" w:fill="auto"/>
          </w:tcPr>
          <w:p w14:paraId="0B2FE089" w14:textId="5B6150E2" w:rsidR="00F34839" w:rsidRDefault="00F34839" w:rsidP="00F34839">
            <w:pPr>
              <w:spacing w:line="240" w:lineRule="auto"/>
              <w:rPr>
                <w:rFonts w:ascii="Arial" w:hAnsi="Arial" w:cs="Arial"/>
                <w:sz w:val="18"/>
              </w:rPr>
            </w:pPr>
            <w:r w:rsidRPr="00042E2B">
              <w:rPr>
                <w:rFonts w:ascii="Arial" w:hAnsi="Arial" w:cs="Arial"/>
                <w:sz w:val="18"/>
              </w:rPr>
              <w:t>Uses a variety of language features to ensure accuracy in communication with the reader, combining technical and literal language, where appropriate.</w:t>
            </w:r>
          </w:p>
        </w:tc>
        <w:tc>
          <w:tcPr>
            <w:tcW w:w="2700" w:type="dxa"/>
            <w:shd w:val="clear" w:color="auto" w:fill="auto"/>
          </w:tcPr>
          <w:p w14:paraId="46C5A118" w14:textId="3F68DA99" w:rsidR="00F34839" w:rsidRDefault="00F34839" w:rsidP="00F34839">
            <w:pPr>
              <w:spacing w:line="240" w:lineRule="auto"/>
              <w:rPr>
                <w:rFonts w:ascii="Arial" w:hAnsi="Arial" w:cs="Arial"/>
                <w:sz w:val="18"/>
              </w:rPr>
            </w:pPr>
            <w:r w:rsidRPr="00042E2B">
              <w:rPr>
                <w:rFonts w:ascii="Arial" w:hAnsi="Arial" w:cs="Arial"/>
                <w:sz w:val="18"/>
              </w:rPr>
              <w:t>Selects language features to achieve precision and stylistic effect when creating a text.</w:t>
            </w:r>
          </w:p>
        </w:tc>
        <w:tc>
          <w:tcPr>
            <w:tcW w:w="2424" w:type="dxa"/>
            <w:shd w:val="clear" w:color="auto" w:fill="auto"/>
          </w:tcPr>
          <w:p w14:paraId="26C1DE77" w14:textId="6234822C" w:rsidR="00F34839" w:rsidRDefault="00F34839" w:rsidP="00F34839">
            <w:pPr>
              <w:spacing w:line="240" w:lineRule="auto"/>
              <w:rPr>
                <w:rFonts w:ascii="Arial" w:hAnsi="Arial" w:cs="Arial"/>
                <w:sz w:val="18"/>
              </w:rPr>
            </w:pPr>
            <w:r w:rsidRPr="00042E2B">
              <w:rPr>
                <w:rFonts w:ascii="Arial" w:hAnsi="Arial" w:cs="Arial"/>
                <w:sz w:val="18"/>
              </w:rPr>
              <w:t xml:space="preserve">Uses language features which communicate with the </w:t>
            </w:r>
            <w:r w:rsidR="00891360" w:rsidRPr="00042E2B">
              <w:rPr>
                <w:rFonts w:ascii="Arial" w:hAnsi="Arial" w:cs="Arial"/>
                <w:sz w:val="18"/>
              </w:rPr>
              <w:t>reader,</w:t>
            </w:r>
            <w:r w:rsidRPr="00042E2B">
              <w:rPr>
                <w:rFonts w:ascii="Arial" w:hAnsi="Arial" w:cs="Arial"/>
                <w:sz w:val="18"/>
              </w:rPr>
              <w:t xml:space="preserve"> but which may not reflect nuance or depth of meaning.</w:t>
            </w:r>
          </w:p>
        </w:tc>
        <w:tc>
          <w:tcPr>
            <w:tcW w:w="1896" w:type="dxa"/>
          </w:tcPr>
          <w:p w14:paraId="76805418" w14:textId="1F0274E0" w:rsidR="00F34839" w:rsidRPr="001376AB" w:rsidRDefault="00F34839" w:rsidP="00F348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3B0E46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4A6DCC" w14:textId="77777777" w:rsidR="00F34839" w:rsidRPr="00620BE5" w:rsidRDefault="00F34839" w:rsidP="00F34839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0E62FC56" w14:textId="77777777" w:rsidR="00F34839" w:rsidRPr="00620BE5" w:rsidRDefault="00F34839" w:rsidP="00F34839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06771ED3" w14:textId="77777777" w:rsidR="00F34839" w:rsidRPr="00620BE5" w:rsidRDefault="00F34839" w:rsidP="00F34839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342706E5" w14:textId="22E6453E" w:rsidR="00F34839" w:rsidRPr="00620BE5" w:rsidRDefault="00F34839" w:rsidP="00F34839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620BE5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400DB3" w:rsidRPr="00E575E8" w14:paraId="72B1B4C4" w14:textId="77777777" w:rsidTr="00891360">
        <w:trPr>
          <w:trHeight w:val="1114"/>
        </w:trPr>
        <w:tc>
          <w:tcPr>
            <w:tcW w:w="1440" w:type="dxa"/>
            <w:shd w:val="clear" w:color="auto" w:fill="E7E6E6"/>
          </w:tcPr>
          <w:p w14:paraId="186C1A97" w14:textId="3769BBC5" w:rsidR="00400DB3" w:rsidRPr="001376AB" w:rsidRDefault="00400DB3" w:rsidP="00400DB3">
            <w:pPr>
              <w:spacing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Spelling</w:t>
            </w:r>
            <w:r>
              <w:rPr>
                <w:rFonts w:ascii="Arial" w:hAnsi="Arial" w:cs="Arial"/>
                <w:b/>
                <w:sz w:val="19"/>
                <w:szCs w:val="19"/>
              </w:rPr>
              <w:t>, Grammar &amp; Punctuation</w:t>
            </w:r>
            <w:r w:rsidRPr="001376AB"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 w14:paraId="0644DA6A" w14:textId="432ECD9F" w:rsidR="00400DB3" w:rsidRPr="00BF7130" w:rsidRDefault="00400DB3" w:rsidP="00400DB3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Uses correct spelling, grammar and punctuation.</w:t>
            </w:r>
          </w:p>
        </w:tc>
        <w:tc>
          <w:tcPr>
            <w:tcW w:w="2610" w:type="dxa"/>
            <w:shd w:val="clear" w:color="auto" w:fill="auto"/>
          </w:tcPr>
          <w:p w14:paraId="1A7BD9E5" w14:textId="75932DCA" w:rsidR="00400DB3" w:rsidRPr="00BF7130" w:rsidRDefault="00400DB3" w:rsidP="00400DB3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Mostly</w:t>
            </w:r>
            <w:r w:rsidRPr="001376AB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uses correct spelling, grammar and punctuation.</w:t>
            </w:r>
          </w:p>
        </w:tc>
        <w:tc>
          <w:tcPr>
            <w:tcW w:w="2700" w:type="dxa"/>
            <w:shd w:val="clear" w:color="auto" w:fill="auto"/>
          </w:tcPr>
          <w:p w14:paraId="1C62E150" w14:textId="6717960A" w:rsidR="00400DB3" w:rsidRPr="00BF7130" w:rsidRDefault="00400DB3" w:rsidP="00400DB3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Uses some correct spelling, grammar and punctuation, but errors are </w:t>
            </w:r>
            <w:bookmarkStart w:id="0" w:name="_GoBack"/>
            <w:bookmarkEnd w:id="0"/>
            <w:r w:rsidR="00891360">
              <w:rPr>
                <w:rFonts w:ascii="Arial" w:hAnsi="Arial" w:cs="Arial"/>
                <w:sz w:val="18"/>
              </w:rPr>
              <w:t>present,</w:t>
            </w:r>
            <w:r>
              <w:rPr>
                <w:rFonts w:ascii="Arial" w:hAnsi="Arial" w:cs="Arial"/>
                <w:sz w:val="18"/>
              </w:rPr>
              <w:t xml:space="preserve"> and some impede meaning.</w:t>
            </w:r>
          </w:p>
        </w:tc>
        <w:tc>
          <w:tcPr>
            <w:tcW w:w="2424" w:type="dxa"/>
            <w:shd w:val="clear" w:color="auto" w:fill="auto"/>
          </w:tcPr>
          <w:p w14:paraId="186A799B" w14:textId="732B4370" w:rsidR="00400DB3" w:rsidRPr="00BF7130" w:rsidRDefault="00400DB3" w:rsidP="00400DB3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Uses some correct spelling, grammar and punctuation, but several errors are present and impede meaning.</w:t>
            </w:r>
          </w:p>
        </w:tc>
        <w:tc>
          <w:tcPr>
            <w:tcW w:w="1896" w:type="dxa"/>
          </w:tcPr>
          <w:p w14:paraId="47C7E3FC" w14:textId="5DC71FD0" w:rsidR="00400DB3" w:rsidRPr="00BF7130" w:rsidRDefault="00400DB3" w:rsidP="00400D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1376AB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A9340BD" w14:textId="77777777" w:rsidR="00400DB3" w:rsidRPr="00620BE5" w:rsidRDefault="00400DB3" w:rsidP="00400DB3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0E277EA3" w14:textId="77777777" w:rsidR="00400DB3" w:rsidRPr="00620BE5" w:rsidRDefault="00400DB3" w:rsidP="00400DB3">
            <w:pPr>
              <w:spacing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49919FF1" w14:textId="1C31DCE1" w:rsidR="00400DB3" w:rsidRPr="00620BE5" w:rsidRDefault="00400DB3" w:rsidP="00400DB3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20BE5">
              <w:rPr>
                <w:rFonts w:ascii="Arial" w:hAnsi="Arial" w:cs="Arial"/>
                <w:b/>
                <w:sz w:val="22"/>
                <w:szCs w:val="22"/>
                <w:lang w:val="en-US"/>
              </w:rPr>
              <w:t>/20</w:t>
            </w:r>
          </w:p>
        </w:tc>
      </w:tr>
      <w:tr w:rsidR="00400DB3" w:rsidRPr="00E575E8" w14:paraId="7215A9CD" w14:textId="77777777" w:rsidTr="00891360">
        <w:trPr>
          <w:trHeight w:val="77"/>
        </w:trPr>
        <w:tc>
          <w:tcPr>
            <w:tcW w:w="1440" w:type="dxa"/>
            <w:shd w:val="clear" w:color="auto" w:fill="E7E6E6"/>
          </w:tcPr>
          <w:p w14:paraId="2670C9B4" w14:textId="77777777" w:rsidR="00400DB3" w:rsidRPr="00BF7130" w:rsidRDefault="00400DB3" w:rsidP="00400DB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  <w:p w14:paraId="4FF6B3AA" w14:textId="77777777" w:rsidR="00400DB3" w:rsidRPr="00BF7130" w:rsidRDefault="00400DB3" w:rsidP="00400DB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042E2B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13590" w:type="dxa"/>
            <w:gridSpan w:val="6"/>
          </w:tcPr>
          <w:p w14:paraId="46576037" w14:textId="77777777" w:rsidR="00400DB3" w:rsidRPr="00E575E8" w:rsidRDefault="00400DB3" w:rsidP="00400DB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113078F" w14:textId="77777777" w:rsidR="00400DB3" w:rsidRPr="00E575E8" w:rsidRDefault="00400DB3" w:rsidP="00400DB3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575E8">
              <w:rPr>
                <w:rFonts w:ascii="Arial" w:hAnsi="Arial" w:cs="Arial"/>
                <w:sz w:val="22"/>
                <w:szCs w:val="22"/>
              </w:rPr>
              <w:br/>
            </w:r>
            <w:r w:rsidRPr="00E575E8">
              <w:rPr>
                <w:rFonts w:ascii="Arial" w:hAnsi="Arial" w:cs="Arial"/>
                <w:b/>
                <w:sz w:val="22"/>
                <w:szCs w:val="22"/>
              </w:rPr>
              <w:t>/100</w:t>
            </w:r>
          </w:p>
        </w:tc>
      </w:tr>
    </w:tbl>
    <w:p w14:paraId="425550CE" w14:textId="77777777" w:rsidR="00400DB3" w:rsidRDefault="00400DB3" w:rsidP="00400DB3">
      <w:pPr>
        <w:spacing w:line="240" w:lineRule="auto"/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sectPr w:rsidR="00400DB3" w:rsidSect="00400DB3">
          <w:pgSz w:w="16819" w:h="11894" w:orient="landscape"/>
          <w:pgMar w:top="720" w:right="720" w:bottom="720" w:left="720" w:header="706" w:footer="706" w:gutter="0"/>
          <w:cols w:space="708"/>
          <w:docGrid w:linePitch="360"/>
        </w:sectPr>
      </w:pPr>
    </w:p>
    <w:p w14:paraId="27294B13" w14:textId="08C9D74D" w:rsidR="00F104E4" w:rsidRDefault="00F104E4" w:rsidP="00400DB3">
      <w:pPr>
        <w:spacing w:line="240" w:lineRule="auto"/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sectPr w:rsidR="00F104E4" w:rsidSect="00996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4E25"/>
    <w:multiLevelType w:val="hybridMultilevel"/>
    <w:tmpl w:val="3552E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6F9"/>
    <w:multiLevelType w:val="hybridMultilevel"/>
    <w:tmpl w:val="F42CD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899"/>
    <w:multiLevelType w:val="hybridMultilevel"/>
    <w:tmpl w:val="2BB2BF4C"/>
    <w:lvl w:ilvl="0" w:tplc="6FEAE7F4">
      <w:start w:val="2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6FA03D2"/>
    <w:multiLevelType w:val="hybridMultilevel"/>
    <w:tmpl w:val="7B68A3A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6979"/>
    <w:multiLevelType w:val="hybridMultilevel"/>
    <w:tmpl w:val="4692A204"/>
    <w:lvl w:ilvl="0" w:tplc="0C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6F9902C7"/>
    <w:multiLevelType w:val="hybridMultilevel"/>
    <w:tmpl w:val="6EF29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12"/>
    <w:rsid w:val="00014A03"/>
    <w:rsid w:val="00054ECA"/>
    <w:rsid w:val="00066C05"/>
    <w:rsid w:val="00084616"/>
    <w:rsid w:val="0009123A"/>
    <w:rsid w:val="000C3C78"/>
    <w:rsid w:val="000D6B03"/>
    <w:rsid w:val="00107CC6"/>
    <w:rsid w:val="00124027"/>
    <w:rsid w:val="0013530C"/>
    <w:rsid w:val="00157A3A"/>
    <w:rsid w:val="00182E91"/>
    <w:rsid w:val="00191034"/>
    <w:rsid w:val="001B3BEA"/>
    <w:rsid w:val="001E17F5"/>
    <w:rsid w:val="001E1B5A"/>
    <w:rsid w:val="001E6D27"/>
    <w:rsid w:val="001F650F"/>
    <w:rsid w:val="002013C6"/>
    <w:rsid w:val="00207939"/>
    <w:rsid w:val="002338A7"/>
    <w:rsid w:val="00237F0D"/>
    <w:rsid w:val="0024565E"/>
    <w:rsid w:val="00253BC0"/>
    <w:rsid w:val="00273104"/>
    <w:rsid w:val="00281348"/>
    <w:rsid w:val="002C3C55"/>
    <w:rsid w:val="002C6A68"/>
    <w:rsid w:val="002E5400"/>
    <w:rsid w:val="002F6509"/>
    <w:rsid w:val="003131B2"/>
    <w:rsid w:val="00320713"/>
    <w:rsid w:val="0035775F"/>
    <w:rsid w:val="003619F9"/>
    <w:rsid w:val="00364AF9"/>
    <w:rsid w:val="003A05EE"/>
    <w:rsid w:val="003A5A1E"/>
    <w:rsid w:val="003E12F4"/>
    <w:rsid w:val="003E7697"/>
    <w:rsid w:val="003F3719"/>
    <w:rsid w:val="00400DB3"/>
    <w:rsid w:val="004039A2"/>
    <w:rsid w:val="00404D69"/>
    <w:rsid w:val="00410E9F"/>
    <w:rsid w:val="00413642"/>
    <w:rsid w:val="00417C15"/>
    <w:rsid w:val="00426F22"/>
    <w:rsid w:val="00437DE1"/>
    <w:rsid w:val="004813DA"/>
    <w:rsid w:val="00487049"/>
    <w:rsid w:val="004A61BD"/>
    <w:rsid w:val="004C64F7"/>
    <w:rsid w:val="004E3BED"/>
    <w:rsid w:val="004E6889"/>
    <w:rsid w:val="00507BDF"/>
    <w:rsid w:val="005118E1"/>
    <w:rsid w:val="00534D0B"/>
    <w:rsid w:val="0056202F"/>
    <w:rsid w:val="0058079C"/>
    <w:rsid w:val="005B6EFE"/>
    <w:rsid w:val="005C23ED"/>
    <w:rsid w:val="005C7751"/>
    <w:rsid w:val="005E0BD3"/>
    <w:rsid w:val="005E6BF7"/>
    <w:rsid w:val="005E7949"/>
    <w:rsid w:val="005F3D0F"/>
    <w:rsid w:val="00620BE5"/>
    <w:rsid w:val="00630493"/>
    <w:rsid w:val="006315BB"/>
    <w:rsid w:val="00635CB7"/>
    <w:rsid w:val="00662FE4"/>
    <w:rsid w:val="00680473"/>
    <w:rsid w:val="006933AA"/>
    <w:rsid w:val="00693E61"/>
    <w:rsid w:val="006952AC"/>
    <w:rsid w:val="006B14FB"/>
    <w:rsid w:val="006B7408"/>
    <w:rsid w:val="006C0AC5"/>
    <w:rsid w:val="006D45AB"/>
    <w:rsid w:val="00704522"/>
    <w:rsid w:val="00707BFD"/>
    <w:rsid w:val="007165D4"/>
    <w:rsid w:val="00717BE7"/>
    <w:rsid w:val="00736498"/>
    <w:rsid w:val="00744694"/>
    <w:rsid w:val="0074584F"/>
    <w:rsid w:val="00747C48"/>
    <w:rsid w:val="00752B52"/>
    <w:rsid w:val="00754ACB"/>
    <w:rsid w:val="007611D8"/>
    <w:rsid w:val="00765495"/>
    <w:rsid w:val="007B6C4A"/>
    <w:rsid w:val="007B6EDD"/>
    <w:rsid w:val="007D40AD"/>
    <w:rsid w:val="007E01AE"/>
    <w:rsid w:val="007E4EC6"/>
    <w:rsid w:val="007E59A2"/>
    <w:rsid w:val="008166CC"/>
    <w:rsid w:val="00817711"/>
    <w:rsid w:val="00834A01"/>
    <w:rsid w:val="0086678D"/>
    <w:rsid w:val="0087101E"/>
    <w:rsid w:val="008832BD"/>
    <w:rsid w:val="00891360"/>
    <w:rsid w:val="008A5BFB"/>
    <w:rsid w:val="008F2D86"/>
    <w:rsid w:val="008F5F86"/>
    <w:rsid w:val="00911C12"/>
    <w:rsid w:val="0091599C"/>
    <w:rsid w:val="00916D2D"/>
    <w:rsid w:val="009216F6"/>
    <w:rsid w:val="00923EE0"/>
    <w:rsid w:val="0096233D"/>
    <w:rsid w:val="0096465A"/>
    <w:rsid w:val="0098127A"/>
    <w:rsid w:val="009825DC"/>
    <w:rsid w:val="00991DE0"/>
    <w:rsid w:val="00996695"/>
    <w:rsid w:val="009A163C"/>
    <w:rsid w:val="009C5C24"/>
    <w:rsid w:val="009D39AC"/>
    <w:rsid w:val="009D58ED"/>
    <w:rsid w:val="00A1082E"/>
    <w:rsid w:val="00A54808"/>
    <w:rsid w:val="00A72BBB"/>
    <w:rsid w:val="00A81B8D"/>
    <w:rsid w:val="00A81DFE"/>
    <w:rsid w:val="00AA39C3"/>
    <w:rsid w:val="00AA71D7"/>
    <w:rsid w:val="00AA7EB2"/>
    <w:rsid w:val="00AB07B8"/>
    <w:rsid w:val="00AB2C10"/>
    <w:rsid w:val="00AD3952"/>
    <w:rsid w:val="00AF4832"/>
    <w:rsid w:val="00B04E45"/>
    <w:rsid w:val="00B139B6"/>
    <w:rsid w:val="00B2543D"/>
    <w:rsid w:val="00B45BAA"/>
    <w:rsid w:val="00B5563F"/>
    <w:rsid w:val="00B66E75"/>
    <w:rsid w:val="00B85B00"/>
    <w:rsid w:val="00BC5F2C"/>
    <w:rsid w:val="00BE29DA"/>
    <w:rsid w:val="00BE5307"/>
    <w:rsid w:val="00BF2F5C"/>
    <w:rsid w:val="00C07458"/>
    <w:rsid w:val="00C12FE1"/>
    <w:rsid w:val="00C14AB3"/>
    <w:rsid w:val="00C324DB"/>
    <w:rsid w:val="00C418C5"/>
    <w:rsid w:val="00C52E39"/>
    <w:rsid w:val="00C659BE"/>
    <w:rsid w:val="00C66720"/>
    <w:rsid w:val="00CA5CEA"/>
    <w:rsid w:val="00CB579A"/>
    <w:rsid w:val="00CC6102"/>
    <w:rsid w:val="00CE53D9"/>
    <w:rsid w:val="00CF3EE0"/>
    <w:rsid w:val="00CF40EB"/>
    <w:rsid w:val="00D10978"/>
    <w:rsid w:val="00D1433E"/>
    <w:rsid w:val="00D23F60"/>
    <w:rsid w:val="00D31797"/>
    <w:rsid w:val="00D458E1"/>
    <w:rsid w:val="00D60679"/>
    <w:rsid w:val="00D90A59"/>
    <w:rsid w:val="00D94977"/>
    <w:rsid w:val="00DA031C"/>
    <w:rsid w:val="00DB16CF"/>
    <w:rsid w:val="00DC65BF"/>
    <w:rsid w:val="00DC71DC"/>
    <w:rsid w:val="00DE08C0"/>
    <w:rsid w:val="00DE3D9D"/>
    <w:rsid w:val="00E11AED"/>
    <w:rsid w:val="00E23D05"/>
    <w:rsid w:val="00E31903"/>
    <w:rsid w:val="00E3736F"/>
    <w:rsid w:val="00E40D30"/>
    <w:rsid w:val="00E45CAE"/>
    <w:rsid w:val="00E466E5"/>
    <w:rsid w:val="00E526A2"/>
    <w:rsid w:val="00E67D1B"/>
    <w:rsid w:val="00E76289"/>
    <w:rsid w:val="00E766AA"/>
    <w:rsid w:val="00E77191"/>
    <w:rsid w:val="00E87D63"/>
    <w:rsid w:val="00EA4D8D"/>
    <w:rsid w:val="00EE014F"/>
    <w:rsid w:val="00EF3A6C"/>
    <w:rsid w:val="00EF576D"/>
    <w:rsid w:val="00F104E4"/>
    <w:rsid w:val="00F1530A"/>
    <w:rsid w:val="00F34839"/>
    <w:rsid w:val="00F51D57"/>
    <w:rsid w:val="00F60159"/>
    <w:rsid w:val="00F60A9C"/>
    <w:rsid w:val="00F85B55"/>
    <w:rsid w:val="00FC6D4F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FBC1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Martin, Elizabeth</cp:lastModifiedBy>
  <cp:revision>13</cp:revision>
  <cp:lastPrinted>2020-03-10T01:38:00Z</cp:lastPrinted>
  <dcterms:created xsi:type="dcterms:W3CDTF">2021-03-08T11:15:00Z</dcterms:created>
  <dcterms:modified xsi:type="dcterms:W3CDTF">2021-03-08T12:50:00Z</dcterms:modified>
</cp:coreProperties>
</file>