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E7DF0" w14:textId="77777777" w:rsidR="000D6B03" w:rsidRDefault="000D6B03">
      <w:pPr>
        <w:rPr>
          <w:rFonts w:ascii="Arial" w:eastAsia="Times New Roman" w:hAnsi="Arial" w:cs="Arial"/>
          <w:b/>
          <w:sz w:val="24"/>
          <w:szCs w:val="24"/>
          <w:lang w:val="en-US" w:eastAsia="en-AU"/>
        </w:rPr>
      </w:pPr>
    </w:p>
    <w:p w14:paraId="15323D1A" w14:textId="77777777" w:rsidR="000D6B03" w:rsidRPr="00761A6B" w:rsidRDefault="000D6B03" w:rsidP="000D6B03">
      <w:pPr>
        <w:widowControl w:val="0"/>
        <w:jc w:val="center"/>
        <w:rPr>
          <w:rFonts w:ascii="Arial" w:hAnsi="Arial" w:cs="Arial"/>
          <w:b/>
        </w:rPr>
      </w:pP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6C36584B" wp14:editId="7BE62E1A">
            <wp:extent cx="51435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         </w:t>
      </w:r>
      <w:r w:rsidRPr="00761A6B">
        <w:rPr>
          <w:rFonts w:ascii="Arial" w:hAnsi="Arial" w:cs="Arial"/>
          <w:b/>
        </w:rPr>
        <w:t xml:space="preserve">NARROGIN SENIOR HIGH SCHOOL   </w:t>
      </w:r>
      <w:r w:rsidRPr="00761A6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</w:t>
      </w: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48839B33" wp14:editId="7BE5C1D3">
            <wp:extent cx="51435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BF7F1" w14:textId="22640002" w:rsidR="0062403C" w:rsidRPr="0062403C" w:rsidRDefault="00D10978" w:rsidP="0062403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English</w:t>
      </w:r>
      <w:r w:rsidR="0062403C">
        <w:rPr>
          <w:rFonts w:ascii="Arial" w:hAnsi="Arial" w:cs="Arial"/>
          <w:b/>
        </w:rPr>
        <w:t xml:space="preserve"> Year 10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35"/>
      </w:tblGrid>
      <w:tr w:rsidR="0062403C" w:rsidRPr="000430D8" w14:paraId="75510B44" w14:textId="77777777" w:rsidTr="0062403C">
        <w:trPr>
          <w:cantSplit/>
          <w:trHeight w:val="596"/>
          <w:jc w:val="center"/>
        </w:trPr>
        <w:tc>
          <w:tcPr>
            <w:tcW w:w="10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9EC7" w14:textId="5FCD3510" w:rsidR="0062403C" w:rsidRPr="000430D8" w:rsidRDefault="0062403C" w:rsidP="00AF7F8F">
            <w:pPr>
              <w:rPr>
                <w:rFonts w:ascii="Arial" w:hAnsi="Arial" w:cs="Arial"/>
                <w:b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 xml:space="preserve">Student:                                                          </w:t>
            </w:r>
            <w:r>
              <w:rPr>
                <w:rFonts w:ascii="Arial" w:hAnsi="Arial" w:cs="Arial"/>
                <w:b/>
                <w:lang w:val="en-US"/>
              </w:rPr>
              <w:t>Year G</w:t>
            </w:r>
            <w:r w:rsidRPr="000430D8">
              <w:rPr>
                <w:rFonts w:ascii="Arial" w:hAnsi="Arial" w:cs="Arial"/>
                <w:b/>
                <w:lang w:val="en-US"/>
              </w:rPr>
              <w:t>roup</w:t>
            </w:r>
            <w:r>
              <w:rPr>
                <w:rFonts w:ascii="Arial" w:hAnsi="Arial" w:cs="Arial"/>
                <w:b/>
                <w:lang w:val="en-US"/>
              </w:rPr>
              <w:t xml:space="preserve"> and Cl</w:t>
            </w:r>
            <w:r w:rsidRPr="000430D8">
              <w:rPr>
                <w:rFonts w:ascii="Arial" w:hAnsi="Arial" w:cs="Arial"/>
                <w:b/>
                <w:lang w:val="en-US"/>
              </w:rPr>
              <w:t xml:space="preserve">ass:                                                        </w:t>
            </w:r>
          </w:p>
          <w:p w14:paraId="754519F9" w14:textId="5E7980A6" w:rsidR="0062403C" w:rsidRPr="000430D8" w:rsidRDefault="0062403C" w:rsidP="00AF7F8F">
            <w:pPr>
              <w:rPr>
                <w:rFonts w:ascii="Arial" w:hAnsi="Arial" w:cs="Arial"/>
                <w:b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>Teacher:</w:t>
            </w:r>
          </w:p>
          <w:p w14:paraId="2EF7D91D" w14:textId="76495856" w:rsidR="0062403C" w:rsidRPr="0062403C" w:rsidRDefault="0062403C" w:rsidP="00AF7F8F">
            <w:pPr>
              <w:rPr>
                <w:rFonts w:ascii="Arial" w:hAnsi="Arial" w:cs="Arial"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 xml:space="preserve">Date Given:                                                     Date Due: </w:t>
            </w:r>
            <w:r w:rsidRPr="000430D8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62403C" w:rsidRPr="00D419BE" w14:paraId="06D51296" w14:textId="77777777" w:rsidTr="0062403C">
        <w:trPr>
          <w:cantSplit/>
          <w:trHeight w:val="3960"/>
          <w:jc w:val="center"/>
        </w:trPr>
        <w:tc>
          <w:tcPr>
            <w:tcW w:w="10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B870B" w14:textId="0DD553A3" w:rsidR="0062403C" w:rsidRDefault="0062403C" w:rsidP="004F233A">
            <w:pPr>
              <w:spacing w:after="120" w:line="240" w:lineRule="auto"/>
              <w:rPr>
                <w:rFonts w:ascii="Arial" w:hAnsi="Arial" w:cs="Arial"/>
                <w:lang w:val="en-US"/>
              </w:rPr>
            </w:pPr>
            <w:r w:rsidRPr="00D419BE">
              <w:rPr>
                <w:rFonts w:ascii="Arial" w:hAnsi="Arial" w:cs="Arial"/>
                <w:b/>
                <w:lang w:val="en-US"/>
              </w:rPr>
              <w:t>Assessment Type:</w:t>
            </w:r>
            <w:r w:rsidRPr="00D419BE">
              <w:rPr>
                <w:rFonts w:ascii="Arial" w:hAnsi="Arial" w:cs="Arial"/>
                <w:lang w:val="en-US"/>
              </w:rPr>
              <w:t xml:space="preserve"> </w:t>
            </w:r>
            <w:r w:rsidR="00D419BE" w:rsidRPr="00D419BE">
              <w:rPr>
                <w:rFonts w:ascii="Arial" w:hAnsi="Arial" w:cs="Arial"/>
                <w:lang w:val="en-US"/>
              </w:rPr>
              <w:t>Writing</w:t>
            </w:r>
          </w:p>
          <w:p w14:paraId="4BF65660" w14:textId="77777777" w:rsidR="004F233A" w:rsidRPr="00D419BE" w:rsidRDefault="004F233A" w:rsidP="004F233A">
            <w:pPr>
              <w:spacing w:after="120" w:line="240" w:lineRule="auto"/>
              <w:rPr>
                <w:rFonts w:ascii="Arial" w:hAnsi="Arial" w:cs="Arial"/>
                <w:b/>
                <w:lang w:val="en-US"/>
              </w:rPr>
            </w:pPr>
          </w:p>
          <w:p w14:paraId="1968806C" w14:textId="17194332" w:rsidR="0062403C" w:rsidRPr="00D419BE" w:rsidRDefault="0062403C" w:rsidP="004F233A">
            <w:pPr>
              <w:spacing w:after="120" w:line="240" w:lineRule="auto"/>
              <w:rPr>
                <w:rFonts w:ascii="Arial" w:hAnsi="Arial" w:cs="Arial"/>
                <w:lang w:val="en-US"/>
              </w:rPr>
            </w:pPr>
            <w:r w:rsidRPr="00D419BE">
              <w:rPr>
                <w:rFonts w:ascii="Arial" w:hAnsi="Arial" w:cs="Arial"/>
                <w:b/>
                <w:lang w:val="en-US"/>
              </w:rPr>
              <w:t xml:space="preserve">Weighting: </w:t>
            </w:r>
            <w:r w:rsidR="00D419BE" w:rsidRPr="00D419BE">
              <w:rPr>
                <w:rFonts w:ascii="Arial" w:hAnsi="Arial" w:cs="Arial"/>
                <w:lang w:val="en-US"/>
              </w:rPr>
              <w:t>7.</w:t>
            </w:r>
            <w:r w:rsidRPr="00D419BE">
              <w:rPr>
                <w:rFonts w:ascii="Arial" w:hAnsi="Arial" w:cs="Arial"/>
                <w:bCs/>
                <w:lang w:val="en-US"/>
              </w:rPr>
              <w:t>5%</w:t>
            </w:r>
          </w:p>
          <w:p w14:paraId="59137764" w14:textId="77777777" w:rsidR="0062403C" w:rsidRPr="00D419BE" w:rsidRDefault="0062403C" w:rsidP="004F233A">
            <w:pPr>
              <w:spacing w:after="120" w:line="240" w:lineRule="auto"/>
              <w:rPr>
                <w:rFonts w:ascii="Arial" w:hAnsi="Arial" w:cs="Arial"/>
                <w:b/>
                <w:lang w:val="en-US"/>
              </w:rPr>
            </w:pPr>
          </w:p>
          <w:p w14:paraId="5AD80E18" w14:textId="35C1E502" w:rsidR="0062403C" w:rsidRPr="00D419BE" w:rsidRDefault="00D419BE" w:rsidP="00AF7F8F">
            <w:pPr>
              <w:rPr>
                <w:rFonts w:ascii="Arial" w:hAnsi="Arial" w:cs="Arial"/>
                <w:bCs/>
                <w:lang w:val="en-US"/>
              </w:rPr>
            </w:pPr>
            <w:r w:rsidRPr="00D419BE">
              <w:rPr>
                <w:rFonts w:ascii="Arial" w:hAnsi="Arial" w:cs="Arial"/>
                <w:b/>
                <w:lang w:val="en-US"/>
              </w:rPr>
              <w:t>Task 8</w:t>
            </w:r>
            <w:r w:rsidR="0062403C" w:rsidRPr="00D419BE">
              <w:rPr>
                <w:rFonts w:ascii="Arial" w:hAnsi="Arial" w:cs="Arial"/>
                <w:b/>
                <w:lang w:val="en-US"/>
              </w:rPr>
              <w:t>:</w:t>
            </w:r>
            <w:r w:rsidR="0062403C" w:rsidRPr="00D419BE">
              <w:rPr>
                <w:rFonts w:ascii="Arial" w:hAnsi="Arial" w:cs="Arial"/>
                <w:bCs/>
                <w:lang w:val="en-US"/>
              </w:rPr>
              <w:t xml:space="preserve"> </w:t>
            </w:r>
            <w:r w:rsidRPr="00D419BE">
              <w:rPr>
                <w:rFonts w:ascii="Arial" w:hAnsi="Arial" w:cs="Arial"/>
                <w:bCs/>
                <w:lang w:val="en-US"/>
              </w:rPr>
              <w:t>Autobiographical response</w:t>
            </w:r>
          </w:p>
          <w:p w14:paraId="65B81B1E" w14:textId="1823AD02" w:rsidR="00D419BE" w:rsidRPr="00D419BE" w:rsidRDefault="00D419BE" w:rsidP="00D419BE">
            <w:pPr>
              <w:spacing w:after="0"/>
              <w:rPr>
                <w:rFonts w:ascii="Arial" w:eastAsia="Calibri" w:hAnsi="Arial" w:cs="Arial"/>
                <w:szCs w:val="24"/>
              </w:rPr>
            </w:pPr>
            <w:r w:rsidRPr="00D419BE">
              <w:rPr>
                <w:rFonts w:ascii="Arial" w:hAnsi="Arial" w:cs="Arial"/>
                <w:lang w:val="en-US"/>
              </w:rPr>
              <w:t xml:space="preserve">Adopt the perspective of one interviewee from the documentary </w:t>
            </w:r>
            <w:proofErr w:type="spellStart"/>
            <w:r w:rsidRPr="00D419BE">
              <w:rPr>
                <w:rFonts w:ascii="Arial" w:hAnsi="Arial" w:cs="Arial"/>
                <w:i/>
                <w:lang w:val="en-US"/>
              </w:rPr>
              <w:t>Cronulla</w:t>
            </w:r>
            <w:proofErr w:type="spellEnd"/>
            <w:r w:rsidRPr="00D419BE">
              <w:rPr>
                <w:rFonts w:ascii="Arial" w:hAnsi="Arial" w:cs="Arial"/>
                <w:i/>
                <w:lang w:val="en-US"/>
              </w:rPr>
              <w:t xml:space="preserve"> Riots: The Day that Shocked the Nation</w:t>
            </w:r>
            <w:r w:rsidRPr="00D419BE">
              <w:rPr>
                <w:rFonts w:ascii="Arial" w:hAnsi="Arial" w:cs="Arial"/>
                <w:lang w:val="en-US"/>
              </w:rPr>
              <w:t xml:space="preserve">. </w:t>
            </w:r>
            <w:r w:rsidRPr="00D419BE">
              <w:rPr>
                <w:rFonts w:ascii="Arial" w:eastAsia="Calibri" w:hAnsi="Arial" w:cs="Arial"/>
                <w:szCs w:val="24"/>
              </w:rPr>
              <w:t>A person’s per</w:t>
            </w:r>
            <w:r w:rsidR="00163643">
              <w:rPr>
                <w:rFonts w:ascii="Arial" w:eastAsia="Calibri" w:hAnsi="Arial" w:cs="Arial"/>
                <w:szCs w:val="24"/>
              </w:rPr>
              <w:t>spective is their point of view</w:t>
            </w:r>
            <w:r w:rsidR="00A94D8A">
              <w:rPr>
                <w:rFonts w:ascii="Arial" w:eastAsia="Calibri" w:hAnsi="Arial" w:cs="Arial"/>
                <w:szCs w:val="24"/>
              </w:rPr>
              <w:t xml:space="preserve"> and opinion</w:t>
            </w:r>
            <w:r w:rsidR="00163643">
              <w:rPr>
                <w:rFonts w:ascii="Arial" w:eastAsia="Calibri" w:hAnsi="Arial" w:cs="Arial"/>
                <w:szCs w:val="24"/>
              </w:rPr>
              <w:t>:</w:t>
            </w:r>
            <w:r w:rsidRPr="00D419BE">
              <w:rPr>
                <w:rFonts w:ascii="Arial" w:eastAsia="Calibri" w:hAnsi="Arial" w:cs="Arial"/>
                <w:szCs w:val="24"/>
              </w:rPr>
              <w:t xml:space="preserve"> the position from which they see and understand the world and events going on around them.</w:t>
            </w:r>
          </w:p>
          <w:p w14:paraId="2DA19599" w14:textId="03F9FF75" w:rsidR="0062403C" w:rsidRPr="00D419BE" w:rsidRDefault="0062403C" w:rsidP="00AF7F8F">
            <w:pPr>
              <w:rPr>
                <w:rFonts w:ascii="Arial" w:hAnsi="Arial" w:cs="Arial"/>
                <w:lang w:val="en-US"/>
              </w:rPr>
            </w:pPr>
          </w:p>
          <w:p w14:paraId="1BF0DDB8" w14:textId="77777777" w:rsidR="00D419BE" w:rsidRPr="00D419BE" w:rsidRDefault="00D419BE" w:rsidP="00D419BE">
            <w:pPr>
              <w:spacing w:after="0"/>
              <w:rPr>
                <w:rFonts w:ascii="Arial" w:eastAsia="Calibri" w:hAnsi="Arial" w:cs="Arial"/>
                <w:szCs w:val="24"/>
              </w:rPr>
            </w:pPr>
            <w:r w:rsidRPr="00D419BE">
              <w:rPr>
                <w:rFonts w:ascii="Arial" w:eastAsia="Calibri" w:hAnsi="Arial" w:cs="Arial"/>
                <w:szCs w:val="24"/>
              </w:rPr>
              <w:t xml:space="preserve">You are to write </w:t>
            </w:r>
            <w:r w:rsidRPr="00D419BE">
              <w:rPr>
                <w:rFonts w:ascii="Arial" w:eastAsia="Calibri" w:hAnsi="Arial" w:cs="Arial"/>
                <w:b/>
                <w:szCs w:val="24"/>
              </w:rPr>
              <w:t>ONE</w:t>
            </w:r>
            <w:r w:rsidRPr="00D419BE">
              <w:rPr>
                <w:rFonts w:ascii="Arial" w:eastAsia="Calibri" w:hAnsi="Arial" w:cs="Arial"/>
                <w:szCs w:val="24"/>
              </w:rPr>
              <w:t xml:space="preserve"> of the following:</w:t>
            </w:r>
          </w:p>
          <w:p w14:paraId="0276AA13" w14:textId="77777777" w:rsidR="00D419BE" w:rsidRPr="00D419BE" w:rsidRDefault="00D419BE" w:rsidP="00D419BE">
            <w:pPr>
              <w:spacing w:after="0"/>
              <w:rPr>
                <w:rFonts w:ascii="Arial" w:eastAsia="Calibri" w:hAnsi="Arial" w:cs="Arial"/>
                <w:szCs w:val="24"/>
              </w:rPr>
            </w:pPr>
          </w:p>
          <w:p w14:paraId="1D67404B" w14:textId="77777777" w:rsidR="00D419BE" w:rsidRPr="00D419BE" w:rsidRDefault="00D419BE" w:rsidP="00D419BE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eastAsia="Calibri" w:hAnsi="Arial" w:cs="Arial"/>
                <w:szCs w:val="24"/>
              </w:rPr>
            </w:pPr>
            <w:r w:rsidRPr="00D419BE">
              <w:rPr>
                <w:rFonts w:ascii="Arial" w:eastAsia="Calibri" w:hAnsi="Arial" w:cs="Arial"/>
                <w:szCs w:val="24"/>
              </w:rPr>
              <w:t xml:space="preserve">a letter from one of the interviewees; </w:t>
            </w:r>
            <w:r w:rsidRPr="00D419BE">
              <w:rPr>
                <w:rFonts w:ascii="Arial" w:eastAsia="Calibri" w:hAnsi="Arial" w:cs="Arial"/>
                <w:b/>
                <w:szCs w:val="24"/>
              </w:rPr>
              <w:t>OR</w:t>
            </w:r>
          </w:p>
          <w:p w14:paraId="1D1A493A" w14:textId="77777777" w:rsidR="00D419BE" w:rsidRPr="00D419BE" w:rsidRDefault="00D419BE" w:rsidP="00D419BE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eastAsia="Calibri" w:hAnsi="Arial" w:cs="Arial"/>
                <w:szCs w:val="24"/>
              </w:rPr>
            </w:pPr>
            <w:r w:rsidRPr="00D419BE">
              <w:rPr>
                <w:rFonts w:ascii="Arial" w:eastAsia="Calibri" w:hAnsi="Arial" w:cs="Arial"/>
                <w:szCs w:val="24"/>
              </w:rPr>
              <w:t>a diary entry from one of the interviewees.</w:t>
            </w:r>
          </w:p>
          <w:p w14:paraId="14780798" w14:textId="77777777" w:rsidR="00D419BE" w:rsidRPr="00D419BE" w:rsidRDefault="00D419BE" w:rsidP="00D419BE">
            <w:pPr>
              <w:spacing w:after="0"/>
              <w:rPr>
                <w:rFonts w:ascii="Arial" w:eastAsia="Calibri" w:hAnsi="Arial" w:cs="Arial"/>
                <w:szCs w:val="24"/>
              </w:rPr>
            </w:pPr>
          </w:p>
          <w:p w14:paraId="0EA2A8F7" w14:textId="62F53F30" w:rsidR="00D419BE" w:rsidRPr="00D419BE" w:rsidRDefault="00D419BE" w:rsidP="00D419BE">
            <w:pPr>
              <w:spacing w:after="0"/>
              <w:rPr>
                <w:rFonts w:ascii="Arial" w:eastAsia="Calibri" w:hAnsi="Arial" w:cs="Arial"/>
                <w:szCs w:val="24"/>
              </w:rPr>
            </w:pPr>
          </w:p>
          <w:p w14:paraId="1138C91A" w14:textId="3BA719CA" w:rsidR="00D419BE" w:rsidRPr="00D419BE" w:rsidRDefault="00D419BE" w:rsidP="00D419BE">
            <w:pPr>
              <w:spacing w:after="0"/>
              <w:rPr>
                <w:rFonts w:ascii="Arial" w:eastAsia="Calibri" w:hAnsi="Arial" w:cs="Arial"/>
                <w:szCs w:val="24"/>
              </w:rPr>
            </w:pPr>
            <w:r w:rsidRPr="00D419BE">
              <w:rPr>
                <w:rFonts w:ascii="Arial" w:eastAsia="Calibri" w:hAnsi="Arial" w:cs="Arial"/>
                <w:szCs w:val="24"/>
              </w:rPr>
              <w:t xml:space="preserve">You must </w:t>
            </w:r>
            <w:r w:rsidR="00D34D94">
              <w:rPr>
                <w:rFonts w:ascii="Arial" w:eastAsia="Calibri" w:hAnsi="Arial" w:cs="Arial"/>
                <w:szCs w:val="24"/>
              </w:rPr>
              <w:t xml:space="preserve">express your thoughts, feelings and attitudes about the riots. </w:t>
            </w:r>
            <w:r w:rsidR="00AE2952">
              <w:rPr>
                <w:rFonts w:ascii="Arial" w:eastAsia="Calibri" w:hAnsi="Arial" w:cs="Arial"/>
                <w:szCs w:val="24"/>
              </w:rPr>
              <w:t xml:space="preserve">You must also </w:t>
            </w:r>
            <w:r w:rsidRPr="00D419BE">
              <w:rPr>
                <w:rFonts w:ascii="Arial" w:eastAsia="Calibri" w:hAnsi="Arial" w:cs="Arial"/>
                <w:szCs w:val="24"/>
              </w:rPr>
              <w:t>address at least one of the core themes presented in the documentary</w:t>
            </w:r>
            <w:r w:rsidR="00AE2952">
              <w:rPr>
                <w:rFonts w:ascii="Arial" w:eastAsia="Calibri" w:hAnsi="Arial" w:cs="Arial"/>
                <w:szCs w:val="24"/>
              </w:rPr>
              <w:t>. These themes include</w:t>
            </w:r>
            <w:r w:rsidRPr="00D419BE">
              <w:rPr>
                <w:rFonts w:ascii="Arial" w:eastAsia="Calibri" w:hAnsi="Arial" w:cs="Arial"/>
                <w:szCs w:val="24"/>
              </w:rPr>
              <w:t xml:space="preserve"> racism, violence and a sense of belonging.</w:t>
            </w:r>
          </w:p>
          <w:p w14:paraId="6DF608F4" w14:textId="77777777" w:rsidR="0062403C" w:rsidRPr="00D419BE" w:rsidRDefault="0062403C" w:rsidP="00AF7F8F">
            <w:pPr>
              <w:rPr>
                <w:rFonts w:ascii="Arial" w:hAnsi="Arial" w:cs="Arial"/>
                <w:b/>
                <w:highlight w:val="yellow"/>
                <w:lang w:val="en-US"/>
              </w:rPr>
            </w:pPr>
          </w:p>
          <w:p w14:paraId="12C274A6" w14:textId="200FDFAD" w:rsidR="0062403C" w:rsidRPr="00D419BE" w:rsidRDefault="0062403C" w:rsidP="00AF7F8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D419BE">
              <w:rPr>
                <w:rFonts w:ascii="Arial" w:hAnsi="Arial" w:cs="Arial"/>
                <w:b/>
                <w:lang w:val="en-US"/>
              </w:rPr>
              <w:t>Mark:               / 100</w:t>
            </w:r>
          </w:p>
          <w:p w14:paraId="11FF365C" w14:textId="77777777" w:rsidR="0062403C" w:rsidRPr="00D419BE" w:rsidRDefault="0062403C" w:rsidP="0062403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highlight w:val="yellow"/>
                <w:lang w:val="en-US"/>
              </w:rPr>
            </w:pPr>
          </w:p>
        </w:tc>
      </w:tr>
    </w:tbl>
    <w:p w14:paraId="269B3CE4" w14:textId="5B35A9B2" w:rsidR="000D6B03" w:rsidRPr="00D419BE" w:rsidRDefault="000D6B03" w:rsidP="000D6B03">
      <w:pPr>
        <w:spacing w:before="120"/>
        <w:rPr>
          <w:rFonts w:ascii="Arial" w:hAnsi="Arial" w:cs="Arial"/>
          <w:highlight w:val="yellow"/>
        </w:rPr>
      </w:pPr>
      <w:r w:rsidRPr="00D419BE">
        <w:rPr>
          <w:rFonts w:ascii="Arial" w:hAnsi="Arial" w:cs="Arial"/>
          <w:highlight w:val="yellow"/>
        </w:rPr>
        <w:t xml:space="preserve">                                          </w:t>
      </w:r>
    </w:p>
    <w:p w14:paraId="3615680E" w14:textId="77777777" w:rsidR="000D6B03" w:rsidRPr="00D419BE" w:rsidRDefault="000D6B03" w:rsidP="000D6B03">
      <w:pPr>
        <w:rPr>
          <w:rFonts w:ascii="Arial" w:hAnsi="Arial" w:cs="Arial"/>
          <w:b/>
          <w:highlight w:val="yellow"/>
          <w:u w:val="single"/>
          <w:lang w:val="en-US"/>
        </w:rPr>
      </w:pPr>
    </w:p>
    <w:tbl>
      <w:tblPr>
        <w:tblW w:w="1026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40"/>
        <w:gridCol w:w="1260"/>
        <w:gridCol w:w="1260"/>
      </w:tblGrid>
      <w:tr w:rsidR="008651CD" w:rsidRPr="00D419BE" w14:paraId="26643FEE" w14:textId="77777777" w:rsidTr="008651CD">
        <w:tc>
          <w:tcPr>
            <w:tcW w:w="7740" w:type="dxa"/>
          </w:tcPr>
          <w:p w14:paraId="6E45B53A" w14:textId="77777777" w:rsidR="008651CD" w:rsidRPr="00A74453" w:rsidRDefault="008651CD" w:rsidP="00D10978">
            <w:pPr>
              <w:spacing w:before="120"/>
              <w:rPr>
                <w:rFonts w:ascii="Arial" w:hAnsi="Arial" w:cs="Arial"/>
                <w:b/>
                <w:lang w:val="en-US"/>
              </w:rPr>
            </w:pPr>
            <w:r w:rsidRPr="00A74453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260" w:type="dxa"/>
          </w:tcPr>
          <w:p w14:paraId="4080DA6A" w14:textId="77777777" w:rsidR="008651CD" w:rsidRPr="00A74453" w:rsidRDefault="008651CD" w:rsidP="008651CD">
            <w:pPr>
              <w:spacing w:before="120"/>
              <w:jc w:val="center"/>
              <w:rPr>
                <w:rFonts w:ascii="Arial" w:hAnsi="Arial" w:cs="Arial"/>
                <w:b/>
                <w:lang w:val="en-US"/>
              </w:rPr>
            </w:pPr>
            <w:r w:rsidRPr="00A74453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1260" w:type="dxa"/>
          </w:tcPr>
          <w:p w14:paraId="2A47FA90" w14:textId="77777777" w:rsidR="008651CD" w:rsidRPr="00A74453" w:rsidRDefault="008651CD" w:rsidP="008651CD">
            <w:pPr>
              <w:spacing w:before="120"/>
              <w:jc w:val="center"/>
              <w:rPr>
                <w:rFonts w:ascii="Arial" w:hAnsi="Arial" w:cs="Arial"/>
                <w:b/>
                <w:lang w:val="en-US"/>
              </w:rPr>
            </w:pPr>
            <w:r w:rsidRPr="00A74453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66068C" w:rsidRPr="00D419BE" w14:paraId="273FAE81" w14:textId="77777777" w:rsidTr="008651CD">
        <w:tc>
          <w:tcPr>
            <w:tcW w:w="7740" w:type="dxa"/>
          </w:tcPr>
          <w:p w14:paraId="14A49E83" w14:textId="7C566C1D" w:rsidR="0066068C" w:rsidRPr="00A74453" w:rsidRDefault="0066068C" w:rsidP="00CF47C7">
            <w:pPr>
              <w:widowControl w:val="0"/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sheet</w:t>
            </w:r>
          </w:p>
        </w:tc>
        <w:tc>
          <w:tcPr>
            <w:tcW w:w="1260" w:type="dxa"/>
          </w:tcPr>
          <w:p w14:paraId="0A61D4EB" w14:textId="77777777" w:rsidR="0066068C" w:rsidRPr="00D419BE" w:rsidRDefault="0066068C" w:rsidP="000D6B03">
            <w:pPr>
              <w:rPr>
                <w:rFonts w:ascii="Arial" w:hAnsi="Arial" w:cs="Arial"/>
                <w:b/>
                <w:highlight w:val="yellow"/>
                <w:lang w:val="en-US"/>
              </w:rPr>
            </w:pPr>
          </w:p>
        </w:tc>
        <w:tc>
          <w:tcPr>
            <w:tcW w:w="1260" w:type="dxa"/>
          </w:tcPr>
          <w:p w14:paraId="6632003A" w14:textId="77777777" w:rsidR="0066068C" w:rsidRPr="00D419BE" w:rsidRDefault="0066068C" w:rsidP="000D6B03">
            <w:pPr>
              <w:rPr>
                <w:rFonts w:ascii="Arial" w:hAnsi="Arial" w:cs="Arial"/>
                <w:b/>
                <w:highlight w:val="yellow"/>
                <w:lang w:val="en-US"/>
              </w:rPr>
            </w:pPr>
          </w:p>
        </w:tc>
      </w:tr>
      <w:tr w:rsidR="00A74453" w:rsidRPr="00D419BE" w14:paraId="0BB182FC" w14:textId="77777777" w:rsidTr="008651CD">
        <w:tc>
          <w:tcPr>
            <w:tcW w:w="7740" w:type="dxa"/>
          </w:tcPr>
          <w:p w14:paraId="44A1A3FA" w14:textId="6C3E7885" w:rsidR="00A74453" w:rsidRPr="00A74453" w:rsidRDefault="00A74453" w:rsidP="00CF47C7">
            <w:pPr>
              <w:widowControl w:val="0"/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r w:rsidRPr="00A74453">
              <w:rPr>
                <w:rFonts w:ascii="Arial" w:hAnsi="Arial" w:cs="Arial"/>
              </w:rPr>
              <w:t>Final copy</w:t>
            </w:r>
          </w:p>
        </w:tc>
        <w:tc>
          <w:tcPr>
            <w:tcW w:w="1260" w:type="dxa"/>
          </w:tcPr>
          <w:p w14:paraId="081C7D19" w14:textId="77777777" w:rsidR="00A74453" w:rsidRPr="00D419BE" w:rsidRDefault="00A74453" w:rsidP="000D6B03">
            <w:pPr>
              <w:rPr>
                <w:rFonts w:ascii="Arial" w:hAnsi="Arial" w:cs="Arial"/>
                <w:b/>
                <w:highlight w:val="yellow"/>
                <w:lang w:val="en-US"/>
              </w:rPr>
            </w:pPr>
          </w:p>
        </w:tc>
        <w:tc>
          <w:tcPr>
            <w:tcW w:w="1260" w:type="dxa"/>
          </w:tcPr>
          <w:p w14:paraId="47F7E24D" w14:textId="77777777" w:rsidR="00A74453" w:rsidRPr="00D419BE" w:rsidRDefault="00A74453" w:rsidP="000D6B03">
            <w:pPr>
              <w:rPr>
                <w:rFonts w:ascii="Arial" w:hAnsi="Arial" w:cs="Arial"/>
                <w:b/>
                <w:highlight w:val="yellow"/>
                <w:lang w:val="en-US"/>
              </w:rPr>
            </w:pPr>
          </w:p>
        </w:tc>
      </w:tr>
    </w:tbl>
    <w:p w14:paraId="0BEC24ED" w14:textId="33A26F11" w:rsidR="002B54AD" w:rsidRPr="00163643" w:rsidRDefault="002B54AD" w:rsidP="002B54AD">
      <w:pPr>
        <w:spacing w:before="240"/>
        <w:ind w:left="-567"/>
        <w:rPr>
          <w:rFonts w:ascii="Arial" w:hAnsi="Arial" w:cs="Arial"/>
          <w:b/>
          <w:sz w:val="24"/>
          <w:szCs w:val="24"/>
          <w:lang w:val="en-US"/>
        </w:rPr>
        <w:sectPr w:rsidR="002B54AD" w:rsidRPr="00163643" w:rsidSect="00014A0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8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7"/>
        <w:gridCol w:w="2734"/>
        <w:gridCol w:w="2835"/>
        <w:gridCol w:w="2552"/>
        <w:gridCol w:w="2409"/>
        <w:gridCol w:w="1701"/>
        <w:gridCol w:w="802"/>
      </w:tblGrid>
      <w:tr w:rsidR="002B54AD" w:rsidRPr="00D419BE" w14:paraId="65785FD4" w14:textId="77777777" w:rsidTr="006E5F92">
        <w:tc>
          <w:tcPr>
            <w:tcW w:w="1377" w:type="dxa"/>
            <w:tcBorders>
              <w:top w:val="nil"/>
              <w:left w:val="nil"/>
            </w:tcBorders>
            <w:shd w:val="clear" w:color="auto" w:fill="FFFFFF"/>
          </w:tcPr>
          <w:p w14:paraId="5F14D594" w14:textId="77777777" w:rsidR="002B54AD" w:rsidRPr="00D419BE" w:rsidRDefault="002B54AD" w:rsidP="002B54AD">
            <w:pPr>
              <w:spacing w:before="60" w:after="60"/>
              <w:rPr>
                <w:rFonts w:ascii="Arial" w:eastAsia="Calibri" w:hAnsi="Arial" w:cs="Arial"/>
                <w:b/>
                <w:color w:val="000000"/>
                <w:sz w:val="18"/>
                <w:szCs w:val="18"/>
                <w:highlight w:val="yellow"/>
              </w:rPr>
            </w:pPr>
          </w:p>
          <w:p w14:paraId="3D527C03" w14:textId="77777777" w:rsidR="002B54AD" w:rsidRPr="00D419BE" w:rsidRDefault="002B54AD" w:rsidP="002B54AD">
            <w:pPr>
              <w:spacing w:before="60" w:after="60"/>
              <w:rPr>
                <w:rFonts w:ascii="Arial" w:eastAsia="Calibri" w:hAnsi="Arial" w:cs="Arial"/>
                <w:b/>
                <w:color w:val="000000"/>
                <w:sz w:val="18"/>
                <w:szCs w:val="18"/>
                <w:highlight w:val="yellow"/>
              </w:rPr>
            </w:pPr>
          </w:p>
          <w:p w14:paraId="206C527D" w14:textId="77777777" w:rsidR="002B54AD" w:rsidRPr="00D419BE" w:rsidRDefault="002B54AD" w:rsidP="002B54AD">
            <w:pPr>
              <w:spacing w:before="60" w:after="60"/>
              <w:rPr>
                <w:rFonts w:ascii="Arial" w:eastAsia="Calibri" w:hAnsi="Arial" w:cs="Arial"/>
                <w:b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734" w:type="dxa"/>
            <w:shd w:val="clear" w:color="auto" w:fill="E7E6E6"/>
            <w:vAlign w:val="center"/>
          </w:tcPr>
          <w:p w14:paraId="76A53F40" w14:textId="77777777" w:rsidR="002B54AD" w:rsidRPr="00BA2B4E" w:rsidRDefault="002B54AD" w:rsidP="002B54AD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proofErr w:type="spellStart"/>
            <w:r w:rsidRPr="00BA2B4E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A</w:t>
            </w:r>
            <w:proofErr w:type="spellEnd"/>
            <w:r w:rsidRPr="00BA2B4E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    </w:t>
            </w:r>
            <w:r w:rsidRPr="00BA2B4E">
              <w:rPr>
                <w:rFonts w:ascii="Arial" w:eastAsia="Calibri" w:hAnsi="Arial" w:cs="Arial"/>
                <w:color w:val="000000"/>
                <w:sz w:val="18"/>
                <w:szCs w:val="18"/>
              </w:rPr>
              <w:t>Excellent achievement</w:t>
            </w:r>
          </w:p>
          <w:p w14:paraId="3C788325" w14:textId="77777777" w:rsidR="002B54AD" w:rsidRPr="00BA2B4E" w:rsidRDefault="002B54AD" w:rsidP="002B54AD">
            <w:pPr>
              <w:spacing w:before="60" w:after="60"/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BA2B4E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80-100    </w:t>
            </w:r>
            <w:r w:rsidRPr="00BA2B4E">
              <w:rPr>
                <w:rFonts w:ascii="Arial" w:eastAsia="Calibri" w:hAnsi="Arial" w:cs="Arial"/>
                <w:sz w:val="18"/>
                <w:szCs w:val="18"/>
              </w:rPr>
              <w:t>16-20</w:t>
            </w:r>
            <w:r w:rsidRPr="00BA2B4E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   </w:t>
            </w:r>
            <w:r w:rsidRPr="00BA2B4E">
              <w:rPr>
                <w:rFonts w:ascii="Arial" w:eastAsia="Calibri" w:hAnsi="Arial" w:cs="Arial"/>
                <w:sz w:val="18"/>
                <w:szCs w:val="18"/>
              </w:rPr>
              <w:t>8-10</w:t>
            </w:r>
          </w:p>
        </w:tc>
        <w:tc>
          <w:tcPr>
            <w:tcW w:w="2835" w:type="dxa"/>
            <w:shd w:val="clear" w:color="auto" w:fill="E7E6E6"/>
            <w:vAlign w:val="center"/>
          </w:tcPr>
          <w:p w14:paraId="764BF6E2" w14:textId="77777777" w:rsidR="002B54AD" w:rsidRPr="00BA2B4E" w:rsidRDefault="002B54AD" w:rsidP="002B54AD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BA2B4E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B    </w:t>
            </w:r>
            <w:r w:rsidRPr="00BA2B4E">
              <w:rPr>
                <w:rFonts w:ascii="Arial" w:eastAsia="Calibri" w:hAnsi="Arial" w:cs="Arial"/>
                <w:color w:val="000000"/>
                <w:sz w:val="18"/>
                <w:szCs w:val="18"/>
              </w:rPr>
              <w:t>High achievement</w:t>
            </w:r>
          </w:p>
          <w:p w14:paraId="5B4B3123" w14:textId="77777777" w:rsidR="002B54AD" w:rsidRPr="00BA2B4E" w:rsidRDefault="002B54AD" w:rsidP="002B54AD">
            <w:pPr>
              <w:spacing w:before="60" w:after="60"/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BA2B4E">
              <w:rPr>
                <w:rFonts w:ascii="Arial" w:eastAsia="Calibri" w:hAnsi="Arial" w:cs="Arial"/>
                <w:color w:val="000000"/>
                <w:sz w:val="18"/>
                <w:szCs w:val="18"/>
              </w:rPr>
              <w:t>65-79    13-15    6.5-7.5</w:t>
            </w:r>
          </w:p>
        </w:tc>
        <w:tc>
          <w:tcPr>
            <w:tcW w:w="2552" w:type="dxa"/>
            <w:shd w:val="clear" w:color="auto" w:fill="E7E6E6"/>
            <w:vAlign w:val="center"/>
          </w:tcPr>
          <w:p w14:paraId="6EA9016D" w14:textId="77777777" w:rsidR="002B54AD" w:rsidRPr="00BA2B4E" w:rsidRDefault="002B54AD" w:rsidP="002B54AD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BA2B4E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C    </w:t>
            </w:r>
            <w:r w:rsidRPr="00BA2B4E">
              <w:rPr>
                <w:rFonts w:ascii="Arial" w:eastAsia="Calibri" w:hAnsi="Arial" w:cs="Arial"/>
                <w:color w:val="000000"/>
                <w:sz w:val="18"/>
                <w:szCs w:val="18"/>
              </w:rPr>
              <w:t>Satisfactory achievement</w:t>
            </w:r>
          </w:p>
          <w:p w14:paraId="64A89A26" w14:textId="77777777" w:rsidR="002B54AD" w:rsidRPr="00BA2B4E" w:rsidRDefault="002B54AD" w:rsidP="002B54AD">
            <w:pPr>
              <w:spacing w:before="60" w:after="60"/>
              <w:ind w:left="546" w:hanging="546"/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BA2B4E">
              <w:rPr>
                <w:rFonts w:ascii="Arial" w:eastAsia="Calibri" w:hAnsi="Arial" w:cs="Arial"/>
                <w:color w:val="000000"/>
                <w:sz w:val="18"/>
                <w:szCs w:val="18"/>
              </w:rPr>
              <w:t>50-64    10-12    5-6</w:t>
            </w:r>
          </w:p>
        </w:tc>
        <w:tc>
          <w:tcPr>
            <w:tcW w:w="2409" w:type="dxa"/>
            <w:shd w:val="clear" w:color="auto" w:fill="E7E6E6"/>
            <w:vAlign w:val="center"/>
          </w:tcPr>
          <w:p w14:paraId="332E7ED8" w14:textId="77777777" w:rsidR="002B54AD" w:rsidRPr="00BA2B4E" w:rsidRDefault="002B54AD" w:rsidP="002B54AD">
            <w:pPr>
              <w:spacing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BA2B4E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D   </w:t>
            </w:r>
            <w:r w:rsidRPr="00BA2B4E">
              <w:rPr>
                <w:rFonts w:ascii="Arial" w:eastAsia="Calibri" w:hAnsi="Arial" w:cs="Arial"/>
                <w:color w:val="000000"/>
                <w:sz w:val="18"/>
                <w:szCs w:val="18"/>
              </w:rPr>
              <w:t>Limited achievement</w:t>
            </w:r>
          </w:p>
          <w:p w14:paraId="19C4F28C" w14:textId="77777777" w:rsidR="002B54AD" w:rsidRPr="00BA2B4E" w:rsidRDefault="002B54AD" w:rsidP="002B54AD">
            <w:pPr>
              <w:spacing w:after="60"/>
              <w:ind w:left="-175"/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BA2B4E">
              <w:rPr>
                <w:rFonts w:ascii="Arial" w:eastAsia="Calibri" w:hAnsi="Arial" w:cs="Arial"/>
                <w:color w:val="000000"/>
                <w:sz w:val="18"/>
                <w:szCs w:val="18"/>
              </w:rPr>
              <w:t>30-49    6-9    3-4</w:t>
            </w:r>
          </w:p>
        </w:tc>
        <w:tc>
          <w:tcPr>
            <w:tcW w:w="1701" w:type="dxa"/>
            <w:shd w:val="clear" w:color="auto" w:fill="E7E6E6"/>
          </w:tcPr>
          <w:p w14:paraId="3399A2AD" w14:textId="77777777" w:rsidR="002B54AD" w:rsidRPr="00BA2B4E" w:rsidRDefault="002B54AD" w:rsidP="002B54AD">
            <w:pPr>
              <w:spacing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BA2B4E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E   </w:t>
            </w:r>
            <w:r w:rsidRPr="00BA2B4E">
              <w:rPr>
                <w:rFonts w:ascii="Arial" w:eastAsia="Calibri" w:hAnsi="Arial" w:cs="Arial"/>
                <w:color w:val="000000"/>
                <w:sz w:val="18"/>
                <w:szCs w:val="18"/>
              </w:rPr>
              <w:t>Very low achievement</w:t>
            </w:r>
          </w:p>
          <w:p w14:paraId="0703BB50" w14:textId="53672703" w:rsidR="002B54AD" w:rsidRPr="00BA2B4E" w:rsidRDefault="002B54AD" w:rsidP="002B54AD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BA2B4E">
              <w:rPr>
                <w:rFonts w:ascii="Arial" w:eastAsia="Calibri" w:hAnsi="Arial" w:cs="Arial"/>
                <w:color w:val="000000"/>
                <w:sz w:val="18"/>
                <w:szCs w:val="18"/>
              </w:rPr>
              <w:t>10-29    2-5   1-2</w:t>
            </w:r>
          </w:p>
        </w:tc>
        <w:tc>
          <w:tcPr>
            <w:tcW w:w="802" w:type="dxa"/>
            <w:shd w:val="clear" w:color="auto" w:fill="E7E6E6"/>
            <w:vAlign w:val="center"/>
          </w:tcPr>
          <w:p w14:paraId="3535A143" w14:textId="77777777" w:rsidR="002B54AD" w:rsidRPr="00D419BE" w:rsidRDefault="002B54AD" w:rsidP="002B54AD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val="en-US"/>
              </w:rPr>
            </w:pPr>
            <w:r w:rsidRPr="00940EEA">
              <w:rPr>
                <w:rFonts w:ascii="Arial" w:hAnsi="Arial" w:cs="Arial"/>
                <w:b/>
                <w:sz w:val="20"/>
                <w:szCs w:val="20"/>
                <w:lang w:val="en-US"/>
              </w:rPr>
              <w:t>Mark</w:t>
            </w:r>
          </w:p>
        </w:tc>
      </w:tr>
      <w:tr w:rsidR="008E34D6" w:rsidRPr="00D419BE" w14:paraId="7326DD72" w14:textId="77777777" w:rsidTr="006E5F92">
        <w:trPr>
          <w:trHeight w:val="1341"/>
        </w:trPr>
        <w:tc>
          <w:tcPr>
            <w:tcW w:w="1377" w:type="dxa"/>
            <w:shd w:val="clear" w:color="auto" w:fill="E7E6E6"/>
            <w:vAlign w:val="center"/>
          </w:tcPr>
          <w:p w14:paraId="560135B6" w14:textId="77777777" w:rsidR="008E34D6" w:rsidRPr="00875408" w:rsidRDefault="008E34D6" w:rsidP="008E34D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18"/>
                <w:szCs w:val="19"/>
                <w:highlight w:val="yellow"/>
              </w:rPr>
            </w:pPr>
          </w:p>
          <w:p w14:paraId="62FF6DD9" w14:textId="399342A6" w:rsidR="008E34D6" w:rsidRPr="00875408" w:rsidRDefault="008E34D6" w:rsidP="008E34D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18"/>
                <w:szCs w:val="19"/>
                <w:highlight w:val="yellow"/>
              </w:rPr>
            </w:pPr>
            <w:r w:rsidRPr="00875408">
              <w:rPr>
                <w:rFonts w:ascii="Arial" w:hAnsi="Arial" w:cs="Arial"/>
                <w:b/>
                <w:sz w:val="18"/>
                <w:szCs w:val="19"/>
              </w:rPr>
              <w:t>Text Structure</w:t>
            </w:r>
          </w:p>
        </w:tc>
        <w:tc>
          <w:tcPr>
            <w:tcW w:w="2734" w:type="dxa"/>
            <w:shd w:val="clear" w:color="auto" w:fill="auto"/>
          </w:tcPr>
          <w:p w14:paraId="7C26029B" w14:textId="44EC075D" w:rsidR="008E34D6" w:rsidRPr="00242EA8" w:rsidRDefault="00FE6765" w:rsidP="0042097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242EA8">
              <w:rPr>
                <w:rFonts w:ascii="Arial" w:hAnsi="Arial" w:cs="Arial"/>
                <w:sz w:val="18"/>
              </w:rPr>
              <w:t xml:space="preserve">Consistently adheres to the structure of the chosen text type, using structural devices for impact and to influence the reader. </w:t>
            </w:r>
          </w:p>
        </w:tc>
        <w:tc>
          <w:tcPr>
            <w:tcW w:w="2835" w:type="dxa"/>
            <w:shd w:val="clear" w:color="auto" w:fill="auto"/>
          </w:tcPr>
          <w:p w14:paraId="593F0046" w14:textId="4F0067F0" w:rsidR="008E34D6" w:rsidRPr="00242EA8" w:rsidRDefault="00242EA8" w:rsidP="008E34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242EA8">
              <w:rPr>
                <w:rFonts w:ascii="Arial" w:hAnsi="Arial" w:cs="Arial"/>
                <w:sz w:val="18"/>
                <w:szCs w:val="18"/>
                <w:lang w:eastAsia="en-US"/>
              </w:rPr>
              <w:t xml:space="preserve">Adheres to the structure of the chosen text type, using some structural devices for impact and to influence the reader. </w:t>
            </w:r>
          </w:p>
        </w:tc>
        <w:tc>
          <w:tcPr>
            <w:tcW w:w="2552" w:type="dxa"/>
            <w:shd w:val="clear" w:color="auto" w:fill="auto"/>
          </w:tcPr>
          <w:p w14:paraId="60FA62F5" w14:textId="7922D615" w:rsidR="008E34D6" w:rsidRPr="00242EA8" w:rsidRDefault="00242EA8" w:rsidP="00242EA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242EA8">
              <w:rPr>
                <w:rFonts w:ascii="Arial" w:hAnsi="Arial" w:cs="Arial"/>
                <w:sz w:val="18"/>
                <w:szCs w:val="18"/>
                <w:lang w:eastAsia="en-US"/>
              </w:rPr>
              <w:t>Mostly adheres to the structure of the chosen text type; attempts to use structural devices for impact and to influence the reader.</w:t>
            </w:r>
          </w:p>
        </w:tc>
        <w:tc>
          <w:tcPr>
            <w:tcW w:w="2409" w:type="dxa"/>
            <w:shd w:val="clear" w:color="auto" w:fill="auto"/>
          </w:tcPr>
          <w:p w14:paraId="00B32F91" w14:textId="41D615C4" w:rsidR="008E34D6" w:rsidRPr="00242EA8" w:rsidRDefault="00242EA8" w:rsidP="008E34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242EA8">
              <w:rPr>
                <w:rFonts w:ascii="Arial" w:hAnsi="Arial" w:cs="Arial"/>
                <w:sz w:val="18"/>
                <w:szCs w:val="18"/>
                <w:lang w:eastAsia="en-US"/>
              </w:rPr>
              <w:t>Attempts to maintain the structure of the chosen text type but some variations may be present; few attempts to use structural for impact and influence are present.</w:t>
            </w:r>
          </w:p>
        </w:tc>
        <w:tc>
          <w:tcPr>
            <w:tcW w:w="1701" w:type="dxa"/>
          </w:tcPr>
          <w:p w14:paraId="753489FD" w14:textId="77777777" w:rsidR="008E34D6" w:rsidRPr="0052598F" w:rsidRDefault="008E34D6" w:rsidP="008E34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18"/>
                <w:szCs w:val="22"/>
              </w:rPr>
            </w:pPr>
            <w:r w:rsidRPr="0052598F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802" w:type="dxa"/>
            <w:shd w:val="clear" w:color="auto" w:fill="auto"/>
            <w:vAlign w:val="bottom"/>
          </w:tcPr>
          <w:p w14:paraId="12F59A23" w14:textId="33C08A6F" w:rsidR="008E34D6" w:rsidRPr="0066068C" w:rsidRDefault="0080444C" w:rsidP="0080444C">
            <w:pPr>
              <w:pStyle w:val="NormalWeb"/>
              <w:spacing w:before="120" w:beforeAutospacing="0" w:after="120" w:afterAutospacing="0"/>
              <w:jc w:val="right"/>
              <w:rPr>
                <w:rFonts w:ascii="Arial" w:hAnsi="Arial" w:cs="Arial"/>
                <w:sz w:val="20"/>
                <w:szCs w:val="22"/>
              </w:rPr>
            </w:pPr>
            <w:r w:rsidRPr="0066068C">
              <w:rPr>
                <w:rFonts w:ascii="Arial" w:hAnsi="Arial" w:cs="Arial"/>
                <w:b/>
                <w:sz w:val="20"/>
                <w:szCs w:val="22"/>
              </w:rPr>
              <w:t>/20</w:t>
            </w:r>
          </w:p>
        </w:tc>
      </w:tr>
      <w:tr w:rsidR="008E34D6" w:rsidRPr="00D419BE" w14:paraId="6A8C7021" w14:textId="77777777" w:rsidTr="006E5F92">
        <w:trPr>
          <w:trHeight w:val="1544"/>
        </w:trPr>
        <w:tc>
          <w:tcPr>
            <w:tcW w:w="1377" w:type="dxa"/>
            <w:shd w:val="clear" w:color="auto" w:fill="E7E6E6"/>
            <w:vAlign w:val="center"/>
          </w:tcPr>
          <w:p w14:paraId="350A491D" w14:textId="77777777" w:rsidR="008E34D6" w:rsidRPr="00875408" w:rsidRDefault="008E34D6" w:rsidP="008E34D6">
            <w:pPr>
              <w:jc w:val="center"/>
              <w:rPr>
                <w:rFonts w:ascii="Arial" w:hAnsi="Arial" w:cs="Arial"/>
                <w:b/>
                <w:sz w:val="18"/>
                <w:szCs w:val="19"/>
                <w:highlight w:val="yellow"/>
              </w:rPr>
            </w:pPr>
          </w:p>
          <w:p w14:paraId="66A3AA2F" w14:textId="6AA985FC" w:rsidR="008E34D6" w:rsidRPr="00875408" w:rsidRDefault="008E34D6" w:rsidP="008E34D6">
            <w:pPr>
              <w:jc w:val="center"/>
              <w:rPr>
                <w:rFonts w:ascii="Arial" w:hAnsi="Arial" w:cs="Arial"/>
                <w:b/>
                <w:sz w:val="18"/>
                <w:szCs w:val="19"/>
                <w:highlight w:val="yellow"/>
              </w:rPr>
            </w:pPr>
            <w:r w:rsidRPr="00875408">
              <w:rPr>
                <w:rFonts w:ascii="Arial" w:hAnsi="Arial" w:cs="Arial"/>
                <w:b/>
                <w:sz w:val="18"/>
                <w:szCs w:val="19"/>
              </w:rPr>
              <w:t>Language Features</w:t>
            </w:r>
          </w:p>
        </w:tc>
        <w:tc>
          <w:tcPr>
            <w:tcW w:w="2734" w:type="dxa"/>
            <w:shd w:val="clear" w:color="auto" w:fill="auto"/>
          </w:tcPr>
          <w:p w14:paraId="2FC4C64F" w14:textId="507CA574" w:rsidR="00FE6765" w:rsidRPr="00242EA8" w:rsidRDefault="008E34D6" w:rsidP="0042097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highlight w:val="yellow"/>
              </w:rPr>
            </w:pPr>
            <w:r w:rsidRPr="00242EA8">
              <w:rPr>
                <w:rFonts w:ascii="Arial" w:hAnsi="Arial" w:cs="Arial"/>
                <w:sz w:val="18"/>
              </w:rPr>
              <w:t xml:space="preserve">Writes with clarity and precision, using a variety of language to communicate with the reader in an engaging way which is appropriate to the purpose, context and audience of the text. </w:t>
            </w:r>
          </w:p>
        </w:tc>
        <w:tc>
          <w:tcPr>
            <w:tcW w:w="2835" w:type="dxa"/>
            <w:shd w:val="clear" w:color="auto" w:fill="auto"/>
          </w:tcPr>
          <w:p w14:paraId="31AE9A9C" w14:textId="1A229600" w:rsidR="00FE6765" w:rsidRPr="00242EA8" w:rsidRDefault="008E34D6" w:rsidP="008E34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</w:rPr>
            </w:pPr>
            <w:r w:rsidRPr="00242EA8">
              <w:rPr>
                <w:rFonts w:ascii="Arial" w:hAnsi="Arial" w:cs="Arial"/>
                <w:sz w:val="18"/>
              </w:rPr>
              <w:t xml:space="preserve">Uses a variety of language features to </w:t>
            </w:r>
            <w:r w:rsidR="00242EA8" w:rsidRPr="00242EA8">
              <w:rPr>
                <w:rFonts w:ascii="Arial" w:hAnsi="Arial" w:cs="Arial"/>
                <w:sz w:val="18"/>
              </w:rPr>
              <w:t>communicate with the reader in an engaging way</w:t>
            </w:r>
            <w:r w:rsidRPr="00242EA8">
              <w:rPr>
                <w:rFonts w:ascii="Arial" w:hAnsi="Arial" w:cs="Arial"/>
                <w:sz w:val="18"/>
              </w:rPr>
              <w:t xml:space="preserve">, </w:t>
            </w:r>
            <w:r w:rsidR="00242EA8" w:rsidRPr="00242EA8">
              <w:rPr>
                <w:rFonts w:ascii="Arial" w:hAnsi="Arial" w:cs="Arial"/>
                <w:sz w:val="18"/>
              </w:rPr>
              <w:t xml:space="preserve">which is appropriate to the purpose, context and audience of the text. </w:t>
            </w:r>
          </w:p>
          <w:p w14:paraId="2AF89A7E" w14:textId="1D764E99" w:rsidR="00FE6765" w:rsidRPr="00242EA8" w:rsidRDefault="00FE6765" w:rsidP="008E34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</w:p>
        </w:tc>
        <w:tc>
          <w:tcPr>
            <w:tcW w:w="2552" w:type="dxa"/>
            <w:shd w:val="clear" w:color="auto" w:fill="auto"/>
          </w:tcPr>
          <w:p w14:paraId="1E4BACCA" w14:textId="51EAA003" w:rsidR="00FE6765" w:rsidRPr="00420974" w:rsidRDefault="00242EA8" w:rsidP="008E34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</w:rPr>
            </w:pPr>
            <w:r w:rsidRPr="00242EA8">
              <w:rPr>
                <w:rFonts w:ascii="Arial" w:hAnsi="Arial" w:cs="Arial"/>
                <w:sz w:val="18"/>
              </w:rPr>
              <w:t xml:space="preserve">Uses some language features in an attempt to communicate with the reader in an engaging way, which is mostly appropriate to the purpose, context and audience of the text. </w:t>
            </w:r>
          </w:p>
        </w:tc>
        <w:tc>
          <w:tcPr>
            <w:tcW w:w="2409" w:type="dxa"/>
            <w:shd w:val="clear" w:color="auto" w:fill="auto"/>
          </w:tcPr>
          <w:p w14:paraId="58309321" w14:textId="72E6AC4C" w:rsidR="00FE6765" w:rsidRPr="00242EA8" w:rsidRDefault="00242EA8" w:rsidP="00242EA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242EA8">
              <w:rPr>
                <w:rFonts w:ascii="Arial" w:hAnsi="Arial" w:cs="Arial"/>
                <w:sz w:val="18"/>
              </w:rPr>
              <w:t>Attempts to u</w:t>
            </w:r>
            <w:r w:rsidR="008E34D6" w:rsidRPr="00242EA8">
              <w:rPr>
                <w:rFonts w:ascii="Arial" w:hAnsi="Arial" w:cs="Arial"/>
                <w:sz w:val="18"/>
              </w:rPr>
              <w:t xml:space="preserve">se language features which communicate with the reader but which </w:t>
            </w:r>
            <w:r w:rsidRPr="00242EA8">
              <w:rPr>
                <w:rFonts w:ascii="Arial" w:hAnsi="Arial" w:cs="Arial"/>
                <w:sz w:val="18"/>
              </w:rPr>
              <w:t xml:space="preserve">may not be appropriate to the purpose, context or audience of the text. </w:t>
            </w:r>
          </w:p>
        </w:tc>
        <w:tc>
          <w:tcPr>
            <w:tcW w:w="1701" w:type="dxa"/>
          </w:tcPr>
          <w:p w14:paraId="5A893958" w14:textId="2EA877D6" w:rsidR="008E34D6" w:rsidRPr="0052598F" w:rsidRDefault="0052598F" w:rsidP="008E34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18"/>
                <w:szCs w:val="22"/>
              </w:rPr>
            </w:pPr>
            <w:r w:rsidRPr="0052598F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802" w:type="dxa"/>
            <w:shd w:val="clear" w:color="auto" w:fill="auto"/>
            <w:vAlign w:val="bottom"/>
          </w:tcPr>
          <w:p w14:paraId="3E3C1B62" w14:textId="77777777" w:rsidR="008E34D6" w:rsidRPr="0066068C" w:rsidRDefault="008E34D6" w:rsidP="008E34D6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  <w:p w14:paraId="22F34AE1" w14:textId="77777777" w:rsidR="008E34D6" w:rsidRPr="0066068C" w:rsidRDefault="008E34D6" w:rsidP="008E34D6">
            <w:pPr>
              <w:jc w:val="right"/>
              <w:rPr>
                <w:rFonts w:ascii="Arial" w:hAnsi="Arial" w:cs="Arial"/>
                <w:b/>
                <w:sz w:val="20"/>
                <w:lang w:val="en-US"/>
              </w:rPr>
            </w:pPr>
            <w:r w:rsidRPr="0066068C">
              <w:rPr>
                <w:rFonts w:ascii="Arial" w:hAnsi="Arial" w:cs="Arial"/>
                <w:b/>
                <w:sz w:val="20"/>
                <w:lang w:val="en-US"/>
              </w:rPr>
              <w:t>/20</w:t>
            </w:r>
          </w:p>
        </w:tc>
      </w:tr>
      <w:tr w:rsidR="00081653" w:rsidRPr="00D419BE" w14:paraId="4A391A03" w14:textId="77777777" w:rsidTr="006E5F92">
        <w:trPr>
          <w:trHeight w:val="1114"/>
        </w:trPr>
        <w:tc>
          <w:tcPr>
            <w:tcW w:w="1377" w:type="dxa"/>
            <w:shd w:val="clear" w:color="auto" w:fill="E7E6E6"/>
            <w:vAlign w:val="center"/>
          </w:tcPr>
          <w:p w14:paraId="65AA674E" w14:textId="442B5F24" w:rsidR="00081653" w:rsidRPr="00875408" w:rsidRDefault="00081653" w:rsidP="00081653">
            <w:pPr>
              <w:jc w:val="center"/>
              <w:rPr>
                <w:rFonts w:ascii="Arial" w:hAnsi="Arial" w:cs="Arial"/>
                <w:b/>
                <w:sz w:val="18"/>
                <w:szCs w:val="19"/>
                <w:highlight w:val="yellow"/>
              </w:rPr>
            </w:pPr>
            <w:r w:rsidRPr="00875408">
              <w:rPr>
                <w:rFonts w:ascii="Arial" w:hAnsi="Arial" w:cs="Arial"/>
                <w:b/>
                <w:sz w:val="18"/>
                <w:szCs w:val="19"/>
              </w:rPr>
              <w:t>Adoption of Perspective</w:t>
            </w:r>
          </w:p>
        </w:tc>
        <w:tc>
          <w:tcPr>
            <w:tcW w:w="2734" w:type="dxa"/>
            <w:shd w:val="clear" w:color="auto" w:fill="auto"/>
          </w:tcPr>
          <w:p w14:paraId="5549FD1E" w14:textId="17AE029B" w:rsidR="00081653" w:rsidRPr="003E29B0" w:rsidRDefault="00081653" w:rsidP="0008165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</w:rPr>
            </w:pPr>
            <w:r w:rsidRPr="003E29B0">
              <w:rPr>
                <w:rFonts w:ascii="Arial" w:hAnsi="Arial" w:cs="Arial"/>
                <w:sz w:val="18"/>
              </w:rPr>
              <w:t>Demonstrates a comprehensive understanding of another’s perspective and expresses that person’s thought</w:t>
            </w:r>
            <w:r>
              <w:rPr>
                <w:rFonts w:ascii="Arial" w:hAnsi="Arial" w:cs="Arial"/>
                <w:sz w:val="18"/>
              </w:rPr>
              <w:t>s</w:t>
            </w:r>
            <w:r w:rsidRPr="003E29B0">
              <w:rPr>
                <w:rFonts w:ascii="Arial" w:hAnsi="Arial" w:cs="Arial"/>
                <w:sz w:val="18"/>
              </w:rPr>
              <w:t>, feelings and attitudes with care and precision.</w:t>
            </w:r>
          </w:p>
        </w:tc>
        <w:tc>
          <w:tcPr>
            <w:tcW w:w="2835" w:type="dxa"/>
            <w:shd w:val="clear" w:color="auto" w:fill="auto"/>
          </w:tcPr>
          <w:p w14:paraId="12804350" w14:textId="2B8DB868" w:rsidR="00081653" w:rsidRPr="008E34D6" w:rsidRDefault="00081653" w:rsidP="00081653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3E29B0">
              <w:rPr>
                <w:rFonts w:ascii="Arial" w:hAnsi="Arial" w:cs="Arial"/>
                <w:sz w:val="18"/>
              </w:rPr>
              <w:t xml:space="preserve">Demonstrates a </w:t>
            </w:r>
            <w:r>
              <w:rPr>
                <w:rFonts w:ascii="Arial" w:hAnsi="Arial" w:cs="Arial"/>
                <w:sz w:val="18"/>
              </w:rPr>
              <w:t>thoughtful</w:t>
            </w:r>
            <w:r w:rsidRPr="003E29B0">
              <w:rPr>
                <w:rFonts w:ascii="Arial" w:hAnsi="Arial" w:cs="Arial"/>
                <w:sz w:val="18"/>
              </w:rPr>
              <w:t xml:space="preserve"> understanding of another’s perspective and expresses that person’s thought</w:t>
            </w:r>
            <w:r>
              <w:rPr>
                <w:rFonts w:ascii="Arial" w:hAnsi="Arial" w:cs="Arial"/>
                <w:sz w:val="18"/>
              </w:rPr>
              <w:t>s</w:t>
            </w:r>
            <w:r w:rsidRPr="003E29B0">
              <w:rPr>
                <w:rFonts w:ascii="Arial" w:hAnsi="Arial" w:cs="Arial"/>
                <w:sz w:val="18"/>
              </w:rPr>
              <w:t xml:space="preserve">, feelings and attitudes with </w:t>
            </w:r>
            <w:r>
              <w:rPr>
                <w:rFonts w:ascii="Arial" w:hAnsi="Arial" w:cs="Arial"/>
                <w:sz w:val="18"/>
              </w:rPr>
              <w:t xml:space="preserve">some </w:t>
            </w:r>
            <w:r w:rsidRPr="003E29B0">
              <w:rPr>
                <w:rFonts w:ascii="Arial" w:hAnsi="Arial" w:cs="Arial"/>
                <w:sz w:val="18"/>
              </w:rPr>
              <w:t>care and precision.</w:t>
            </w:r>
          </w:p>
        </w:tc>
        <w:tc>
          <w:tcPr>
            <w:tcW w:w="2552" w:type="dxa"/>
            <w:shd w:val="clear" w:color="auto" w:fill="auto"/>
          </w:tcPr>
          <w:p w14:paraId="5DA31E9D" w14:textId="04B16EBA" w:rsidR="00081653" w:rsidRPr="008E34D6" w:rsidRDefault="00081653" w:rsidP="00081653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081653">
              <w:rPr>
                <w:rFonts w:ascii="Arial" w:hAnsi="Arial" w:cs="Arial"/>
                <w:sz w:val="18"/>
              </w:rPr>
              <w:t xml:space="preserve">Demonstrates an understanding of another’s perspective and attempts to express that person’s thoughts, feelings and attitudes. </w:t>
            </w:r>
          </w:p>
        </w:tc>
        <w:tc>
          <w:tcPr>
            <w:tcW w:w="2409" w:type="dxa"/>
            <w:shd w:val="clear" w:color="auto" w:fill="auto"/>
          </w:tcPr>
          <w:p w14:paraId="55DA62F9" w14:textId="743B0FE5" w:rsidR="00081653" w:rsidRPr="008E34D6" w:rsidRDefault="00081653" w:rsidP="00081653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Demonstrates a limited </w:t>
            </w:r>
            <w:r w:rsidRPr="00081653">
              <w:rPr>
                <w:rFonts w:ascii="Arial" w:hAnsi="Arial" w:cs="Arial"/>
                <w:sz w:val="18"/>
              </w:rPr>
              <w:t xml:space="preserve">understanding of another’s perspective and </w:t>
            </w:r>
            <w:r>
              <w:rPr>
                <w:rFonts w:ascii="Arial" w:hAnsi="Arial" w:cs="Arial"/>
                <w:sz w:val="18"/>
              </w:rPr>
              <w:t>makes little attempt</w:t>
            </w:r>
            <w:r w:rsidRPr="00081653">
              <w:rPr>
                <w:rFonts w:ascii="Arial" w:hAnsi="Arial" w:cs="Arial"/>
                <w:sz w:val="18"/>
              </w:rPr>
              <w:t xml:space="preserve"> to express that person’s thoughts, feelings and attitudes. </w:t>
            </w:r>
          </w:p>
        </w:tc>
        <w:tc>
          <w:tcPr>
            <w:tcW w:w="1701" w:type="dxa"/>
          </w:tcPr>
          <w:p w14:paraId="3613C08D" w14:textId="100A23BD" w:rsidR="00081653" w:rsidRPr="0052598F" w:rsidRDefault="00081653" w:rsidP="0008165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18"/>
                <w:szCs w:val="22"/>
              </w:rPr>
            </w:pPr>
            <w:r w:rsidRPr="0052598F">
              <w:rPr>
                <w:rFonts w:ascii="Arial" w:hAnsi="Arial" w:cs="Arial"/>
                <w:sz w:val="18"/>
              </w:rPr>
              <w:t>Does not meet the requirements of a D grade</w:t>
            </w:r>
            <w:bookmarkStart w:id="0" w:name="_GoBack"/>
            <w:bookmarkEnd w:id="0"/>
            <w:r w:rsidRPr="0052598F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802" w:type="dxa"/>
            <w:shd w:val="clear" w:color="auto" w:fill="auto"/>
            <w:vAlign w:val="bottom"/>
          </w:tcPr>
          <w:p w14:paraId="2ECEAFC0" w14:textId="358D49F3" w:rsidR="00081653" w:rsidRPr="0066068C" w:rsidRDefault="0066068C" w:rsidP="0066068C">
            <w:pPr>
              <w:jc w:val="right"/>
              <w:rPr>
                <w:rFonts w:ascii="Arial" w:hAnsi="Arial" w:cs="Arial"/>
                <w:b/>
                <w:sz w:val="20"/>
                <w:lang w:val="en-US"/>
              </w:rPr>
            </w:pPr>
            <w:r w:rsidRPr="0066068C">
              <w:rPr>
                <w:rFonts w:ascii="Arial" w:hAnsi="Arial" w:cs="Arial"/>
                <w:b/>
                <w:sz w:val="20"/>
                <w:lang w:val="en-US"/>
              </w:rPr>
              <w:t>/20</w:t>
            </w:r>
          </w:p>
        </w:tc>
      </w:tr>
      <w:tr w:rsidR="00081653" w:rsidRPr="00D419BE" w14:paraId="349FEAE3" w14:textId="77777777" w:rsidTr="006E5F92">
        <w:trPr>
          <w:trHeight w:val="1114"/>
        </w:trPr>
        <w:tc>
          <w:tcPr>
            <w:tcW w:w="1377" w:type="dxa"/>
            <w:shd w:val="clear" w:color="auto" w:fill="E7E6E6"/>
            <w:vAlign w:val="center"/>
          </w:tcPr>
          <w:p w14:paraId="28B68C63" w14:textId="60DA6A76" w:rsidR="00081653" w:rsidRPr="00875408" w:rsidRDefault="004C5D33" w:rsidP="00875408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8"/>
                <w:szCs w:val="19"/>
              </w:rPr>
            </w:pPr>
            <w:r w:rsidRPr="00875408">
              <w:rPr>
                <w:rFonts w:ascii="Arial" w:hAnsi="Arial" w:cs="Arial"/>
                <w:b/>
                <w:sz w:val="18"/>
                <w:szCs w:val="19"/>
              </w:rPr>
              <w:t>Interpret</w:t>
            </w:r>
            <w:r w:rsidR="00875408" w:rsidRPr="00875408">
              <w:rPr>
                <w:rFonts w:ascii="Arial" w:hAnsi="Arial" w:cs="Arial"/>
                <w:b/>
                <w:sz w:val="18"/>
                <w:szCs w:val="19"/>
              </w:rPr>
              <w:t>a</w:t>
            </w:r>
            <w:r w:rsidRPr="00875408">
              <w:rPr>
                <w:rFonts w:ascii="Arial" w:hAnsi="Arial" w:cs="Arial"/>
                <w:b/>
                <w:sz w:val="18"/>
                <w:szCs w:val="19"/>
              </w:rPr>
              <w:t>tion</w:t>
            </w:r>
            <w:r w:rsidR="00081653" w:rsidRPr="00875408">
              <w:rPr>
                <w:rFonts w:ascii="Arial" w:hAnsi="Arial" w:cs="Arial"/>
                <w:b/>
                <w:sz w:val="18"/>
                <w:szCs w:val="19"/>
              </w:rPr>
              <w:t xml:space="preserve"> of Theme</w:t>
            </w:r>
          </w:p>
        </w:tc>
        <w:tc>
          <w:tcPr>
            <w:tcW w:w="2734" w:type="dxa"/>
            <w:shd w:val="clear" w:color="auto" w:fill="auto"/>
          </w:tcPr>
          <w:p w14:paraId="7E34891A" w14:textId="612BC06C" w:rsidR="00081653" w:rsidRPr="005C008E" w:rsidRDefault="00081653" w:rsidP="009E3EF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5C008E">
              <w:rPr>
                <w:rFonts w:ascii="Arial" w:hAnsi="Arial" w:cs="Arial"/>
                <w:sz w:val="18"/>
              </w:rPr>
              <w:t xml:space="preserve">Develops a detailed </w:t>
            </w:r>
            <w:r w:rsidR="009E3EF5">
              <w:rPr>
                <w:rFonts w:ascii="Arial" w:hAnsi="Arial" w:cs="Arial"/>
                <w:sz w:val="18"/>
              </w:rPr>
              <w:t>understanding and interpretation</w:t>
            </w:r>
            <w:r w:rsidRPr="005C008E">
              <w:rPr>
                <w:rFonts w:ascii="Arial" w:hAnsi="Arial" w:cs="Arial"/>
                <w:sz w:val="18"/>
              </w:rPr>
              <w:t xml:space="preserve"> of the </w:t>
            </w:r>
            <w:r w:rsidR="005C008E" w:rsidRPr="005C008E">
              <w:rPr>
                <w:rFonts w:ascii="Arial" w:hAnsi="Arial" w:cs="Arial"/>
                <w:sz w:val="18"/>
              </w:rPr>
              <w:t>theme</w:t>
            </w:r>
            <w:r w:rsidRPr="005C008E">
              <w:rPr>
                <w:rFonts w:ascii="Arial" w:hAnsi="Arial" w:cs="Arial"/>
                <w:sz w:val="18"/>
              </w:rPr>
              <w:t xml:space="preserve"> and draws on textual and contextual aspects to evaluate interpretations which differ from their own.</w:t>
            </w:r>
          </w:p>
        </w:tc>
        <w:tc>
          <w:tcPr>
            <w:tcW w:w="2835" w:type="dxa"/>
            <w:shd w:val="clear" w:color="auto" w:fill="auto"/>
          </w:tcPr>
          <w:p w14:paraId="407CB42A" w14:textId="00E9E140" w:rsidR="00081653" w:rsidRPr="005C008E" w:rsidRDefault="00081653" w:rsidP="009E3EF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5C008E">
              <w:rPr>
                <w:rFonts w:ascii="Arial" w:hAnsi="Arial" w:cs="Arial"/>
                <w:sz w:val="18"/>
              </w:rPr>
              <w:t xml:space="preserve">Develops and justifies </w:t>
            </w:r>
            <w:r w:rsidR="005C008E" w:rsidRPr="005C008E">
              <w:rPr>
                <w:rFonts w:ascii="Arial" w:hAnsi="Arial" w:cs="Arial"/>
                <w:sz w:val="18"/>
              </w:rPr>
              <w:t xml:space="preserve">an </w:t>
            </w:r>
            <w:r w:rsidR="009E3EF5">
              <w:rPr>
                <w:rFonts w:ascii="Arial" w:hAnsi="Arial" w:cs="Arial"/>
                <w:sz w:val="18"/>
              </w:rPr>
              <w:t>understanding and interpretation</w:t>
            </w:r>
            <w:r w:rsidRPr="005C008E">
              <w:rPr>
                <w:rFonts w:ascii="Arial" w:hAnsi="Arial" w:cs="Arial"/>
                <w:sz w:val="18"/>
              </w:rPr>
              <w:t xml:space="preserve"> of </w:t>
            </w:r>
            <w:r w:rsidR="005C008E" w:rsidRPr="005C008E">
              <w:rPr>
                <w:rFonts w:ascii="Arial" w:hAnsi="Arial" w:cs="Arial"/>
                <w:sz w:val="18"/>
              </w:rPr>
              <w:t>the theme</w:t>
            </w:r>
            <w:r w:rsidRPr="005C008E">
              <w:rPr>
                <w:rFonts w:ascii="Arial" w:hAnsi="Arial" w:cs="Arial"/>
                <w:sz w:val="18"/>
              </w:rPr>
              <w:t xml:space="preserve">, taking into consideration the way that textual and contextual details may lead others to interpret the </w:t>
            </w:r>
            <w:r w:rsidR="005C008E" w:rsidRPr="005C008E">
              <w:rPr>
                <w:rFonts w:ascii="Arial" w:hAnsi="Arial" w:cs="Arial"/>
                <w:sz w:val="18"/>
              </w:rPr>
              <w:t>theme</w:t>
            </w:r>
            <w:r w:rsidRPr="005C008E">
              <w:rPr>
                <w:rFonts w:ascii="Arial" w:hAnsi="Arial" w:cs="Arial"/>
                <w:sz w:val="18"/>
              </w:rPr>
              <w:t xml:space="preserve"> in differing ways.</w:t>
            </w:r>
          </w:p>
        </w:tc>
        <w:tc>
          <w:tcPr>
            <w:tcW w:w="2552" w:type="dxa"/>
            <w:shd w:val="clear" w:color="auto" w:fill="auto"/>
          </w:tcPr>
          <w:p w14:paraId="0B1883B5" w14:textId="51FF342E" w:rsidR="00081653" w:rsidRPr="00D419BE" w:rsidRDefault="00081653" w:rsidP="009E3EF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5C008E">
              <w:rPr>
                <w:rFonts w:ascii="Arial" w:hAnsi="Arial" w:cs="Arial"/>
                <w:sz w:val="18"/>
              </w:rPr>
              <w:t xml:space="preserve">Develops and justifies an </w:t>
            </w:r>
            <w:r w:rsidR="009E3EF5">
              <w:rPr>
                <w:rFonts w:ascii="Arial" w:hAnsi="Arial" w:cs="Arial"/>
                <w:sz w:val="18"/>
              </w:rPr>
              <w:t>understanding</w:t>
            </w:r>
            <w:r w:rsidRPr="005C008E">
              <w:rPr>
                <w:rFonts w:ascii="Arial" w:hAnsi="Arial" w:cs="Arial"/>
                <w:sz w:val="18"/>
              </w:rPr>
              <w:t xml:space="preserve"> of the </w:t>
            </w:r>
            <w:r w:rsidR="005C008E" w:rsidRPr="005C008E">
              <w:rPr>
                <w:rFonts w:ascii="Arial" w:hAnsi="Arial" w:cs="Arial"/>
                <w:sz w:val="18"/>
              </w:rPr>
              <w:t>theme</w:t>
            </w:r>
            <w:r w:rsidRPr="005C008E">
              <w:rPr>
                <w:rFonts w:ascii="Arial" w:hAnsi="Arial" w:cs="Arial"/>
                <w:sz w:val="18"/>
              </w:rPr>
              <w:t xml:space="preserve">, describing some textual and contextual details which influence </w:t>
            </w:r>
            <w:r w:rsidR="005C008E" w:rsidRPr="005C008E">
              <w:rPr>
                <w:rFonts w:ascii="Arial" w:hAnsi="Arial" w:cs="Arial"/>
                <w:sz w:val="18"/>
              </w:rPr>
              <w:t>it</w:t>
            </w:r>
            <w:r w:rsidRPr="005C008E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2409" w:type="dxa"/>
            <w:shd w:val="clear" w:color="auto" w:fill="auto"/>
          </w:tcPr>
          <w:p w14:paraId="46815F11" w14:textId="45AEB90D" w:rsidR="00081653" w:rsidRPr="00D419BE" w:rsidRDefault="000D606E" w:rsidP="009E3EF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0D606E">
              <w:rPr>
                <w:rFonts w:ascii="Arial" w:hAnsi="Arial" w:cs="Arial"/>
                <w:sz w:val="18"/>
              </w:rPr>
              <w:t>Attempts to d</w:t>
            </w:r>
            <w:r w:rsidR="00081653" w:rsidRPr="000D606E">
              <w:rPr>
                <w:rFonts w:ascii="Arial" w:hAnsi="Arial" w:cs="Arial"/>
                <w:sz w:val="18"/>
              </w:rPr>
              <w:t xml:space="preserve">evelop a logical </w:t>
            </w:r>
            <w:r w:rsidR="009E3EF5">
              <w:rPr>
                <w:rFonts w:ascii="Arial" w:hAnsi="Arial" w:cs="Arial"/>
                <w:sz w:val="18"/>
              </w:rPr>
              <w:t>understanding</w:t>
            </w:r>
            <w:r w:rsidR="00081653" w:rsidRPr="000D606E">
              <w:rPr>
                <w:rFonts w:ascii="Arial" w:hAnsi="Arial" w:cs="Arial"/>
                <w:sz w:val="18"/>
              </w:rPr>
              <w:t xml:space="preserve"> of the </w:t>
            </w:r>
            <w:r w:rsidR="005C008E" w:rsidRPr="000D606E">
              <w:rPr>
                <w:rFonts w:ascii="Arial" w:hAnsi="Arial" w:cs="Arial"/>
                <w:sz w:val="18"/>
              </w:rPr>
              <w:t>theme</w:t>
            </w:r>
            <w:r w:rsidR="00081653" w:rsidRPr="000D606E">
              <w:rPr>
                <w:rFonts w:ascii="Arial" w:hAnsi="Arial" w:cs="Arial"/>
                <w:sz w:val="18"/>
              </w:rPr>
              <w:t>, making broad generalisations to support their position.</w:t>
            </w:r>
            <w:r w:rsidR="009E3EF5">
              <w:rPr>
                <w:rFonts w:ascii="Arial" w:hAnsi="Arial" w:cs="Arial"/>
                <w:sz w:val="18"/>
              </w:rPr>
              <w:t xml:space="preserve"> Little or no interpretation of the theme is present. </w:t>
            </w:r>
          </w:p>
        </w:tc>
        <w:tc>
          <w:tcPr>
            <w:tcW w:w="1701" w:type="dxa"/>
          </w:tcPr>
          <w:p w14:paraId="6C28DE5F" w14:textId="77777777" w:rsidR="00081653" w:rsidRPr="0052598F" w:rsidRDefault="00081653" w:rsidP="00081653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52598F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802" w:type="dxa"/>
            <w:shd w:val="clear" w:color="auto" w:fill="auto"/>
            <w:vAlign w:val="bottom"/>
          </w:tcPr>
          <w:p w14:paraId="76E7E27C" w14:textId="77777777" w:rsidR="00081653" w:rsidRPr="0066068C" w:rsidRDefault="00081653" w:rsidP="00081653">
            <w:pPr>
              <w:jc w:val="right"/>
              <w:rPr>
                <w:rFonts w:ascii="Arial" w:hAnsi="Arial" w:cs="Arial"/>
                <w:b/>
                <w:sz w:val="20"/>
                <w:lang w:val="en-US"/>
              </w:rPr>
            </w:pPr>
          </w:p>
          <w:p w14:paraId="52FC6BF6" w14:textId="77777777" w:rsidR="00081653" w:rsidRPr="0066068C" w:rsidRDefault="00081653" w:rsidP="00081653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  <w:p w14:paraId="38C69070" w14:textId="6CB2B947" w:rsidR="00081653" w:rsidRPr="0066068C" w:rsidRDefault="000E51DB" w:rsidP="00081653">
            <w:pPr>
              <w:jc w:val="right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/15</w:t>
            </w:r>
          </w:p>
        </w:tc>
      </w:tr>
      <w:tr w:rsidR="00081653" w:rsidRPr="00D419BE" w14:paraId="355A8484" w14:textId="77777777" w:rsidTr="006E5F92">
        <w:trPr>
          <w:trHeight w:val="1114"/>
        </w:trPr>
        <w:tc>
          <w:tcPr>
            <w:tcW w:w="1377" w:type="dxa"/>
            <w:shd w:val="clear" w:color="auto" w:fill="E7E6E6"/>
            <w:vAlign w:val="center"/>
          </w:tcPr>
          <w:p w14:paraId="69C63041" w14:textId="77777777" w:rsidR="00081653" w:rsidRPr="00875408" w:rsidRDefault="00081653" w:rsidP="00081653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8"/>
                <w:szCs w:val="19"/>
              </w:rPr>
            </w:pPr>
            <w:r w:rsidRPr="00875408">
              <w:rPr>
                <w:rFonts w:ascii="Arial" w:hAnsi="Arial" w:cs="Arial"/>
                <w:b/>
                <w:sz w:val="18"/>
                <w:szCs w:val="19"/>
              </w:rPr>
              <w:t>Spelling, Grammar and Punctuation</w:t>
            </w:r>
          </w:p>
        </w:tc>
        <w:tc>
          <w:tcPr>
            <w:tcW w:w="2734" w:type="dxa"/>
            <w:shd w:val="clear" w:color="auto" w:fill="auto"/>
          </w:tcPr>
          <w:p w14:paraId="73361F80" w14:textId="77777777" w:rsidR="00081653" w:rsidRPr="0093661B" w:rsidRDefault="00081653" w:rsidP="0008165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93661B">
              <w:rPr>
                <w:rFonts w:ascii="Arial" w:hAnsi="Arial" w:cs="Arial"/>
                <w:sz w:val="18"/>
              </w:rPr>
              <w:t>Consistently uses accurate spelling, grammar and punctuation when creating and editing a text.</w:t>
            </w:r>
          </w:p>
        </w:tc>
        <w:tc>
          <w:tcPr>
            <w:tcW w:w="2835" w:type="dxa"/>
            <w:shd w:val="clear" w:color="auto" w:fill="auto"/>
          </w:tcPr>
          <w:p w14:paraId="7E63754C" w14:textId="77777777" w:rsidR="00081653" w:rsidRPr="0093661B" w:rsidRDefault="00081653" w:rsidP="0008165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93661B">
              <w:rPr>
                <w:rFonts w:ascii="Arial" w:hAnsi="Arial" w:cs="Arial"/>
                <w:sz w:val="18"/>
              </w:rPr>
              <w:t>Often uses accurate spelling, grammar and punctuation when creating and editing a text.</w:t>
            </w:r>
          </w:p>
        </w:tc>
        <w:tc>
          <w:tcPr>
            <w:tcW w:w="2552" w:type="dxa"/>
            <w:shd w:val="clear" w:color="auto" w:fill="auto"/>
          </w:tcPr>
          <w:p w14:paraId="4897D1EE" w14:textId="743A4917" w:rsidR="00081653" w:rsidRPr="0093661B" w:rsidRDefault="00081653" w:rsidP="00081653">
            <w:pPr>
              <w:rPr>
                <w:rFonts w:ascii="Arial" w:hAnsi="Arial" w:cs="Arial"/>
                <w:sz w:val="18"/>
                <w:szCs w:val="18"/>
                <w:lang w:eastAsia="en-AU"/>
              </w:rPr>
            </w:pPr>
            <w:r w:rsidRPr="0093661B">
              <w:rPr>
                <w:rFonts w:ascii="Arial" w:hAnsi="Arial" w:cs="Arial"/>
                <w:sz w:val="18"/>
              </w:rPr>
              <w:t>Uses some accurate spelling, grammar and punctuation when creating a text; mistakes do not detract from overall meaning</w:t>
            </w:r>
            <w:r w:rsidR="00F42D05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2409" w:type="dxa"/>
            <w:shd w:val="clear" w:color="auto" w:fill="auto"/>
          </w:tcPr>
          <w:p w14:paraId="035D71E7" w14:textId="7B12DA08" w:rsidR="00081653" w:rsidRPr="0093661B" w:rsidRDefault="00081653" w:rsidP="00081653">
            <w:pPr>
              <w:rPr>
                <w:rFonts w:ascii="Arial" w:hAnsi="Arial" w:cs="Arial"/>
                <w:sz w:val="18"/>
                <w:szCs w:val="18"/>
                <w:lang w:eastAsia="en-AU"/>
              </w:rPr>
            </w:pPr>
            <w:r w:rsidRPr="0093661B">
              <w:rPr>
                <w:rFonts w:ascii="Arial" w:hAnsi="Arial" w:cs="Arial"/>
                <w:sz w:val="18"/>
              </w:rPr>
              <w:t>Uses some accurate spelling, grammar and punctuation when creating a text but mistakes detract from overall meaning</w:t>
            </w:r>
            <w:r w:rsidR="00F42D05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1701" w:type="dxa"/>
          </w:tcPr>
          <w:p w14:paraId="32E7679C" w14:textId="77777777" w:rsidR="00081653" w:rsidRPr="0093661B" w:rsidRDefault="00081653" w:rsidP="00081653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93661B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802" w:type="dxa"/>
            <w:shd w:val="clear" w:color="auto" w:fill="auto"/>
            <w:vAlign w:val="bottom"/>
          </w:tcPr>
          <w:p w14:paraId="727EAA74" w14:textId="77777777" w:rsidR="00081653" w:rsidRPr="0066068C" w:rsidRDefault="00081653" w:rsidP="0008165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b/>
                <w:sz w:val="20"/>
                <w:szCs w:val="22"/>
              </w:rPr>
            </w:pPr>
          </w:p>
          <w:p w14:paraId="005E1BBB" w14:textId="3BE52C7D" w:rsidR="00081653" w:rsidRPr="0066068C" w:rsidRDefault="0066068C" w:rsidP="0066068C">
            <w:pPr>
              <w:pStyle w:val="NormalWeb"/>
              <w:spacing w:before="120" w:beforeAutospacing="0" w:after="120" w:afterAutospacing="0"/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66068C">
              <w:rPr>
                <w:rFonts w:ascii="Arial" w:hAnsi="Arial" w:cs="Arial"/>
                <w:b/>
                <w:sz w:val="20"/>
                <w:szCs w:val="22"/>
              </w:rPr>
              <w:t>/15</w:t>
            </w:r>
          </w:p>
        </w:tc>
      </w:tr>
      <w:tr w:rsidR="000E51DB" w:rsidRPr="008A6F57" w14:paraId="0F4504B4" w14:textId="77777777" w:rsidTr="002F2C8E">
        <w:trPr>
          <w:trHeight w:val="57"/>
        </w:trPr>
        <w:tc>
          <w:tcPr>
            <w:tcW w:w="14410" w:type="dxa"/>
            <w:gridSpan w:val="7"/>
            <w:shd w:val="clear" w:color="auto" w:fill="E7E6E6"/>
          </w:tcPr>
          <w:p w14:paraId="495CFC39" w14:textId="6C03334B" w:rsidR="000E51DB" w:rsidRPr="0066068C" w:rsidRDefault="000E51DB" w:rsidP="000E51DB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b/>
                <w:sz w:val="20"/>
                <w:szCs w:val="19"/>
              </w:rPr>
            </w:pPr>
            <w:r w:rsidRPr="00875408">
              <w:rPr>
                <w:rFonts w:ascii="Arial" w:hAnsi="Arial" w:cs="Arial"/>
                <w:b/>
                <w:sz w:val="18"/>
                <w:szCs w:val="19"/>
              </w:rPr>
              <w:t>Planning</w:t>
            </w:r>
            <w:r>
              <w:rPr>
                <w:rFonts w:ascii="Arial" w:hAnsi="Arial" w:cs="Arial"/>
                <w:b/>
                <w:sz w:val="18"/>
                <w:szCs w:val="19"/>
              </w:rPr>
              <w:t xml:space="preserve"> and Draft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66068C">
              <w:rPr>
                <w:rFonts w:ascii="Arial" w:hAnsi="Arial" w:cs="Arial"/>
                <w:b/>
                <w:sz w:val="20"/>
                <w:szCs w:val="22"/>
              </w:rPr>
              <w:t>/</w:t>
            </w:r>
            <w:r>
              <w:rPr>
                <w:rFonts w:ascii="Arial" w:hAnsi="Arial" w:cs="Arial"/>
                <w:b/>
                <w:sz w:val="20"/>
                <w:szCs w:val="22"/>
              </w:rPr>
              <w:t>10</w:t>
            </w:r>
          </w:p>
        </w:tc>
      </w:tr>
      <w:tr w:rsidR="00081653" w:rsidRPr="008A6F57" w14:paraId="11E67730" w14:textId="77777777" w:rsidTr="00875408">
        <w:trPr>
          <w:trHeight w:val="77"/>
        </w:trPr>
        <w:tc>
          <w:tcPr>
            <w:tcW w:w="1377" w:type="dxa"/>
            <w:shd w:val="clear" w:color="auto" w:fill="E7E6E6"/>
          </w:tcPr>
          <w:p w14:paraId="6C9A7C8A" w14:textId="77777777" w:rsidR="00081653" w:rsidRPr="00875408" w:rsidRDefault="00081653" w:rsidP="00081653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DA8B862" w14:textId="77777777" w:rsidR="00081653" w:rsidRPr="00875408" w:rsidRDefault="00081653" w:rsidP="00081653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8"/>
                <w:szCs w:val="19"/>
              </w:rPr>
            </w:pPr>
            <w:r w:rsidRPr="00875408">
              <w:rPr>
                <w:rFonts w:ascii="Arial" w:hAnsi="Arial" w:cs="Arial"/>
                <w:b/>
                <w:sz w:val="18"/>
                <w:szCs w:val="19"/>
              </w:rPr>
              <w:t>Feedback</w:t>
            </w:r>
          </w:p>
        </w:tc>
        <w:tc>
          <w:tcPr>
            <w:tcW w:w="13033" w:type="dxa"/>
            <w:gridSpan w:val="6"/>
            <w:vAlign w:val="bottom"/>
          </w:tcPr>
          <w:p w14:paraId="4765FAA0" w14:textId="77777777" w:rsidR="00081653" w:rsidRPr="0093661B" w:rsidRDefault="00081653" w:rsidP="00081653">
            <w:pPr>
              <w:pStyle w:val="NormalWeb"/>
              <w:spacing w:before="120" w:beforeAutospacing="0" w:after="120" w:afterAutospacing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93661B">
              <w:rPr>
                <w:rFonts w:ascii="Arial" w:hAnsi="Arial" w:cs="Arial"/>
                <w:sz w:val="22"/>
                <w:szCs w:val="22"/>
              </w:rPr>
              <w:br/>
            </w:r>
          </w:p>
          <w:p w14:paraId="4CB68A5A" w14:textId="2E4CB0E8" w:rsidR="00081653" w:rsidRPr="0093661B" w:rsidRDefault="00081653" w:rsidP="00081653">
            <w:pPr>
              <w:pStyle w:val="NormalWeb"/>
              <w:spacing w:before="120" w:beforeAutospacing="0" w:after="120" w:afterAutospacing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93661B">
              <w:rPr>
                <w:rFonts w:ascii="Arial" w:hAnsi="Arial" w:cs="Arial"/>
                <w:b/>
                <w:sz w:val="22"/>
                <w:szCs w:val="22"/>
              </w:rPr>
              <w:t xml:space="preserve">           /100</w:t>
            </w:r>
          </w:p>
        </w:tc>
      </w:tr>
    </w:tbl>
    <w:p w14:paraId="1583613F" w14:textId="52663553" w:rsidR="00AB2C10" w:rsidRDefault="00AB2C10" w:rsidP="00875408">
      <w:pPr>
        <w:rPr>
          <w:rFonts w:ascii="Arial" w:hAnsi="Arial" w:cs="Arial"/>
          <w:b/>
          <w:sz w:val="24"/>
          <w:szCs w:val="24"/>
        </w:rPr>
      </w:pPr>
    </w:p>
    <w:sectPr w:rsidR="00AB2C10" w:rsidSect="002B54AD">
      <w:pgSz w:w="1682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C2D9E" w14:textId="77777777" w:rsidR="00E93210" w:rsidRDefault="00E93210" w:rsidP="004313E9">
      <w:pPr>
        <w:spacing w:after="0" w:line="240" w:lineRule="auto"/>
      </w:pPr>
      <w:r>
        <w:separator/>
      </w:r>
    </w:p>
  </w:endnote>
  <w:endnote w:type="continuationSeparator" w:id="0">
    <w:p w14:paraId="2F92C4B5" w14:textId="77777777" w:rsidR="00E93210" w:rsidRDefault="00E93210" w:rsidP="00431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3328B" w14:textId="77777777" w:rsidR="00E93210" w:rsidRDefault="00E932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0B1BE" w14:textId="77777777" w:rsidR="00E93210" w:rsidRDefault="00E932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3A5A9" w14:textId="77777777" w:rsidR="00E93210" w:rsidRDefault="00E93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A9836" w14:textId="77777777" w:rsidR="00E93210" w:rsidRDefault="00E93210" w:rsidP="004313E9">
      <w:pPr>
        <w:spacing w:after="0" w:line="240" w:lineRule="auto"/>
      </w:pPr>
      <w:r>
        <w:separator/>
      </w:r>
    </w:p>
  </w:footnote>
  <w:footnote w:type="continuationSeparator" w:id="0">
    <w:p w14:paraId="26043C48" w14:textId="77777777" w:rsidR="00E93210" w:rsidRDefault="00E93210" w:rsidP="00431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1C78A" w14:textId="77777777" w:rsidR="00E93210" w:rsidRDefault="00E932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632B07" w14:textId="53D377E2" w:rsidR="00E93210" w:rsidRDefault="00E932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1D843B" w14:textId="77777777" w:rsidR="00E93210" w:rsidRDefault="00E932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40159"/>
    <w:multiLevelType w:val="hybridMultilevel"/>
    <w:tmpl w:val="D4FA2E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E0464"/>
    <w:multiLevelType w:val="hybridMultilevel"/>
    <w:tmpl w:val="2E60618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12"/>
    <w:rsid w:val="00014A03"/>
    <w:rsid w:val="00054ECA"/>
    <w:rsid w:val="000679C1"/>
    <w:rsid w:val="00081653"/>
    <w:rsid w:val="00084616"/>
    <w:rsid w:val="0009123A"/>
    <w:rsid w:val="000B5C9C"/>
    <w:rsid w:val="000C3C78"/>
    <w:rsid w:val="000D606E"/>
    <w:rsid w:val="000D6B03"/>
    <w:rsid w:val="000E51DB"/>
    <w:rsid w:val="00163643"/>
    <w:rsid w:val="00182E91"/>
    <w:rsid w:val="001E1B5A"/>
    <w:rsid w:val="00207939"/>
    <w:rsid w:val="0021594C"/>
    <w:rsid w:val="002338A7"/>
    <w:rsid w:val="00237F0D"/>
    <w:rsid w:val="00242EA8"/>
    <w:rsid w:val="00257960"/>
    <w:rsid w:val="00273104"/>
    <w:rsid w:val="00276E17"/>
    <w:rsid w:val="00280377"/>
    <w:rsid w:val="002B54AD"/>
    <w:rsid w:val="002E3462"/>
    <w:rsid w:val="003075BF"/>
    <w:rsid w:val="003131B2"/>
    <w:rsid w:val="00320713"/>
    <w:rsid w:val="0035775F"/>
    <w:rsid w:val="00361468"/>
    <w:rsid w:val="003619F9"/>
    <w:rsid w:val="00362CA8"/>
    <w:rsid w:val="003912FC"/>
    <w:rsid w:val="003A05EE"/>
    <w:rsid w:val="003A5A1E"/>
    <w:rsid w:val="003C4B3A"/>
    <w:rsid w:val="003E12F4"/>
    <w:rsid w:val="003E29B0"/>
    <w:rsid w:val="003E7697"/>
    <w:rsid w:val="004039A2"/>
    <w:rsid w:val="00413642"/>
    <w:rsid w:val="00417C15"/>
    <w:rsid w:val="00420974"/>
    <w:rsid w:val="00426F22"/>
    <w:rsid w:val="004313E9"/>
    <w:rsid w:val="00462F2E"/>
    <w:rsid w:val="004A61BD"/>
    <w:rsid w:val="004C5D33"/>
    <w:rsid w:val="004C64F7"/>
    <w:rsid w:val="004D5892"/>
    <w:rsid w:val="004E3BED"/>
    <w:rsid w:val="004F233A"/>
    <w:rsid w:val="00507BDF"/>
    <w:rsid w:val="0052598F"/>
    <w:rsid w:val="00532F1F"/>
    <w:rsid w:val="00534D0B"/>
    <w:rsid w:val="0056202F"/>
    <w:rsid w:val="0058079C"/>
    <w:rsid w:val="005B1F85"/>
    <w:rsid w:val="005B6EFE"/>
    <w:rsid w:val="005C008E"/>
    <w:rsid w:val="005C7751"/>
    <w:rsid w:val="005E0BD3"/>
    <w:rsid w:val="005E6BF7"/>
    <w:rsid w:val="005F3D0F"/>
    <w:rsid w:val="006074F3"/>
    <w:rsid w:val="00622004"/>
    <w:rsid w:val="0062403C"/>
    <w:rsid w:val="0066068C"/>
    <w:rsid w:val="00662FE4"/>
    <w:rsid w:val="00673AFD"/>
    <w:rsid w:val="00680473"/>
    <w:rsid w:val="006933AA"/>
    <w:rsid w:val="006C0AC5"/>
    <w:rsid w:val="006E5F92"/>
    <w:rsid w:val="00714696"/>
    <w:rsid w:val="00736498"/>
    <w:rsid w:val="0074584F"/>
    <w:rsid w:val="00747C48"/>
    <w:rsid w:val="00752B52"/>
    <w:rsid w:val="007611D8"/>
    <w:rsid w:val="00765495"/>
    <w:rsid w:val="007A52D3"/>
    <w:rsid w:val="007B6C4A"/>
    <w:rsid w:val="007E01AE"/>
    <w:rsid w:val="0080444C"/>
    <w:rsid w:val="00807E3C"/>
    <w:rsid w:val="008166CC"/>
    <w:rsid w:val="00817711"/>
    <w:rsid w:val="0084177B"/>
    <w:rsid w:val="008651CD"/>
    <w:rsid w:val="0086678D"/>
    <w:rsid w:val="00875408"/>
    <w:rsid w:val="008832BD"/>
    <w:rsid w:val="008E34D6"/>
    <w:rsid w:val="008E7636"/>
    <w:rsid w:val="009059D0"/>
    <w:rsid w:val="00911C12"/>
    <w:rsid w:val="00916D2D"/>
    <w:rsid w:val="009216F6"/>
    <w:rsid w:val="00923EE0"/>
    <w:rsid w:val="0093661B"/>
    <w:rsid w:val="00940EEA"/>
    <w:rsid w:val="0096233D"/>
    <w:rsid w:val="0096465A"/>
    <w:rsid w:val="009825DC"/>
    <w:rsid w:val="00985690"/>
    <w:rsid w:val="00991DE0"/>
    <w:rsid w:val="009D58ED"/>
    <w:rsid w:val="009E3EF5"/>
    <w:rsid w:val="009F2F13"/>
    <w:rsid w:val="00A72BBB"/>
    <w:rsid w:val="00A74453"/>
    <w:rsid w:val="00A94D8A"/>
    <w:rsid w:val="00AA261C"/>
    <w:rsid w:val="00AB1E13"/>
    <w:rsid w:val="00AB2C10"/>
    <w:rsid w:val="00AD3952"/>
    <w:rsid w:val="00AD7E5C"/>
    <w:rsid w:val="00AE2952"/>
    <w:rsid w:val="00AE6ACC"/>
    <w:rsid w:val="00B04E45"/>
    <w:rsid w:val="00B139B6"/>
    <w:rsid w:val="00B45BAA"/>
    <w:rsid w:val="00B85B00"/>
    <w:rsid w:val="00BA2B4E"/>
    <w:rsid w:val="00BB5113"/>
    <w:rsid w:val="00BC5F2C"/>
    <w:rsid w:val="00BF2F5C"/>
    <w:rsid w:val="00C324DB"/>
    <w:rsid w:val="00C418C5"/>
    <w:rsid w:val="00C67166"/>
    <w:rsid w:val="00C744F1"/>
    <w:rsid w:val="00CB579A"/>
    <w:rsid w:val="00CC6102"/>
    <w:rsid w:val="00CE53D9"/>
    <w:rsid w:val="00CF3EE0"/>
    <w:rsid w:val="00CF40EB"/>
    <w:rsid w:val="00CF47C7"/>
    <w:rsid w:val="00D10978"/>
    <w:rsid w:val="00D1433E"/>
    <w:rsid w:val="00D23F60"/>
    <w:rsid w:val="00D34D94"/>
    <w:rsid w:val="00D419BE"/>
    <w:rsid w:val="00D64647"/>
    <w:rsid w:val="00D94977"/>
    <w:rsid w:val="00DE3D9D"/>
    <w:rsid w:val="00DF5E01"/>
    <w:rsid w:val="00E11AED"/>
    <w:rsid w:val="00E23D05"/>
    <w:rsid w:val="00E31903"/>
    <w:rsid w:val="00E40D30"/>
    <w:rsid w:val="00E5454E"/>
    <w:rsid w:val="00E76289"/>
    <w:rsid w:val="00E77191"/>
    <w:rsid w:val="00E83F29"/>
    <w:rsid w:val="00E917B1"/>
    <w:rsid w:val="00E93210"/>
    <w:rsid w:val="00EA4D8D"/>
    <w:rsid w:val="00EC6664"/>
    <w:rsid w:val="00F42D05"/>
    <w:rsid w:val="00F61408"/>
    <w:rsid w:val="00F85B55"/>
    <w:rsid w:val="00FB1C84"/>
    <w:rsid w:val="00FD6F9C"/>
    <w:rsid w:val="00FE0D77"/>
    <w:rsid w:val="00FE6765"/>
    <w:rsid w:val="00FF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29C65D9"/>
  <w15:chartTrackingRefBased/>
  <w15:docId w15:val="{DA20C40C-8FDE-46F2-B896-BB9953BF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C1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C12"/>
    <w:rPr>
      <w:color w:val="0000FF"/>
      <w:u w:val="single"/>
    </w:rPr>
  </w:style>
  <w:style w:type="table" w:styleId="TableGrid">
    <w:name w:val="Table Grid"/>
    <w:basedOn w:val="TableNormal"/>
    <w:uiPriority w:val="39"/>
    <w:rsid w:val="004E3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2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1903"/>
    <w:rPr>
      <w:b/>
      <w:bCs/>
    </w:rPr>
  </w:style>
  <w:style w:type="character" w:customStyle="1" w:styleId="apple-converted-space">
    <w:name w:val="apple-converted-space"/>
    <w:basedOn w:val="DefaultParagraphFont"/>
    <w:rsid w:val="00D23F60"/>
  </w:style>
  <w:style w:type="paragraph" w:styleId="NormalWeb">
    <w:name w:val="Normal (Web)"/>
    <w:basedOn w:val="Normal"/>
    <w:link w:val="NormalWebChar"/>
    <w:uiPriority w:val="99"/>
    <w:unhideWhenUsed/>
    <w:rsid w:val="00CE5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CE53D9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1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431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313E9"/>
  </w:style>
  <w:style w:type="paragraph" w:styleId="Footer">
    <w:name w:val="footer"/>
    <w:basedOn w:val="Normal"/>
    <w:link w:val="FooterChar"/>
    <w:uiPriority w:val="99"/>
    <w:unhideWhenUsed/>
    <w:rsid w:val="00431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8FAF3-5EA5-4B14-B29B-CB4FF97F9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Denise [Narrogin Senior High School]</dc:creator>
  <cp:keywords/>
  <dc:description/>
  <cp:lastModifiedBy>MARTIN Elizabeth [Narrogin Senior High School]</cp:lastModifiedBy>
  <cp:revision>67</cp:revision>
  <cp:lastPrinted>2020-05-21T03:14:00Z</cp:lastPrinted>
  <dcterms:created xsi:type="dcterms:W3CDTF">2020-04-06T05:45:00Z</dcterms:created>
  <dcterms:modified xsi:type="dcterms:W3CDTF">2021-05-25T05:09:00Z</dcterms:modified>
</cp:coreProperties>
</file>