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C9" w:rsidRPr="001E2EC9" w:rsidRDefault="001E2EC9" w:rsidP="001E2EC9">
      <w:pPr>
        <w:ind w:right="-755"/>
        <w:rPr>
          <w:rFonts w:asciiTheme="majorHAnsi" w:hAnsiTheme="majorHAnsi"/>
          <w:b/>
        </w:rPr>
      </w:pPr>
      <w:r w:rsidRPr="00A845FE">
        <w:rPr>
          <w:b/>
          <w:sz w:val="24"/>
          <w:szCs w:val="24"/>
        </w:rPr>
        <w:t>APA refer</w:t>
      </w:r>
      <w:bookmarkStart w:id="0" w:name="_GoBack"/>
      <w:bookmarkEnd w:id="0"/>
      <w:r w:rsidRPr="00A845FE">
        <w:rPr>
          <w:b/>
          <w:sz w:val="24"/>
          <w:szCs w:val="24"/>
        </w:rPr>
        <w:t>encing guide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7B3A98D" wp14:editId="127C4637">
            <wp:simplePos x="0" y="0"/>
            <wp:positionH relativeFrom="column">
              <wp:posOffset>-344805</wp:posOffset>
            </wp:positionH>
            <wp:positionV relativeFrom="paragraph">
              <wp:posOffset>320675</wp:posOffset>
            </wp:positionV>
            <wp:extent cx="3462020" cy="567690"/>
            <wp:effectExtent l="0" t="0" r="5080" b="3810"/>
            <wp:wrapTight wrapText="bothSides">
              <wp:wrapPolygon edited="0">
                <wp:start x="0" y="0"/>
                <wp:lineTo x="0" y="21020"/>
                <wp:lineTo x="21513" y="21020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350">
        <w:rPr>
          <w:b/>
          <w:sz w:val="24"/>
          <w:szCs w:val="24"/>
        </w:rPr>
        <w:t>Book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Book with two authors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proofErr w:type="spellStart"/>
      <w:r w:rsidRPr="003D0350">
        <w:rPr>
          <w:sz w:val="24"/>
          <w:szCs w:val="24"/>
        </w:rPr>
        <w:t>Shermer</w:t>
      </w:r>
      <w:proofErr w:type="spellEnd"/>
      <w:r w:rsidRPr="003D0350">
        <w:rPr>
          <w:sz w:val="24"/>
          <w:szCs w:val="24"/>
        </w:rPr>
        <w:t xml:space="preserve">, M., &amp; Benjamin, A. (2006). </w:t>
      </w:r>
      <w:r w:rsidRPr="003D0350">
        <w:rPr>
          <w:i/>
          <w:sz w:val="24"/>
          <w:szCs w:val="24"/>
        </w:rPr>
        <w:t xml:space="preserve">Secrets of Mental Math: The </w:t>
      </w:r>
      <w:proofErr w:type="spellStart"/>
      <w:r w:rsidRPr="003D0350">
        <w:rPr>
          <w:i/>
          <w:sz w:val="24"/>
          <w:szCs w:val="24"/>
        </w:rPr>
        <w:t>Ma</w:t>
      </w:r>
      <w:r>
        <w:rPr>
          <w:i/>
          <w:sz w:val="24"/>
          <w:szCs w:val="24"/>
        </w:rPr>
        <w:t>themagician’s</w:t>
      </w:r>
      <w:proofErr w:type="spellEnd"/>
      <w:r>
        <w:rPr>
          <w:i/>
          <w:sz w:val="24"/>
          <w:szCs w:val="24"/>
        </w:rPr>
        <w:t xml:space="preserve"> Guide to </w:t>
      </w:r>
      <w:r>
        <w:rPr>
          <w:i/>
          <w:sz w:val="24"/>
          <w:szCs w:val="24"/>
        </w:rPr>
        <w:tab/>
        <w:t xml:space="preserve">Lightning </w:t>
      </w:r>
      <w:r w:rsidRPr="003D0350">
        <w:rPr>
          <w:i/>
          <w:sz w:val="24"/>
          <w:szCs w:val="24"/>
        </w:rPr>
        <w:t>Calculation and Amazing Mental Math Tricks</w:t>
      </w:r>
      <w:r w:rsidRPr="003D0350">
        <w:rPr>
          <w:sz w:val="24"/>
          <w:szCs w:val="24"/>
        </w:rPr>
        <w:t>. New York, USA: Three Rivers Press.</w:t>
      </w:r>
    </w:p>
    <w:p w:rsidR="001E2EC9" w:rsidRPr="00A845FE" w:rsidRDefault="001E2EC9" w:rsidP="001E2EC9">
      <w:pPr>
        <w:pStyle w:val="NoSpacing"/>
        <w:ind w:left="-567" w:right="-472"/>
        <w:rPr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Book with three or more authors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proofErr w:type="spellStart"/>
      <w:r w:rsidRPr="003D0350">
        <w:rPr>
          <w:sz w:val="24"/>
          <w:szCs w:val="24"/>
        </w:rPr>
        <w:t>Bulliet</w:t>
      </w:r>
      <w:proofErr w:type="spellEnd"/>
      <w:r w:rsidRPr="003D0350">
        <w:rPr>
          <w:sz w:val="24"/>
          <w:szCs w:val="24"/>
        </w:rPr>
        <w:t xml:space="preserve">, R. W., Alley, R. B., </w:t>
      </w:r>
      <w:proofErr w:type="spellStart"/>
      <w:r w:rsidRPr="003D0350">
        <w:rPr>
          <w:sz w:val="24"/>
          <w:szCs w:val="24"/>
        </w:rPr>
        <w:t>Broecker</w:t>
      </w:r>
      <w:proofErr w:type="spellEnd"/>
      <w:r w:rsidRPr="003D0350">
        <w:rPr>
          <w:sz w:val="24"/>
          <w:szCs w:val="24"/>
        </w:rPr>
        <w:t xml:space="preserve">, W. S., &amp; Denton, G. H. (2011). </w:t>
      </w:r>
      <w:r w:rsidRPr="003D0350">
        <w:rPr>
          <w:i/>
          <w:sz w:val="24"/>
          <w:szCs w:val="24"/>
        </w:rPr>
        <w:t>The fate of Greenland: Lesso</w:t>
      </w:r>
      <w:r>
        <w:rPr>
          <w:i/>
          <w:sz w:val="24"/>
          <w:szCs w:val="24"/>
        </w:rPr>
        <w:t xml:space="preserve">ns </w:t>
      </w:r>
      <w:r>
        <w:rPr>
          <w:i/>
          <w:sz w:val="24"/>
          <w:szCs w:val="24"/>
        </w:rPr>
        <w:tab/>
        <w:t xml:space="preserve">from </w:t>
      </w:r>
      <w:r w:rsidRPr="003D0350">
        <w:rPr>
          <w:i/>
          <w:sz w:val="24"/>
          <w:szCs w:val="24"/>
        </w:rPr>
        <w:t>abrupt climate change</w:t>
      </w:r>
      <w:r w:rsidRPr="003D0350">
        <w:rPr>
          <w:sz w:val="24"/>
          <w:szCs w:val="24"/>
        </w:rPr>
        <w:t>. Cambridge, MA: MIT Press.</w:t>
      </w:r>
    </w:p>
    <w:p w:rsidR="001E2EC9" w:rsidRPr="003D0350" w:rsidRDefault="001E2EC9" w:rsidP="001E2EC9">
      <w:pPr>
        <w:pStyle w:val="NoSpacing"/>
        <w:rPr>
          <w:b/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Book with editor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proofErr w:type="spellStart"/>
      <w:r w:rsidRPr="003D0350">
        <w:rPr>
          <w:sz w:val="24"/>
          <w:szCs w:val="24"/>
        </w:rPr>
        <w:t>Kasdorf</w:t>
      </w:r>
      <w:proofErr w:type="spellEnd"/>
      <w:r w:rsidRPr="003D0350">
        <w:rPr>
          <w:sz w:val="24"/>
          <w:szCs w:val="24"/>
        </w:rPr>
        <w:t xml:space="preserve">, W. E. (Ed). (2003). </w:t>
      </w:r>
      <w:r w:rsidRPr="003D0350">
        <w:rPr>
          <w:i/>
          <w:sz w:val="24"/>
          <w:szCs w:val="24"/>
        </w:rPr>
        <w:t>The Columbia guide to digital publishing</w:t>
      </w:r>
      <w:r>
        <w:rPr>
          <w:sz w:val="24"/>
          <w:szCs w:val="24"/>
        </w:rPr>
        <w:t xml:space="preserve">. New York, USA: Columbia </w:t>
      </w:r>
      <w:r>
        <w:rPr>
          <w:sz w:val="24"/>
          <w:szCs w:val="24"/>
        </w:rPr>
        <w:tab/>
        <w:t>U</w:t>
      </w:r>
      <w:r w:rsidRPr="003D0350">
        <w:rPr>
          <w:sz w:val="24"/>
          <w:szCs w:val="24"/>
        </w:rPr>
        <w:t>niversity Press.</w:t>
      </w: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Book with different editions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i/>
          <w:sz w:val="24"/>
          <w:szCs w:val="24"/>
        </w:rPr>
      </w:pPr>
      <w:r w:rsidRPr="003D0350">
        <w:rPr>
          <w:sz w:val="24"/>
          <w:szCs w:val="24"/>
        </w:rPr>
        <w:t xml:space="preserve">Nagle, G., &amp; Cooke, B. (2012). </w:t>
      </w:r>
      <w:r w:rsidRPr="003D0350">
        <w:rPr>
          <w:i/>
          <w:sz w:val="24"/>
          <w:szCs w:val="24"/>
        </w:rPr>
        <w:t xml:space="preserve">Geography Study Guide: Oxford </w:t>
      </w:r>
      <w:proofErr w:type="spellStart"/>
      <w:proofErr w:type="gramStart"/>
      <w:r w:rsidRPr="003D0350">
        <w:rPr>
          <w:i/>
          <w:sz w:val="24"/>
          <w:szCs w:val="24"/>
        </w:rPr>
        <w:t>Ib</w:t>
      </w:r>
      <w:proofErr w:type="spellEnd"/>
      <w:proofErr w:type="gramEnd"/>
      <w:r w:rsidRPr="003D0350">
        <w:rPr>
          <w:i/>
          <w:sz w:val="24"/>
          <w:szCs w:val="24"/>
        </w:rPr>
        <w:t xml:space="preserve"> Diploma Programme</w:t>
      </w:r>
      <w:r>
        <w:rPr>
          <w:sz w:val="24"/>
          <w:szCs w:val="24"/>
        </w:rPr>
        <w:t xml:space="preserve"> (2nd ed.). </w:t>
      </w:r>
      <w:r>
        <w:rPr>
          <w:sz w:val="24"/>
          <w:szCs w:val="24"/>
        </w:rPr>
        <w:tab/>
        <w:t>O</w:t>
      </w:r>
      <w:r w:rsidRPr="003D0350">
        <w:rPr>
          <w:sz w:val="24"/>
          <w:szCs w:val="24"/>
        </w:rPr>
        <w:t>xford, UK: Oxford University Press.</w:t>
      </w:r>
    </w:p>
    <w:p w:rsidR="001E2EC9" w:rsidRDefault="001E2EC9" w:rsidP="001E2EC9">
      <w:pPr>
        <w:pStyle w:val="NoSpacing"/>
        <w:rPr>
          <w:b/>
        </w:rPr>
      </w:pPr>
    </w:p>
    <w:p w:rsidR="001E2EC9" w:rsidRPr="00A845FE" w:rsidRDefault="001E2EC9" w:rsidP="001E2EC9">
      <w:pPr>
        <w:pStyle w:val="NoSpacing"/>
        <w:ind w:left="-567" w:right="-472"/>
        <w:rPr>
          <w:b/>
          <w:sz w:val="24"/>
          <w:szCs w:val="24"/>
        </w:rPr>
      </w:pPr>
      <w:r w:rsidRPr="003D0350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449E641A" wp14:editId="0B731529">
            <wp:simplePos x="0" y="0"/>
            <wp:positionH relativeFrom="column">
              <wp:posOffset>-351155</wp:posOffset>
            </wp:positionH>
            <wp:positionV relativeFrom="paragraph">
              <wp:posOffset>213360</wp:posOffset>
            </wp:positionV>
            <wp:extent cx="3523615" cy="600075"/>
            <wp:effectExtent l="0" t="0" r="635" b="9525"/>
            <wp:wrapTight wrapText="bothSides">
              <wp:wrapPolygon edited="0">
                <wp:start x="0" y="0"/>
                <wp:lineTo x="0" y="21257"/>
                <wp:lineTo x="21487" y="21257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5FE">
        <w:rPr>
          <w:b/>
          <w:sz w:val="24"/>
          <w:szCs w:val="24"/>
        </w:rPr>
        <w:t>Website</w:t>
      </w:r>
    </w:p>
    <w:p w:rsidR="001E2EC9" w:rsidRDefault="001E2EC9" w:rsidP="001E2EC9">
      <w:pPr>
        <w:pStyle w:val="NoSpacing"/>
        <w:ind w:left="-567"/>
        <w:rPr>
          <w:b/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r w:rsidRPr="003D0350">
        <w:rPr>
          <w:b/>
          <w:sz w:val="24"/>
          <w:szCs w:val="24"/>
        </w:rPr>
        <w:t>Website with no author</w:t>
      </w:r>
      <w:r w:rsidRPr="003D0350">
        <w:rPr>
          <w:sz w:val="24"/>
          <w:szCs w:val="24"/>
        </w:rPr>
        <w:t xml:space="preserve"> (put title of page at the front)</w:t>
      </w:r>
    </w:p>
    <w:p w:rsidR="001E2EC9" w:rsidRPr="003D0350" w:rsidRDefault="001E2EC9" w:rsidP="001E2EC9">
      <w:pPr>
        <w:pStyle w:val="NoSpacing"/>
        <w:ind w:left="-567"/>
        <w:rPr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proofErr w:type="spellStart"/>
      <w:r w:rsidRPr="003D0350">
        <w:rPr>
          <w:sz w:val="24"/>
          <w:szCs w:val="24"/>
        </w:rPr>
        <w:t>Aranmore</w:t>
      </w:r>
      <w:proofErr w:type="spellEnd"/>
      <w:r w:rsidRPr="003D0350">
        <w:rPr>
          <w:sz w:val="24"/>
          <w:szCs w:val="24"/>
        </w:rPr>
        <w:t xml:space="preserve"> Catholic College. (2014). Retrieved from</w:t>
      </w:r>
    </w:p>
    <w:p w:rsidR="001E2EC9" w:rsidRPr="00A845FE" w:rsidRDefault="001E2EC9" w:rsidP="001E2EC9">
      <w:pPr>
        <w:pStyle w:val="NoSpacing"/>
        <w:ind w:right="-472"/>
        <w:rPr>
          <w:sz w:val="24"/>
          <w:szCs w:val="24"/>
        </w:rPr>
      </w:pPr>
      <w:r w:rsidRPr="00A845FE">
        <w:rPr>
          <w:sz w:val="24"/>
          <w:szCs w:val="24"/>
        </w:rPr>
        <w:t>http://www.aranmore.wa.edu.au/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Website with no date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r w:rsidRPr="003D0350">
        <w:rPr>
          <w:sz w:val="24"/>
          <w:szCs w:val="24"/>
        </w:rPr>
        <w:t xml:space="preserve">The </w:t>
      </w:r>
      <w:proofErr w:type="spellStart"/>
      <w:r w:rsidRPr="003D0350">
        <w:rPr>
          <w:sz w:val="24"/>
          <w:szCs w:val="24"/>
        </w:rPr>
        <w:t>Zadkine</w:t>
      </w:r>
      <w:proofErr w:type="spellEnd"/>
      <w:r w:rsidRPr="003D0350">
        <w:rPr>
          <w:sz w:val="24"/>
          <w:szCs w:val="24"/>
        </w:rPr>
        <w:t xml:space="preserve"> Museum. (</w:t>
      </w:r>
      <w:proofErr w:type="spellStart"/>
      <w:r w:rsidRPr="003D0350">
        <w:rPr>
          <w:sz w:val="24"/>
          <w:szCs w:val="24"/>
        </w:rPr>
        <w:t>n.d</w:t>
      </w:r>
      <w:proofErr w:type="spellEnd"/>
      <w:r w:rsidRPr="003D0350">
        <w:rPr>
          <w:sz w:val="24"/>
          <w:szCs w:val="24"/>
        </w:rPr>
        <w:t>). Retrieved http://www.france.fr/en/museums/zadkine-museum.html</w:t>
      </w:r>
    </w:p>
    <w:p w:rsidR="001E2EC9" w:rsidRDefault="001E2EC9" w:rsidP="001E2EC9">
      <w:pPr>
        <w:pStyle w:val="NoSpacing"/>
        <w:rPr>
          <w:b/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58FF85F5" wp14:editId="5DC2ED75">
            <wp:simplePos x="0" y="0"/>
            <wp:positionH relativeFrom="column">
              <wp:posOffset>-377190</wp:posOffset>
            </wp:positionH>
            <wp:positionV relativeFrom="paragraph">
              <wp:posOffset>194945</wp:posOffset>
            </wp:positionV>
            <wp:extent cx="3476625" cy="527685"/>
            <wp:effectExtent l="0" t="0" r="9525" b="5715"/>
            <wp:wrapTight wrapText="bothSides">
              <wp:wrapPolygon edited="0">
                <wp:start x="0" y="0"/>
                <wp:lineTo x="0" y="21054"/>
                <wp:lineTo x="21541" y="21054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350">
        <w:rPr>
          <w:b/>
          <w:sz w:val="24"/>
          <w:szCs w:val="24"/>
        </w:rPr>
        <w:t>Video file</w:t>
      </w:r>
    </w:p>
    <w:p w:rsidR="001E2EC9" w:rsidRDefault="001E2EC9" w:rsidP="001E2EC9">
      <w:pPr>
        <w:pStyle w:val="NoSpacing"/>
        <w:ind w:left="-567"/>
        <w:rPr>
          <w:b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1" locked="0" layoutInCell="1" allowOverlap="1" wp14:anchorId="1A1C7919" wp14:editId="515E7485">
            <wp:simplePos x="0" y="0"/>
            <wp:positionH relativeFrom="column">
              <wp:posOffset>-416560</wp:posOffset>
            </wp:positionH>
            <wp:positionV relativeFrom="paragraph">
              <wp:posOffset>290195</wp:posOffset>
            </wp:positionV>
            <wp:extent cx="3828415" cy="574675"/>
            <wp:effectExtent l="0" t="0" r="635" b="0"/>
            <wp:wrapTight wrapText="bothSides">
              <wp:wrapPolygon edited="0">
                <wp:start x="0" y="0"/>
                <wp:lineTo x="0" y="20765"/>
                <wp:lineTo x="21496" y="20765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350">
        <w:rPr>
          <w:b/>
          <w:sz w:val="24"/>
          <w:szCs w:val="24"/>
        </w:rPr>
        <w:t>Encyclopaedia or dictionary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4384" behindDoc="1" locked="0" layoutInCell="1" allowOverlap="1" wp14:anchorId="2FA8F440" wp14:editId="7FAEFE3B">
            <wp:simplePos x="0" y="0"/>
            <wp:positionH relativeFrom="column">
              <wp:posOffset>-377190</wp:posOffset>
            </wp:positionH>
            <wp:positionV relativeFrom="paragraph">
              <wp:posOffset>253365</wp:posOffset>
            </wp:positionV>
            <wp:extent cx="3645535" cy="687070"/>
            <wp:effectExtent l="0" t="0" r="0" b="0"/>
            <wp:wrapTight wrapText="bothSides">
              <wp:wrapPolygon edited="0">
                <wp:start x="0" y="0"/>
                <wp:lineTo x="0" y="20961"/>
                <wp:lineTo x="21446" y="20961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350">
        <w:rPr>
          <w:b/>
          <w:sz w:val="24"/>
          <w:szCs w:val="24"/>
        </w:rPr>
        <w:t>Newspaper article: print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  <w:r w:rsidRPr="003D0350">
        <w:rPr>
          <w:b/>
          <w:sz w:val="24"/>
          <w:szCs w:val="24"/>
        </w:rPr>
        <w:t>Newspaper article: online</w:t>
      </w:r>
    </w:p>
    <w:p w:rsidR="001E2EC9" w:rsidRPr="003D0350" w:rsidRDefault="001E2EC9" w:rsidP="001E2EC9">
      <w:pPr>
        <w:pStyle w:val="NoSpacing"/>
        <w:ind w:left="-567"/>
        <w:rPr>
          <w:b/>
          <w:sz w:val="10"/>
          <w:szCs w:val="10"/>
        </w:rPr>
      </w:pPr>
    </w:p>
    <w:p w:rsidR="001E2EC9" w:rsidRPr="003D0350" w:rsidRDefault="001E2EC9" w:rsidP="001E2EC9">
      <w:pPr>
        <w:pStyle w:val="NoSpacing"/>
        <w:ind w:left="-567"/>
        <w:rPr>
          <w:sz w:val="24"/>
          <w:szCs w:val="24"/>
        </w:rPr>
      </w:pPr>
      <w:proofErr w:type="spellStart"/>
      <w:r w:rsidRPr="003D0350">
        <w:rPr>
          <w:sz w:val="24"/>
          <w:szCs w:val="24"/>
        </w:rPr>
        <w:t>Seelye</w:t>
      </w:r>
      <w:proofErr w:type="spellEnd"/>
      <w:r w:rsidRPr="003D0350">
        <w:rPr>
          <w:sz w:val="24"/>
          <w:szCs w:val="24"/>
        </w:rPr>
        <w:t>, K. Q. (2012, December 3). Spate of harsh weather in New Eng</w:t>
      </w:r>
      <w:r>
        <w:rPr>
          <w:sz w:val="24"/>
          <w:szCs w:val="24"/>
        </w:rPr>
        <w:t xml:space="preserve">land shifts sentiment on </w:t>
      </w:r>
      <w:r>
        <w:rPr>
          <w:sz w:val="24"/>
          <w:szCs w:val="24"/>
        </w:rPr>
        <w:tab/>
        <w:t>t</w:t>
      </w:r>
      <w:r w:rsidRPr="003D0350">
        <w:rPr>
          <w:sz w:val="24"/>
          <w:szCs w:val="24"/>
        </w:rPr>
        <w:t>rees.</w:t>
      </w:r>
      <w:r>
        <w:rPr>
          <w:sz w:val="24"/>
          <w:szCs w:val="24"/>
        </w:rPr>
        <w:t xml:space="preserve"> </w:t>
      </w:r>
      <w:r w:rsidRPr="003D0350">
        <w:rPr>
          <w:i/>
          <w:sz w:val="24"/>
          <w:szCs w:val="24"/>
        </w:rPr>
        <w:t xml:space="preserve">The New York Times. </w:t>
      </w:r>
      <w:r w:rsidRPr="003D0350">
        <w:rPr>
          <w:sz w:val="24"/>
          <w:szCs w:val="24"/>
        </w:rPr>
        <w:t>Retrieved from http://www.nytimes.com</w:t>
      </w:r>
    </w:p>
    <w:p w:rsidR="001E2EC9" w:rsidRPr="003D0350" w:rsidRDefault="001E2EC9" w:rsidP="001E2EC9">
      <w:pPr>
        <w:pStyle w:val="NoSpacing"/>
        <w:ind w:left="-567"/>
        <w:rPr>
          <w:b/>
          <w:sz w:val="24"/>
          <w:szCs w:val="24"/>
        </w:rPr>
      </w:pPr>
    </w:p>
    <w:sectPr w:rsidR="001E2EC9" w:rsidRPr="003D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C9"/>
    <w:rsid w:val="001E2EC9"/>
    <w:rsid w:val="00A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55303-AD90-4D36-8F5F-19961D8B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EC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cp:lastPrinted>2016-02-18T00:08:00Z</cp:lastPrinted>
  <dcterms:created xsi:type="dcterms:W3CDTF">2016-02-18T00:07:00Z</dcterms:created>
  <dcterms:modified xsi:type="dcterms:W3CDTF">2016-02-18T00:08:00Z</dcterms:modified>
</cp:coreProperties>
</file>