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2E9" w:rsidRPr="0078499F" w:rsidRDefault="008972E9" w:rsidP="008972E9">
      <w:pPr>
        <w:ind w:left="-1134" w:right="-1198"/>
        <w:jc w:val="center"/>
        <w:rPr>
          <w:rFonts w:ascii="Comic Sans MS" w:hAnsi="Comic Sans MS"/>
          <w:b/>
          <w:sz w:val="20"/>
          <w:szCs w:val="20"/>
        </w:rPr>
      </w:pPr>
      <w:r w:rsidRPr="0078499F">
        <w:rPr>
          <w:rFonts w:ascii="Comic Sans MS" w:hAnsi="Comic Sans MS"/>
          <w:b/>
          <w:sz w:val="20"/>
          <w:szCs w:val="20"/>
        </w:rPr>
        <w:t>TEACHER MARKING KEY</w:t>
      </w:r>
    </w:p>
    <w:tbl>
      <w:tblPr>
        <w:tblStyle w:val="TableGrid"/>
        <w:tblpPr w:leftFromText="180" w:rightFromText="180" w:vertAnchor="text" w:horzAnchor="margin" w:tblpXSpec="center" w:tblpY="400"/>
        <w:tblW w:w="10740" w:type="dxa"/>
        <w:tblLook w:val="04A0" w:firstRow="1" w:lastRow="0" w:firstColumn="1" w:lastColumn="0" w:noHBand="0" w:noVBand="1"/>
      </w:tblPr>
      <w:tblGrid>
        <w:gridCol w:w="1668"/>
        <w:gridCol w:w="7938"/>
        <w:gridCol w:w="425"/>
        <w:gridCol w:w="709"/>
      </w:tblGrid>
      <w:tr w:rsidR="008972E9" w:rsidRPr="0078499F" w:rsidTr="008248C7">
        <w:tc>
          <w:tcPr>
            <w:tcW w:w="1668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b/>
                <w:sz w:val="20"/>
                <w:szCs w:val="20"/>
              </w:rPr>
            </w:pPr>
            <w:r w:rsidRPr="0078499F">
              <w:rPr>
                <w:rFonts w:ascii="Comic Sans MS" w:hAnsi="Comic Sans MS"/>
                <w:b/>
                <w:sz w:val="20"/>
                <w:szCs w:val="20"/>
              </w:rPr>
              <w:t>Content</w:t>
            </w:r>
          </w:p>
        </w:tc>
        <w:tc>
          <w:tcPr>
            <w:tcW w:w="7938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b/>
                <w:sz w:val="20"/>
                <w:szCs w:val="20"/>
              </w:rPr>
            </w:pPr>
            <w:r w:rsidRPr="0078499F">
              <w:rPr>
                <w:rFonts w:ascii="Comic Sans MS" w:hAnsi="Comic Sans MS"/>
                <w:b/>
                <w:sz w:val="20"/>
                <w:szCs w:val="20"/>
              </w:rPr>
              <w:t>Description</w:t>
            </w:r>
          </w:p>
        </w:tc>
        <w:tc>
          <w:tcPr>
            <w:tcW w:w="425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b/>
                <w:sz w:val="20"/>
                <w:szCs w:val="20"/>
              </w:rPr>
            </w:pPr>
          </w:p>
        </w:tc>
        <w:tc>
          <w:tcPr>
            <w:tcW w:w="709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b/>
                <w:sz w:val="20"/>
                <w:szCs w:val="20"/>
              </w:rPr>
            </w:pPr>
            <w:r w:rsidRPr="0078499F">
              <w:rPr>
                <w:rFonts w:ascii="Comic Sans MS" w:hAnsi="Comic Sans MS"/>
                <w:b/>
                <w:sz w:val="20"/>
                <w:szCs w:val="20"/>
              </w:rPr>
              <w:t xml:space="preserve">Your 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b/>
                <w:sz w:val="20"/>
                <w:szCs w:val="20"/>
              </w:rPr>
            </w:pPr>
            <w:r w:rsidRPr="0078499F">
              <w:rPr>
                <w:rFonts w:ascii="Comic Sans MS" w:hAnsi="Comic Sans MS"/>
                <w:b/>
                <w:sz w:val="20"/>
                <w:szCs w:val="20"/>
              </w:rPr>
              <w:t>mark</w:t>
            </w:r>
          </w:p>
        </w:tc>
      </w:tr>
      <w:tr w:rsidR="008972E9" w:rsidRPr="0078499F" w:rsidTr="008248C7">
        <w:tc>
          <w:tcPr>
            <w:tcW w:w="1668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Introduction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paragraph</w:t>
            </w:r>
          </w:p>
        </w:tc>
        <w:tc>
          <w:tcPr>
            <w:tcW w:w="7938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Topic sentence.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List of key points in sentence format.</w:t>
            </w:r>
          </w:p>
        </w:tc>
        <w:tc>
          <w:tcPr>
            <w:tcW w:w="425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8972E9" w:rsidRPr="0078499F" w:rsidTr="008248C7">
        <w:tc>
          <w:tcPr>
            <w:tcW w:w="1668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 xml:space="preserve">Body 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paragraphs</w:t>
            </w:r>
          </w:p>
        </w:tc>
        <w:tc>
          <w:tcPr>
            <w:tcW w:w="7938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  <w:u w:val="single"/>
              </w:rPr>
            </w:pPr>
            <w:r w:rsidRPr="0078499F">
              <w:rPr>
                <w:rFonts w:ascii="Comic Sans MS" w:hAnsi="Comic Sans MS"/>
                <w:sz w:val="20"/>
                <w:szCs w:val="20"/>
                <w:u w:val="single"/>
              </w:rPr>
              <w:t>Freon and CFC uses.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- As refrigerants.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- In fridges.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- Air conditioners.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- In production of foam packaging.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- Propellants/in spray cans.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  <w:u w:val="single"/>
              </w:rPr>
            </w:pPr>
            <w:r w:rsidRPr="0078499F">
              <w:rPr>
                <w:rFonts w:ascii="Comic Sans MS" w:hAnsi="Comic Sans MS"/>
                <w:sz w:val="20"/>
                <w:szCs w:val="20"/>
                <w:u w:val="single"/>
              </w:rPr>
              <w:t>Description of Montreal Protocol.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- International treaty designed to protect ozone layer.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 xml:space="preserve">- Phasing out production of numerous substances that are 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 xml:space="preserve">  </w:t>
            </w:r>
            <w:proofErr w:type="gramStart"/>
            <w:r w:rsidRPr="0078499F">
              <w:rPr>
                <w:rFonts w:ascii="Comic Sans MS" w:hAnsi="Comic Sans MS"/>
                <w:sz w:val="20"/>
                <w:szCs w:val="20"/>
              </w:rPr>
              <w:t>responsible</w:t>
            </w:r>
            <w:proofErr w:type="gramEnd"/>
            <w:r w:rsidRPr="0078499F">
              <w:rPr>
                <w:rFonts w:ascii="Comic Sans MS" w:hAnsi="Comic Sans MS"/>
                <w:sz w:val="20"/>
                <w:szCs w:val="20"/>
              </w:rPr>
              <w:t xml:space="preserve"> for ozone depletion.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  <w:u w:val="single"/>
              </w:rPr>
            </w:pPr>
            <w:r w:rsidRPr="0078499F">
              <w:rPr>
                <w:rFonts w:ascii="Comic Sans MS" w:hAnsi="Comic Sans MS"/>
                <w:sz w:val="20"/>
                <w:szCs w:val="20"/>
                <w:u w:val="single"/>
              </w:rPr>
              <w:t>Why CFCs were banned - impacts of CFCs on ozone.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- Reacts with ozone and causes it to break down.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- Some areas of ozone layer now depleted.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  <w:u w:val="single"/>
              </w:rPr>
            </w:pPr>
            <w:r w:rsidRPr="0078499F">
              <w:rPr>
                <w:rFonts w:ascii="Comic Sans MS" w:hAnsi="Comic Sans MS"/>
                <w:sz w:val="20"/>
                <w:szCs w:val="20"/>
                <w:u w:val="single"/>
              </w:rPr>
              <w:t>Long term impacts of ozone depletion.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 xml:space="preserve">- More </w:t>
            </w:r>
            <w:proofErr w:type="spellStart"/>
            <w:r w:rsidRPr="0078499F">
              <w:rPr>
                <w:rFonts w:ascii="Comic Sans MS" w:hAnsi="Comic Sans MS"/>
                <w:sz w:val="20"/>
                <w:szCs w:val="20"/>
              </w:rPr>
              <w:t>UVb</w:t>
            </w:r>
            <w:proofErr w:type="spellEnd"/>
            <w:r w:rsidRPr="0078499F">
              <w:rPr>
                <w:rFonts w:ascii="Comic Sans MS" w:hAnsi="Comic Sans MS"/>
                <w:sz w:val="20"/>
                <w:szCs w:val="20"/>
              </w:rPr>
              <w:t xml:space="preserve"> reaches Earth’s surface.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- More skin cancer.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- Damage to plant life.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- Certain species extinct.</w:t>
            </w:r>
          </w:p>
        </w:tc>
        <w:tc>
          <w:tcPr>
            <w:tcW w:w="425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8972E9" w:rsidRPr="0078499F" w:rsidTr="008248C7">
        <w:tc>
          <w:tcPr>
            <w:tcW w:w="1668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Conclusion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paragraph</w:t>
            </w:r>
          </w:p>
        </w:tc>
        <w:tc>
          <w:tcPr>
            <w:tcW w:w="7938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Topic sentence.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Summarises key points discussed.</w:t>
            </w:r>
          </w:p>
        </w:tc>
        <w:tc>
          <w:tcPr>
            <w:tcW w:w="425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8972E9" w:rsidRPr="0078499F" w:rsidTr="008248C7">
        <w:tc>
          <w:tcPr>
            <w:tcW w:w="1668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Referencing</w:t>
            </w:r>
          </w:p>
        </w:tc>
        <w:tc>
          <w:tcPr>
            <w:tcW w:w="7938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Minimum of 3 references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 xml:space="preserve">Variety of sources 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Referenced in correct format</w:t>
            </w:r>
          </w:p>
        </w:tc>
        <w:tc>
          <w:tcPr>
            <w:tcW w:w="425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8972E9" w:rsidRPr="0078499F" w:rsidTr="008248C7">
        <w:tc>
          <w:tcPr>
            <w:tcW w:w="1668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Presentation</w:t>
            </w:r>
          </w:p>
        </w:tc>
        <w:tc>
          <w:tcPr>
            <w:tcW w:w="7938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Correct essay format.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 xml:space="preserve">Correct spelling. 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Correct grammar, full sentences.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Written neatly or typed up neatly.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Uses appropriate scientific language.</w:t>
            </w:r>
          </w:p>
        </w:tc>
        <w:tc>
          <w:tcPr>
            <w:tcW w:w="425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1</w:t>
            </w:r>
          </w:p>
        </w:tc>
        <w:tc>
          <w:tcPr>
            <w:tcW w:w="709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</w:p>
        </w:tc>
      </w:tr>
      <w:tr w:rsidR="008972E9" w:rsidRPr="0078499F" w:rsidTr="008248C7">
        <w:tc>
          <w:tcPr>
            <w:tcW w:w="9606" w:type="dxa"/>
            <w:gridSpan w:val="2"/>
          </w:tcPr>
          <w:p w:rsidR="008972E9" w:rsidRPr="0078499F" w:rsidRDefault="008972E9" w:rsidP="008248C7">
            <w:pPr>
              <w:ind w:right="-1198"/>
              <w:jc w:val="center"/>
              <w:rPr>
                <w:rFonts w:ascii="Comic Sans MS" w:hAnsi="Comic Sans MS"/>
                <w:sz w:val="20"/>
                <w:szCs w:val="20"/>
              </w:rPr>
            </w:pPr>
          </w:p>
          <w:p w:rsidR="008972E9" w:rsidRPr="0078499F" w:rsidRDefault="008972E9" w:rsidP="008248C7">
            <w:pPr>
              <w:ind w:right="-1198"/>
              <w:jc w:val="center"/>
              <w:rPr>
                <w:rFonts w:ascii="Comic Sans MS" w:hAnsi="Comic Sans MS"/>
                <w:b/>
                <w:sz w:val="20"/>
                <w:szCs w:val="20"/>
              </w:rPr>
            </w:pPr>
            <w:r w:rsidRPr="0078499F">
              <w:rPr>
                <w:rFonts w:ascii="Comic Sans MS" w:hAnsi="Comic Sans MS"/>
                <w:b/>
                <w:sz w:val="20"/>
                <w:szCs w:val="20"/>
              </w:rPr>
              <w:t>Total mark</w:t>
            </w:r>
          </w:p>
        </w:tc>
        <w:tc>
          <w:tcPr>
            <w:tcW w:w="425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  <w:r w:rsidRPr="0078499F">
              <w:rPr>
                <w:rFonts w:ascii="Comic Sans MS" w:hAnsi="Comic Sans MS"/>
                <w:sz w:val="20"/>
                <w:szCs w:val="20"/>
              </w:rPr>
              <w:t>25</w:t>
            </w:r>
          </w:p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</w:p>
        </w:tc>
        <w:tc>
          <w:tcPr>
            <w:tcW w:w="709" w:type="dxa"/>
          </w:tcPr>
          <w:p w:rsidR="008972E9" w:rsidRPr="0078499F" w:rsidRDefault="008972E9" w:rsidP="008248C7">
            <w:pPr>
              <w:ind w:right="-1198"/>
              <w:rPr>
                <w:rFonts w:ascii="Comic Sans MS" w:hAnsi="Comic Sans MS"/>
                <w:sz w:val="20"/>
                <w:szCs w:val="20"/>
              </w:rPr>
            </w:pPr>
          </w:p>
        </w:tc>
      </w:tr>
    </w:tbl>
    <w:p w:rsidR="008972E9" w:rsidRPr="0078499F" w:rsidRDefault="008972E9" w:rsidP="008972E9">
      <w:pPr>
        <w:ind w:left="-1134" w:right="-1198"/>
        <w:rPr>
          <w:rFonts w:ascii="Comic Sans MS" w:hAnsi="Comic Sans MS"/>
          <w:sz w:val="20"/>
          <w:szCs w:val="20"/>
        </w:rPr>
      </w:pPr>
    </w:p>
    <w:p w:rsidR="008972E9" w:rsidRPr="0078499F" w:rsidRDefault="008972E9" w:rsidP="008972E9">
      <w:pPr>
        <w:ind w:left="-1134" w:right="-1198"/>
        <w:rPr>
          <w:rFonts w:ascii="Comic Sans MS" w:hAnsi="Comic Sans MS"/>
          <w:sz w:val="20"/>
          <w:szCs w:val="20"/>
        </w:rPr>
      </w:pPr>
      <w:r w:rsidRPr="0078499F">
        <w:rPr>
          <w:rFonts w:ascii="Comic Sans MS" w:hAnsi="Comic Sans MS"/>
          <w:sz w:val="20"/>
          <w:szCs w:val="20"/>
        </w:rPr>
        <w:tab/>
      </w:r>
      <w:r w:rsidRPr="0078499F">
        <w:rPr>
          <w:rFonts w:ascii="Comic Sans MS" w:hAnsi="Comic Sans MS"/>
          <w:sz w:val="20"/>
          <w:szCs w:val="20"/>
        </w:rPr>
        <w:tab/>
      </w:r>
      <w:r w:rsidRPr="0078499F">
        <w:rPr>
          <w:rFonts w:ascii="Comic Sans MS" w:hAnsi="Comic Sans MS"/>
          <w:sz w:val="20"/>
          <w:szCs w:val="20"/>
        </w:rPr>
        <w:tab/>
      </w:r>
      <w:r w:rsidRPr="0078499F">
        <w:rPr>
          <w:rFonts w:ascii="Comic Sans MS" w:hAnsi="Comic Sans MS"/>
          <w:sz w:val="20"/>
          <w:szCs w:val="20"/>
        </w:rPr>
        <w:tab/>
      </w:r>
      <w:r w:rsidRPr="0078499F">
        <w:rPr>
          <w:rFonts w:ascii="Comic Sans MS" w:hAnsi="Comic Sans MS"/>
          <w:sz w:val="20"/>
          <w:szCs w:val="20"/>
        </w:rPr>
        <w:tab/>
      </w:r>
      <w:r w:rsidRPr="0078499F">
        <w:rPr>
          <w:rFonts w:ascii="Comic Sans MS" w:hAnsi="Comic Sans MS"/>
          <w:sz w:val="20"/>
          <w:szCs w:val="20"/>
        </w:rPr>
        <w:tab/>
      </w:r>
      <w:r w:rsidRPr="0078499F">
        <w:rPr>
          <w:rFonts w:ascii="Comic Sans MS" w:hAnsi="Comic Sans MS"/>
          <w:sz w:val="20"/>
          <w:szCs w:val="20"/>
        </w:rPr>
        <w:tab/>
      </w:r>
      <w:r w:rsidRPr="0078499F">
        <w:rPr>
          <w:rFonts w:ascii="Comic Sans MS" w:hAnsi="Comic Sans MS"/>
          <w:sz w:val="20"/>
          <w:szCs w:val="20"/>
        </w:rPr>
        <w:tab/>
      </w:r>
      <w:r w:rsidRPr="0078499F">
        <w:rPr>
          <w:rFonts w:ascii="Comic Sans MS" w:hAnsi="Comic Sans MS"/>
          <w:sz w:val="20"/>
          <w:szCs w:val="20"/>
        </w:rPr>
        <w:tab/>
        <w:t>Mark as percentage       %</w:t>
      </w:r>
    </w:p>
    <w:p w:rsidR="008972E9" w:rsidRPr="0078499F" w:rsidRDefault="008972E9" w:rsidP="0078499F">
      <w:pPr>
        <w:ind w:left="-851" w:right="-1198"/>
        <w:rPr>
          <w:rFonts w:ascii="Comic Sans MS" w:hAnsi="Comic Sans MS"/>
          <w:sz w:val="20"/>
          <w:szCs w:val="20"/>
        </w:rPr>
      </w:pPr>
      <w:r w:rsidRPr="0078499F">
        <w:rPr>
          <w:rFonts w:ascii="Comic Sans MS" w:hAnsi="Comic Sans MS"/>
          <w:sz w:val="20"/>
          <w:szCs w:val="20"/>
        </w:rPr>
        <w:t xml:space="preserve">Teacher’s comments: </w:t>
      </w:r>
      <w:bookmarkStart w:id="0" w:name="_GoBack"/>
      <w:bookmarkEnd w:id="0"/>
    </w:p>
    <w:p w:rsidR="008972E9" w:rsidRPr="005B4A3C" w:rsidRDefault="008972E9" w:rsidP="008972E9">
      <w:pPr>
        <w:jc w:val="center"/>
        <w:rPr>
          <w:rFonts w:ascii="Comic Sans MS" w:hAnsi="Comic Sans MS"/>
          <w:sz w:val="32"/>
          <w:szCs w:val="32"/>
        </w:rPr>
      </w:pPr>
    </w:p>
    <w:p w:rsidR="008972E9" w:rsidRDefault="008972E9" w:rsidP="008972E9"/>
    <w:p w:rsidR="00A044C9" w:rsidRDefault="00A044C9"/>
    <w:sectPr w:rsidR="00A044C9" w:rsidSect="00D97DB7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2E9"/>
    <w:rsid w:val="0078499F"/>
    <w:rsid w:val="008972E9"/>
    <w:rsid w:val="00A0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2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George Lafferty</cp:lastModifiedBy>
  <cp:revision>2</cp:revision>
  <dcterms:created xsi:type="dcterms:W3CDTF">2014-11-11T05:16:00Z</dcterms:created>
  <dcterms:modified xsi:type="dcterms:W3CDTF">2014-11-28T02:45:00Z</dcterms:modified>
</cp:coreProperties>
</file>