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="-582" w:tblpY="1981"/>
        <w:tblW w:w="10201" w:type="dxa"/>
        <w:tblLayout w:type="fixed"/>
        <w:tblLook w:val="04A0" w:firstRow="1" w:lastRow="0" w:firstColumn="1" w:lastColumn="0" w:noHBand="0" w:noVBand="1"/>
      </w:tblPr>
      <w:tblGrid>
        <w:gridCol w:w="7366"/>
        <w:gridCol w:w="1134"/>
        <w:gridCol w:w="1701"/>
      </w:tblGrid>
      <w:tr w:rsidR="00246B1C" w:rsidTr="00246B1C">
        <w:tc>
          <w:tcPr>
            <w:tcW w:w="7366" w:type="dxa"/>
          </w:tcPr>
          <w:p w:rsidR="00246B1C" w:rsidRPr="00246B1C" w:rsidRDefault="00246B1C" w:rsidP="00246B1C">
            <w:pPr>
              <w:spacing w:line="276" w:lineRule="auto"/>
              <w:ind w:left="-971" w:firstLine="971"/>
              <w:rPr>
                <w:b/>
                <w:sz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246B1C" w:rsidRPr="00246B1C" w:rsidRDefault="00246B1C" w:rsidP="00246B1C">
            <w:pPr>
              <w:jc w:val="center"/>
              <w:rPr>
                <w:b/>
                <w:sz w:val="20"/>
              </w:rPr>
            </w:pPr>
            <w:r w:rsidRPr="00246B1C">
              <w:rPr>
                <w:b/>
                <w:sz w:val="20"/>
              </w:rPr>
              <w:t>Tick if Completed</w:t>
            </w:r>
          </w:p>
        </w:tc>
        <w:tc>
          <w:tcPr>
            <w:tcW w:w="1701" w:type="dxa"/>
            <w:shd w:val="clear" w:color="auto" w:fill="E7E6E6" w:themeFill="background2"/>
          </w:tcPr>
          <w:p w:rsidR="00246B1C" w:rsidRPr="00246B1C" w:rsidRDefault="00246B1C" w:rsidP="00246B1C">
            <w:pPr>
              <w:jc w:val="center"/>
              <w:rPr>
                <w:b/>
                <w:sz w:val="20"/>
              </w:rPr>
            </w:pPr>
            <w:r w:rsidRPr="00817452">
              <w:rPr>
                <w:b/>
                <w:sz w:val="20"/>
              </w:rPr>
              <w:t>Comments</w:t>
            </w:r>
            <w:r w:rsidR="00817452" w:rsidRPr="00817452">
              <w:rPr>
                <w:b/>
                <w:sz w:val="20"/>
              </w:rPr>
              <w:t xml:space="preserve"> and suggestions</w:t>
            </w:r>
          </w:p>
        </w:tc>
      </w:tr>
      <w:tr w:rsidR="00246B1C" w:rsidTr="00246B1C">
        <w:tc>
          <w:tcPr>
            <w:tcW w:w="7366" w:type="dxa"/>
          </w:tcPr>
          <w:p w:rsidR="00246B1C" w:rsidRPr="00246B1C" w:rsidRDefault="00246B1C" w:rsidP="00246B1C">
            <w:pPr>
              <w:spacing w:line="276" w:lineRule="auto"/>
              <w:ind w:left="-971" w:firstLine="971"/>
              <w:rPr>
                <w:b/>
                <w:sz w:val="24"/>
              </w:rPr>
            </w:pPr>
            <w:r w:rsidRPr="00246B1C">
              <w:rPr>
                <w:b/>
                <w:sz w:val="24"/>
              </w:rPr>
              <w:t>Plan for Success</w:t>
            </w:r>
          </w:p>
          <w:p w:rsidR="00246B1C" w:rsidRDefault="00246B1C" w:rsidP="00246B1C">
            <w:pPr>
              <w:spacing w:line="276" w:lineRule="auto"/>
            </w:pPr>
            <w:r>
              <w:t xml:space="preserve">I have utilised a narrative structure graph to structure my story effectively </w:t>
            </w:r>
          </w:p>
          <w:p w:rsidR="00246B1C" w:rsidRDefault="00246B1C" w:rsidP="00246B1C">
            <w:pPr>
              <w:spacing w:line="276" w:lineRule="auto"/>
            </w:pPr>
            <w:r>
              <w:t>My story has an exposition, rising action/tension, climax and resolution</w:t>
            </w:r>
          </w:p>
          <w:p w:rsidR="00246B1C" w:rsidRDefault="00246B1C" w:rsidP="00246B1C">
            <w:pPr>
              <w:spacing w:line="276" w:lineRule="auto"/>
            </w:pPr>
            <w:r>
              <w:t xml:space="preserve">The main character in my story is the Evil character from a </w:t>
            </w:r>
            <w:proofErr w:type="spellStart"/>
            <w:r>
              <w:t>Fairytale</w:t>
            </w:r>
            <w:proofErr w:type="spellEnd"/>
            <w:r>
              <w:t xml:space="preserve"> of my choice </w:t>
            </w:r>
          </w:p>
        </w:tc>
        <w:tc>
          <w:tcPr>
            <w:tcW w:w="1134" w:type="dxa"/>
          </w:tcPr>
          <w:p w:rsidR="00246B1C" w:rsidRDefault="00246B1C" w:rsidP="00246B1C"/>
          <w:p w:rsidR="00246B1C" w:rsidRDefault="00246B1C" w:rsidP="00246B1C">
            <w:pPr>
              <w:spacing w:line="276" w:lineRule="auto"/>
            </w:pPr>
            <w:r>
              <w:t>________</w:t>
            </w:r>
          </w:p>
          <w:p w:rsidR="00246B1C" w:rsidRDefault="00246B1C" w:rsidP="00246B1C">
            <w:pPr>
              <w:spacing w:line="276" w:lineRule="auto"/>
            </w:pPr>
            <w:r>
              <w:t>________</w:t>
            </w:r>
            <w:r>
              <w:br/>
            </w:r>
          </w:p>
          <w:p w:rsidR="00246B1C" w:rsidRDefault="00246B1C" w:rsidP="00246B1C">
            <w:pPr>
              <w:spacing w:line="276" w:lineRule="auto"/>
            </w:pPr>
            <w:r>
              <w:t>_</w:t>
            </w:r>
            <w:r>
              <w:t>_______</w:t>
            </w:r>
          </w:p>
        </w:tc>
        <w:tc>
          <w:tcPr>
            <w:tcW w:w="1701" w:type="dxa"/>
          </w:tcPr>
          <w:p w:rsidR="00246B1C" w:rsidRDefault="00246B1C" w:rsidP="00246B1C"/>
          <w:p w:rsidR="00246B1C" w:rsidRDefault="00246B1C" w:rsidP="00246B1C"/>
        </w:tc>
      </w:tr>
      <w:tr w:rsidR="00246B1C" w:rsidTr="00246B1C">
        <w:tc>
          <w:tcPr>
            <w:tcW w:w="7366" w:type="dxa"/>
          </w:tcPr>
          <w:p w:rsidR="00246B1C" w:rsidRPr="00246B1C" w:rsidRDefault="00246B1C" w:rsidP="00246B1C">
            <w:pPr>
              <w:spacing w:line="276" w:lineRule="auto"/>
              <w:rPr>
                <w:b/>
                <w:sz w:val="24"/>
              </w:rPr>
            </w:pPr>
            <w:r w:rsidRPr="00246B1C">
              <w:rPr>
                <w:b/>
                <w:sz w:val="24"/>
              </w:rPr>
              <w:t>Sizzling Start</w:t>
            </w:r>
          </w:p>
          <w:p w:rsidR="00246B1C" w:rsidRDefault="00246B1C" w:rsidP="00246B1C">
            <w:pPr>
              <w:spacing w:line="276" w:lineRule="auto"/>
            </w:pPr>
            <w:r>
              <w:t>My story starts with a bang using either dialogue, action or sound</w:t>
            </w:r>
          </w:p>
        </w:tc>
        <w:tc>
          <w:tcPr>
            <w:tcW w:w="1134" w:type="dxa"/>
          </w:tcPr>
          <w:p w:rsidR="00246B1C" w:rsidRDefault="00246B1C" w:rsidP="00246B1C"/>
          <w:p w:rsidR="00246B1C" w:rsidRDefault="00246B1C" w:rsidP="00246B1C">
            <w:pPr>
              <w:spacing w:line="276" w:lineRule="auto"/>
            </w:pPr>
            <w:r>
              <w:t>________</w:t>
            </w:r>
          </w:p>
        </w:tc>
        <w:tc>
          <w:tcPr>
            <w:tcW w:w="1701" w:type="dxa"/>
          </w:tcPr>
          <w:p w:rsidR="00246B1C" w:rsidRDefault="00246B1C" w:rsidP="00246B1C"/>
        </w:tc>
      </w:tr>
      <w:tr w:rsidR="00246B1C" w:rsidTr="00246B1C">
        <w:tc>
          <w:tcPr>
            <w:tcW w:w="7366" w:type="dxa"/>
          </w:tcPr>
          <w:p w:rsidR="00246B1C" w:rsidRPr="00246B1C" w:rsidRDefault="00246B1C" w:rsidP="00246B1C">
            <w:pPr>
              <w:spacing w:line="276" w:lineRule="auto"/>
              <w:rPr>
                <w:b/>
                <w:sz w:val="24"/>
              </w:rPr>
            </w:pPr>
            <w:r w:rsidRPr="00246B1C">
              <w:rPr>
                <w:b/>
                <w:sz w:val="24"/>
              </w:rPr>
              <w:t>Tightening Tension</w:t>
            </w:r>
          </w:p>
          <w:p w:rsidR="00246B1C" w:rsidRDefault="00246B1C" w:rsidP="00246B1C">
            <w:pPr>
              <w:spacing w:line="276" w:lineRule="auto"/>
            </w:pPr>
            <w:r>
              <w:t>My story keeps the reader intrigued and doesn’t give away too much information too early</w:t>
            </w:r>
          </w:p>
        </w:tc>
        <w:tc>
          <w:tcPr>
            <w:tcW w:w="1134" w:type="dxa"/>
          </w:tcPr>
          <w:p w:rsidR="00246B1C" w:rsidRDefault="00246B1C" w:rsidP="00246B1C"/>
          <w:p w:rsidR="00246B1C" w:rsidRDefault="00246B1C" w:rsidP="00246B1C"/>
          <w:p w:rsidR="00246B1C" w:rsidRDefault="00246B1C" w:rsidP="00246B1C">
            <w:r>
              <w:t>________</w:t>
            </w:r>
          </w:p>
        </w:tc>
        <w:tc>
          <w:tcPr>
            <w:tcW w:w="1701" w:type="dxa"/>
          </w:tcPr>
          <w:p w:rsidR="00246B1C" w:rsidRDefault="00246B1C" w:rsidP="00246B1C"/>
        </w:tc>
      </w:tr>
      <w:tr w:rsidR="00246B1C" w:rsidTr="00246B1C">
        <w:tc>
          <w:tcPr>
            <w:tcW w:w="7366" w:type="dxa"/>
          </w:tcPr>
          <w:p w:rsidR="00246B1C" w:rsidRPr="00246B1C" w:rsidRDefault="00246B1C" w:rsidP="00246B1C">
            <w:pPr>
              <w:spacing w:line="276" w:lineRule="auto"/>
              <w:rPr>
                <w:b/>
                <w:sz w:val="24"/>
              </w:rPr>
            </w:pPr>
            <w:r w:rsidRPr="00246B1C">
              <w:rPr>
                <w:b/>
                <w:sz w:val="24"/>
              </w:rPr>
              <w:t>Dynamic Dialogue</w:t>
            </w:r>
          </w:p>
          <w:p w:rsidR="00246B1C" w:rsidRDefault="00246B1C" w:rsidP="00246B1C">
            <w:pPr>
              <w:spacing w:line="276" w:lineRule="auto"/>
            </w:pPr>
            <w:r>
              <w:t>I have used dialogue to develop my story and characters</w:t>
            </w:r>
          </w:p>
        </w:tc>
        <w:tc>
          <w:tcPr>
            <w:tcW w:w="1134" w:type="dxa"/>
          </w:tcPr>
          <w:p w:rsidR="00246B1C" w:rsidRDefault="00246B1C" w:rsidP="00246B1C"/>
          <w:p w:rsidR="00246B1C" w:rsidRDefault="00246B1C" w:rsidP="00246B1C">
            <w:pPr>
              <w:spacing w:line="276" w:lineRule="auto"/>
            </w:pPr>
            <w:r>
              <w:t>________</w:t>
            </w:r>
          </w:p>
        </w:tc>
        <w:tc>
          <w:tcPr>
            <w:tcW w:w="1701" w:type="dxa"/>
          </w:tcPr>
          <w:p w:rsidR="00246B1C" w:rsidRDefault="00246B1C" w:rsidP="00246B1C"/>
        </w:tc>
      </w:tr>
      <w:tr w:rsidR="00246B1C" w:rsidTr="00246B1C">
        <w:tc>
          <w:tcPr>
            <w:tcW w:w="7366" w:type="dxa"/>
          </w:tcPr>
          <w:p w:rsidR="00246B1C" w:rsidRPr="00246B1C" w:rsidRDefault="00246B1C" w:rsidP="00246B1C">
            <w:pPr>
              <w:spacing w:line="276" w:lineRule="auto"/>
              <w:rPr>
                <w:b/>
                <w:sz w:val="24"/>
              </w:rPr>
            </w:pPr>
            <w:r w:rsidRPr="00246B1C">
              <w:rPr>
                <w:b/>
                <w:sz w:val="24"/>
              </w:rPr>
              <w:t>Show, Don’t Tell</w:t>
            </w:r>
          </w:p>
          <w:p w:rsidR="00246B1C" w:rsidRDefault="00246B1C" w:rsidP="00246B1C">
            <w:pPr>
              <w:spacing w:line="276" w:lineRule="auto"/>
            </w:pPr>
            <w:r>
              <w:t>I have used actions rather than words to progress my story</w:t>
            </w:r>
          </w:p>
        </w:tc>
        <w:tc>
          <w:tcPr>
            <w:tcW w:w="1134" w:type="dxa"/>
          </w:tcPr>
          <w:p w:rsidR="00246B1C" w:rsidRDefault="00246B1C" w:rsidP="00246B1C"/>
          <w:p w:rsidR="00246B1C" w:rsidRDefault="00246B1C" w:rsidP="00246B1C">
            <w:pPr>
              <w:spacing w:line="276" w:lineRule="auto"/>
            </w:pPr>
            <w:r>
              <w:t>________</w:t>
            </w:r>
          </w:p>
        </w:tc>
        <w:tc>
          <w:tcPr>
            <w:tcW w:w="1701" w:type="dxa"/>
          </w:tcPr>
          <w:p w:rsidR="00246B1C" w:rsidRDefault="00246B1C" w:rsidP="00246B1C"/>
        </w:tc>
      </w:tr>
      <w:tr w:rsidR="00246B1C" w:rsidTr="00246B1C">
        <w:tc>
          <w:tcPr>
            <w:tcW w:w="7366" w:type="dxa"/>
          </w:tcPr>
          <w:p w:rsidR="00246B1C" w:rsidRPr="00246B1C" w:rsidRDefault="00246B1C" w:rsidP="00246B1C">
            <w:pPr>
              <w:spacing w:line="276" w:lineRule="auto"/>
              <w:rPr>
                <w:b/>
                <w:sz w:val="24"/>
              </w:rPr>
            </w:pPr>
            <w:r w:rsidRPr="00246B1C">
              <w:rPr>
                <w:b/>
                <w:sz w:val="24"/>
              </w:rPr>
              <w:t>Ban the Boring Bits</w:t>
            </w:r>
          </w:p>
          <w:p w:rsidR="00246B1C" w:rsidRDefault="00246B1C" w:rsidP="00246B1C">
            <w:pPr>
              <w:spacing w:line="276" w:lineRule="auto"/>
            </w:pPr>
            <w:r>
              <w:t>My story does not contain any information that is pointless to the plot and potentially boring</w:t>
            </w:r>
          </w:p>
        </w:tc>
        <w:tc>
          <w:tcPr>
            <w:tcW w:w="1134" w:type="dxa"/>
          </w:tcPr>
          <w:p w:rsidR="00246B1C" w:rsidRDefault="00246B1C" w:rsidP="00246B1C"/>
          <w:p w:rsidR="00246B1C" w:rsidRDefault="00246B1C" w:rsidP="00246B1C"/>
          <w:p w:rsidR="00246B1C" w:rsidRDefault="00246B1C" w:rsidP="00246B1C">
            <w:pPr>
              <w:spacing w:line="276" w:lineRule="auto"/>
            </w:pPr>
            <w:r>
              <w:t>________</w:t>
            </w:r>
          </w:p>
        </w:tc>
        <w:tc>
          <w:tcPr>
            <w:tcW w:w="1701" w:type="dxa"/>
          </w:tcPr>
          <w:p w:rsidR="00246B1C" w:rsidRDefault="00246B1C" w:rsidP="00246B1C"/>
        </w:tc>
      </w:tr>
      <w:tr w:rsidR="00246B1C" w:rsidTr="00246B1C">
        <w:tc>
          <w:tcPr>
            <w:tcW w:w="7366" w:type="dxa"/>
          </w:tcPr>
          <w:p w:rsidR="00246B1C" w:rsidRPr="00246B1C" w:rsidRDefault="00246B1C" w:rsidP="00246B1C">
            <w:pPr>
              <w:spacing w:line="276" w:lineRule="auto"/>
              <w:rPr>
                <w:b/>
                <w:sz w:val="24"/>
              </w:rPr>
            </w:pPr>
            <w:r w:rsidRPr="00246B1C">
              <w:rPr>
                <w:b/>
                <w:sz w:val="24"/>
              </w:rPr>
              <w:t>Exciting Endings</w:t>
            </w:r>
          </w:p>
          <w:p w:rsidR="00246B1C" w:rsidRDefault="00246B1C" w:rsidP="00246B1C">
            <w:pPr>
              <w:spacing w:line="276" w:lineRule="auto"/>
            </w:pPr>
            <w:r>
              <w:t>My story has a clear resolution (good or bad) that leaves the reader feeling satisfied</w:t>
            </w:r>
          </w:p>
        </w:tc>
        <w:tc>
          <w:tcPr>
            <w:tcW w:w="1134" w:type="dxa"/>
          </w:tcPr>
          <w:p w:rsidR="00246B1C" w:rsidRDefault="00246B1C" w:rsidP="00246B1C"/>
          <w:p w:rsidR="00246B1C" w:rsidRDefault="00246B1C" w:rsidP="00246B1C"/>
          <w:p w:rsidR="00246B1C" w:rsidRDefault="00246B1C" w:rsidP="00246B1C">
            <w:pPr>
              <w:spacing w:line="276" w:lineRule="auto"/>
            </w:pPr>
            <w:r>
              <w:t>________</w:t>
            </w:r>
          </w:p>
        </w:tc>
        <w:tc>
          <w:tcPr>
            <w:tcW w:w="1701" w:type="dxa"/>
          </w:tcPr>
          <w:p w:rsidR="00246B1C" w:rsidRDefault="00246B1C" w:rsidP="00246B1C"/>
        </w:tc>
      </w:tr>
      <w:tr w:rsidR="00246B1C" w:rsidTr="00246B1C">
        <w:tc>
          <w:tcPr>
            <w:tcW w:w="7366" w:type="dxa"/>
          </w:tcPr>
          <w:p w:rsidR="00246B1C" w:rsidRPr="00246B1C" w:rsidRDefault="00246B1C" w:rsidP="00246B1C">
            <w:pPr>
              <w:spacing w:line="276" w:lineRule="auto"/>
              <w:rPr>
                <w:b/>
                <w:sz w:val="24"/>
              </w:rPr>
            </w:pPr>
            <w:r w:rsidRPr="00246B1C">
              <w:rPr>
                <w:b/>
                <w:sz w:val="24"/>
              </w:rPr>
              <w:t>Spelling</w:t>
            </w:r>
          </w:p>
          <w:p w:rsidR="00246B1C" w:rsidRDefault="00246B1C" w:rsidP="00246B1C">
            <w:pPr>
              <w:spacing w:line="276" w:lineRule="auto"/>
            </w:pPr>
            <w:r>
              <w:t>I have checked the spelling of all words I am unfamiliar with</w:t>
            </w:r>
          </w:p>
          <w:p w:rsidR="00246B1C" w:rsidRDefault="00246B1C" w:rsidP="00246B1C">
            <w:pPr>
              <w:spacing w:line="276" w:lineRule="auto"/>
            </w:pPr>
            <w:r>
              <w:t>I have spelt the names of my characters and places the same throughout my story</w:t>
            </w:r>
          </w:p>
        </w:tc>
        <w:tc>
          <w:tcPr>
            <w:tcW w:w="1134" w:type="dxa"/>
          </w:tcPr>
          <w:p w:rsidR="00246B1C" w:rsidRDefault="00246B1C" w:rsidP="00246B1C"/>
          <w:p w:rsidR="00817452" w:rsidRDefault="00817452" w:rsidP="00817452">
            <w:pPr>
              <w:spacing w:line="276" w:lineRule="auto"/>
            </w:pPr>
            <w:r>
              <w:t>________</w:t>
            </w:r>
          </w:p>
          <w:p w:rsidR="00817452" w:rsidRDefault="00817452" w:rsidP="00817452"/>
          <w:p w:rsidR="00246B1C" w:rsidRDefault="00817452" w:rsidP="00817452">
            <w:r>
              <w:t>________</w:t>
            </w:r>
          </w:p>
        </w:tc>
        <w:tc>
          <w:tcPr>
            <w:tcW w:w="1701" w:type="dxa"/>
          </w:tcPr>
          <w:p w:rsidR="00246B1C" w:rsidRDefault="00246B1C" w:rsidP="00246B1C"/>
        </w:tc>
      </w:tr>
      <w:tr w:rsidR="00246B1C" w:rsidTr="00246B1C">
        <w:tc>
          <w:tcPr>
            <w:tcW w:w="7366" w:type="dxa"/>
          </w:tcPr>
          <w:p w:rsidR="00246B1C" w:rsidRPr="00246B1C" w:rsidRDefault="00246B1C" w:rsidP="00246B1C">
            <w:pPr>
              <w:spacing w:line="276" w:lineRule="auto"/>
              <w:rPr>
                <w:b/>
                <w:sz w:val="24"/>
              </w:rPr>
            </w:pPr>
            <w:r w:rsidRPr="00246B1C">
              <w:rPr>
                <w:b/>
                <w:sz w:val="24"/>
              </w:rPr>
              <w:t>Grammar</w:t>
            </w:r>
          </w:p>
          <w:p w:rsidR="00246B1C" w:rsidRDefault="00246B1C" w:rsidP="00246B1C">
            <w:pPr>
              <w:spacing w:line="276" w:lineRule="auto"/>
            </w:pPr>
            <w:r>
              <w:t>I have read my story out loud to check</w:t>
            </w:r>
            <w:r w:rsidR="00817452">
              <w:t xml:space="preserve"> that</w:t>
            </w:r>
            <w:r>
              <w:t xml:space="preserve"> it makes sense</w:t>
            </w:r>
          </w:p>
          <w:p w:rsidR="00246B1C" w:rsidRDefault="00246B1C" w:rsidP="00246B1C">
            <w:pPr>
              <w:spacing w:line="276" w:lineRule="auto"/>
            </w:pPr>
            <w:r>
              <w:t xml:space="preserve">My sentences are complete thoughts </w:t>
            </w:r>
            <w:r w:rsidR="00817452">
              <w:t>and contain a noun and a verb</w:t>
            </w:r>
          </w:p>
          <w:p w:rsidR="00246B1C" w:rsidRDefault="00246B1C" w:rsidP="00246B1C">
            <w:pPr>
              <w:spacing w:line="276" w:lineRule="auto"/>
            </w:pPr>
            <w:r>
              <w:t>I have varied the lengths of my sentences</w:t>
            </w:r>
          </w:p>
        </w:tc>
        <w:tc>
          <w:tcPr>
            <w:tcW w:w="1134" w:type="dxa"/>
          </w:tcPr>
          <w:p w:rsidR="00246B1C" w:rsidRDefault="00246B1C" w:rsidP="00246B1C"/>
          <w:p w:rsidR="00817452" w:rsidRDefault="00817452" w:rsidP="00817452">
            <w:pPr>
              <w:spacing w:line="276" w:lineRule="auto"/>
            </w:pPr>
            <w:r>
              <w:t>________</w:t>
            </w:r>
          </w:p>
          <w:p w:rsidR="00817452" w:rsidRDefault="00817452" w:rsidP="00817452">
            <w:pPr>
              <w:spacing w:line="276" w:lineRule="auto"/>
            </w:pPr>
            <w:r>
              <w:t>________</w:t>
            </w:r>
          </w:p>
          <w:p w:rsidR="00817452" w:rsidRDefault="00817452" w:rsidP="00817452">
            <w:pPr>
              <w:spacing w:line="276" w:lineRule="auto"/>
            </w:pPr>
            <w:r>
              <w:t>________</w:t>
            </w:r>
          </w:p>
        </w:tc>
        <w:tc>
          <w:tcPr>
            <w:tcW w:w="1701" w:type="dxa"/>
          </w:tcPr>
          <w:p w:rsidR="00246B1C" w:rsidRDefault="00246B1C" w:rsidP="00246B1C"/>
        </w:tc>
      </w:tr>
      <w:tr w:rsidR="00246B1C" w:rsidTr="00246B1C">
        <w:tc>
          <w:tcPr>
            <w:tcW w:w="7366" w:type="dxa"/>
          </w:tcPr>
          <w:p w:rsidR="00246B1C" w:rsidRPr="00246B1C" w:rsidRDefault="00246B1C" w:rsidP="00246B1C">
            <w:pPr>
              <w:spacing w:line="276" w:lineRule="auto"/>
              <w:rPr>
                <w:b/>
                <w:sz w:val="24"/>
              </w:rPr>
            </w:pPr>
            <w:r w:rsidRPr="00246B1C">
              <w:rPr>
                <w:b/>
                <w:sz w:val="24"/>
              </w:rPr>
              <w:t>Punctuation</w:t>
            </w:r>
          </w:p>
          <w:p w:rsidR="00246B1C" w:rsidRDefault="00246B1C" w:rsidP="00246B1C">
            <w:pPr>
              <w:spacing w:line="276" w:lineRule="auto"/>
            </w:pPr>
            <w:r>
              <w:t>I have used full stops at the end of every sentence</w:t>
            </w:r>
          </w:p>
          <w:p w:rsidR="00246B1C" w:rsidRDefault="00246B1C" w:rsidP="00246B1C">
            <w:pPr>
              <w:spacing w:line="276" w:lineRule="auto"/>
            </w:pPr>
            <w:r>
              <w:t>I have used a comma in places where I need to take a breath when reading</w:t>
            </w:r>
          </w:p>
          <w:p w:rsidR="00246B1C" w:rsidRDefault="00246B1C" w:rsidP="00246B1C">
            <w:pPr>
              <w:spacing w:line="276" w:lineRule="auto"/>
            </w:pPr>
            <w:r>
              <w:t>I have used question marks at the end of questions</w:t>
            </w:r>
          </w:p>
          <w:p w:rsidR="00246B1C" w:rsidRDefault="00246B1C" w:rsidP="00246B1C">
            <w:pPr>
              <w:spacing w:line="276" w:lineRule="auto"/>
            </w:pPr>
            <w:r>
              <w:t>I have used exclamation marks when something exciting or shocking happens</w:t>
            </w:r>
          </w:p>
          <w:p w:rsidR="00246B1C" w:rsidRDefault="00246B1C" w:rsidP="00246B1C">
            <w:pPr>
              <w:spacing w:line="276" w:lineRule="auto"/>
            </w:pPr>
            <w:r>
              <w:t>I have structured my dialogue appropriately</w:t>
            </w:r>
          </w:p>
          <w:p w:rsidR="00246B1C" w:rsidRDefault="00246B1C" w:rsidP="00246B1C">
            <w:pPr>
              <w:spacing w:line="276" w:lineRule="auto"/>
            </w:pPr>
            <w:r>
              <w:t xml:space="preserve">e.g. “I think you should leave,” he replied. </w:t>
            </w:r>
            <w:r>
              <w:br/>
              <w:t xml:space="preserve">         Ursula was shocked at his response, she exclaimed, “How dare you!”</w:t>
            </w:r>
          </w:p>
          <w:p w:rsidR="00246B1C" w:rsidRDefault="00246B1C" w:rsidP="00246B1C">
            <w:pPr>
              <w:spacing w:line="276" w:lineRule="auto"/>
            </w:pPr>
            <w:r>
              <w:t>Each new speaker is on a new line</w:t>
            </w:r>
          </w:p>
        </w:tc>
        <w:tc>
          <w:tcPr>
            <w:tcW w:w="1134" w:type="dxa"/>
          </w:tcPr>
          <w:p w:rsidR="00246B1C" w:rsidRDefault="00246B1C" w:rsidP="00246B1C"/>
          <w:p w:rsidR="00817452" w:rsidRDefault="00817452" w:rsidP="00817452">
            <w:pPr>
              <w:spacing w:line="276" w:lineRule="auto"/>
            </w:pPr>
            <w:r>
              <w:t>________</w:t>
            </w:r>
          </w:p>
          <w:p w:rsidR="00817452" w:rsidRDefault="00817452" w:rsidP="00817452">
            <w:pPr>
              <w:spacing w:line="276" w:lineRule="auto"/>
            </w:pPr>
            <w:r>
              <w:t>________</w:t>
            </w:r>
          </w:p>
          <w:p w:rsidR="00817452" w:rsidRDefault="00817452" w:rsidP="00817452">
            <w:pPr>
              <w:spacing w:line="276" w:lineRule="auto"/>
            </w:pPr>
            <w:r>
              <w:t>________</w:t>
            </w:r>
          </w:p>
          <w:p w:rsidR="00817452" w:rsidRDefault="00817452" w:rsidP="00817452">
            <w:pPr>
              <w:spacing w:line="276" w:lineRule="auto"/>
            </w:pPr>
            <w:r>
              <w:t>________</w:t>
            </w:r>
          </w:p>
          <w:p w:rsidR="00817452" w:rsidRDefault="00817452" w:rsidP="00817452"/>
          <w:p w:rsidR="00817452" w:rsidRDefault="00817452" w:rsidP="00817452">
            <w:r>
              <w:t>________</w:t>
            </w:r>
          </w:p>
          <w:p w:rsidR="00817452" w:rsidRDefault="00817452" w:rsidP="00817452"/>
          <w:p w:rsidR="00817452" w:rsidRDefault="00817452" w:rsidP="00817452"/>
          <w:p w:rsidR="00817452" w:rsidRPr="00817452" w:rsidRDefault="00817452" w:rsidP="00817452">
            <w:pPr>
              <w:rPr>
                <w:sz w:val="8"/>
              </w:rPr>
            </w:pPr>
            <w:r>
              <w:t>________</w:t>
            </w:r>
            <w:r>
              <w:br/>
            </w:r>
            <w:bookmarkStart w:id="0" w:name="_GoBack"/>
            <w:bookmarkEnd w:id="0"/>
          </w:p>
        </w:tc>
        <w:tc>
          <w:tcPr>
            <w:tcW w:w="1701" w:type="dxa"/>
          </w:tcPr>
          <w:p w:rsidR="00246B1C" w:rsidRDefault="00246B1C" w:rsidP="00246B1C"/>
        </w:tc>
      </w:tr>
      <w:tr w:rsidR="00246B1C" w:rsidTr="00246B1C">
        <w:tc>
          <w:tcPr>
            <w:tcW w:w="7366" w:type="dxa"/>
          </w:tcPr>
          <w:p w:rsidR="00246B1C" w:rsidRPr="00246B1C" w:rsidRDefault="00246B1C" w:rsidP="00246B1C">
            <w:pPr>
              <w:spacing w:line="276" w:lineRule="auto"/>
              <w:rPr>
                <w:b/>
                <w:sz w:val="24"/>
              </w:rPr>
            </w:pPr>
            <w:r w:rsidRPr="00246B1C">
              <w:rPr>
                <w:b/>
                <w:sz w:val="24"/>
              </w:rPr>
              <w:t>Capitalisation</w:t>
            </w:r>
          </w:p>
          <w:p w:rsidR="00246B1C" w:rsidRDefault="00246B1C" w:rsidP="00246B1C">
            <w:pPr>
              <w:spacing w:line="276" w:lineRule="auto"/>
            </w:pPr>
            <w:r>
              <w:t>Each new sentence begins with a capital letter</w:t>
            </w:r>
          </w:p>
          <w:p w:rsidR="00246B1C" w:rsidRDefault="00246B1C" w:rsidP="00246B1C">
            <w:pPr>
              <w:spacing w:line="276" w:lineRule="auto"/>
            </w:pPr>
            <w:r>
              <w:t>All proper nouns (names and places) have been written with a capital letter</w:t>
            </w:r>
          </w:p>
        </w:tc>
        <w:tc>
          <w:tcPr>
            <w:tcW w:w="1134" w:type="dxa"/>
          </w:tcPr>
          <w:p w:rsidR="00246B1C" w:rsidRDefault="00246B1C" w:rsidP="00246B1C"/>
          <w:p w:rsidR="00817452" w:rsidRDefault="00817452" w:rsidP="00817452">
            <w:pPr>
              <w:spacing w:line="276" w:lineRule="auto"/>
            </w:pPr>
            <w:r>
              <w:t>________</w:t>
            </w:r>
          </w:p>
          <w:p w:rsidR="00817452" w:rsidRDefault="00817452" w:rsidP="00817452">
            <w:pPr>
              <w:spacing w:line="276" w:lineRule="auto"/>
            </w:pPr>
            <w:r>
              <w:t>________</w:t>
            </w:r>
          </w:p>
        </w:tc>
        <w:tc>
          <w:tcPr>
            <w:tcW w:w="1701" w:type="dxa"/>
          </w:tcPr>
          <w:p w:rsidR="00246B1C" w:rsidRDefault="00246B1C" w:rsidP="00246B1C"/>
        </w:tc>
      </w:tr>
    </w:tbl>
    <w:p w:rsidR="00702737" w:rsidRDefault="007827B3">
      <w:r>
        <w:rPr>
          <w:rFonts w:ascii="CenturyGothic-Bold" w:hAnsi="CenturyGothic-Bold" w:cs="CenturyGothic-Bold"/>
          <w:b/>
          <w:bCs/>
          <w:noProof/>
          <w:color w:val="231F20"/>
          <w:sz w:val="44"/>
          <w:szCs w:val="4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1A569" wp14:editId="26638257">
                <wp:simplePos x="0" y="0"/>
                <wp:positionH relativeFrom="column">
                  <wp:posOffset>-495300</wp:posOffset>
                </wp:positionH>
                <wp:positionV relativeFrom="paragraph">
                  <wp:posOffset>402590</wp:posOffset>
                </wp:positionV>
                <wp:extent cx="67627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D8260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31.7pt" to="493.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" strokecolor="black [3213]" strokeweight="1.5pt">
                <v:stroke dashstyle="1 1" joinstyle="miter"/>
              </v:line>
            </w:pict>
          </mc:Fallback>
        </mc:AlternateContent>
      </w:r>
      <w:r>
        <w:rPr>
          <w:rFonts w:ascii="CenturyGothic-Bold" w:hAnsi="CenturyGothic-Bold" w:cs="CenturyGothic-Bold"/>
          <w:b/>
          <w:bCs/>
          <w:noProof/>
          <w:color w:val="231F20"/>
          <w:sz w:val="44"/>
          <w:szCs w:val="4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-92710</wp:posOffset>
                </wp:positionV>
                <wp:extent cx="67627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D5CE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5pt,-7.3pt" to="491.25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" strokecolor="black [3213]" strokeweight="1.5pt">
                <v:stroke dashstyle="1 1" joinstyle="miter"/>
              </v:line>
            </w:pict>
          </mc:Fallback>
        </mc:AlternateContent>
      </w:r>
      <w:r w:rsidR="00817452">
        <w:rPr>
          <w:rFonts w:ascii="CenturyGothic-Bold" w:hAnsi="CenturyGothic-Bold" w:cs="CenturyGothic-Bold"/>
          <w:b/>
          <w:bCs/>
          <w:color w:val="231F20"/>
          <w:sz w:val="44"/>
          <w:szCs w:val="44"/>
        </w:rPr>
        <w:t>Editing Checklist for Self</w:t>
      </w:r>
      <w:r>
        <w:rPr>
          <w:rFonts w:ascii="CenturyGothic-Bold" w:hAnsi="CenturyGothic-Bold" w:cs="CenturyGothic-Bold"/>
          <w:b/>
          <w:bCs/>
          <w:color w:val="231F20"/>
          <w:sz w:val="44"/>
          <w:szCs w:val="44"/>
        </w:rPr>
        <w:t xml:space="preserve"> and Peer Editing</w:t>
      </w:r>
    </w:p>
    <w:sectPr w:rsidR="00702737" w:rsidSect="007827B3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Gothic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B3"/>
    <w:rsid w:val="00246B1C"/>
    <w:rsid w:val="0050292E"/>
    <w:rsid w:val="007827B3"/>
    <w:rsid w:val="00817452"/>
    <w:rsid w:val="00A3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1851"/>
  <w15:chartTrackingRefBased/>
  <w15:docId w15:val="{510B812B-F14B-438E-BADC-2FAADCB4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4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4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44EED14E</Template>
  <TotalTime>21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Monique [Narrogin Senior High School]</dc:creator>
  <cp:keywords/>
  <dc:description/>
  <cp:lastModifiedBy>DUARTE Monique [Narrogin Senior High School]</cp:lastModifiedBy>
  <cp:revision>1</cp:revision>
  <cp:lastPrinted>2020-03-12T01:40:00Z</cp:lastPrinted>
  <dcterms:created xsi:type="dcterms:W3CDTF">2020-03-12T01:15:00Z</dcterms:created>
  <dcterms:modified xsi:type="dcterms:W3CDTF">2020-03-12T01:40:00Z</dcterms:modified>
</cp:coreProperties>
</file>