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A3F" w:rsidRPr="00202852" w:rsidRDefault="00B663E4" w:rsidP="00202852">
      <w:pPr>
        <w:jc w:val="center"/>
        <w:rPr>
          <w:rFonts w:ascii="Papyrus" w:hAnsi="Papyrus"/>
          <w:b/>
          <w:sz w:val="32"/>
        </w:rPr>
      </w:pPr>
      <w:r>
        <w:rPr>
          <w:rFonts w:ascii="Papyrus" w:hAnsi="Papyrus"/>
          <w:b/>
          <w:sz w:val="32"/>
        </w:rPr>
        <w:t>SOURCE FOUR</w:t>
      </w:r>
      <w:r w:rsidR="00202852" w:rsidRPr="00202852">
        <w:rPr>
          <w:rFonts w:ascii="Papyrus" w:hAnsi="Papyrus"/>
          <w:b/>
          <w:sz w:val="32"/>
        </w:rPr>
        <w:t xml:space="preserve"> </w:t>
      </w:r>
      <w:r w:rsidR="00202852" w:rsidRPr="00202852">
        <w:rPr>
          <w:rFonts w:ascii="Papyrus" w:hAnsi="Papyrus"/>
          <w:sz w:val="32"/>
        </w:rPr>
        <w:t>– Photographs, Howard Carter’s discovery of Tutankhamun’s tomb 1922CE</w:t>
      </w:r>
    </w:p>
    <w:p w:rsidR="00202852" w:rsidRDefault="00202852"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86429EE" wp14:editId="25A94DE1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4554855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ight>
            <wp:docPr id="1" name="Picture 1" descr="Image result for photos tutankhamun t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tos tutankhamun tom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2852" w:rsidRDefault="007A2607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635DAF59" wp14:editId="1C1CC7F8">
            <wp:simplePos x="0" y="0"/>
            <wp:positionH relativeFrom="margin">
              <wp:align>center</wp:align>
            </wp:positionH>
            <wp:positionV relativeFrom="paragraph">
              <wp:posOffset>3475355</wp:posOffset>
            </wp:positionV>
            <wp:extent cx="44577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08" y="21538"/>
                <wp:lineTo x="21508" y="0"/>
                <wp:lineTo x="0" y="0"/>
              </wp:wrapPolygon>
            </wp:wrapTight>
            <wp:docPr id="2" name="Picture 2" descr="Image result for photos tutankhamun to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hotos tutankhamun tom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3D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7075805</wp:posOffset>
                </wp:positionV>
                <wp:extent cx="6248400" cy="1590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33DE" w:rsidRPr="007A2607" w:rsidRDefault="005C33DE">
                            <w:pPr>
                              <w:rPr>
                                <w:sz w:val="28"/>
                              </w:rPr>
                            </w:pPr>
                            <w:r w:rsidRPr="007A2607">
                              <w:rPr>
                                <w:i/>
                                <w:sz w:val="28"/>
                              </w:rPr>
                              <w:t xml:space="preserve">“… As my eyes grew accustomed to the light, details of the room within emerged slowly </w:t>
                            </w:r>
                            <w:r w:rsidR="008A4905" w:rsidRPr="007A2607">
                              <w:rPr>
                                <w:i/>
                                <w:sz w:val="28"/>
                              </w:rPr>
                              <w:t>from the mist, strange animals, statues, and gold – everywhere the glint of gold. For the moment – an eternity it must have seemed to others standing by – I was struck dumb with amazement, and when Lord Carnarvon, unable to stand the suspense any longer, inquired anxiously, ‘Can you see anything?’ it was all I could do to get out the words, ‘Yes, wonderful things.”</w:t>
                            </w:r>
                            <w:r w:rsidR="008A4905" w:rsidRPr="007A2607">
                              <w:rPr>
                                <w:sz w:val="28"/>
                              </w:rPr>
                              <w:t xml:space="preserve"> -  Howard Carter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8.5pt;margin-top:557.15pt;width:492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" fillcolor="white [3201]" strokeweight=".5pt">
                <v:textbox>
                  <w:txbxContent>
                    <w:p w:rsidR="005C33DE" w:rsidRPr="007A2607" w:rsidRDefault="005C33DE">
                      <w:pPr>
                        <w:rPr>
                          <w:sz w:val="28"/>
                        </w:rPr>
                      </w:pPr>
                      <w:r w:rsidRPr="007A2607">
                        <w:rPr>
                          <w:i/>
                          <w:sz w:val="28"/>
                        </w:rPr>
                        <w:t xml:space="preserve">“… As my eyes grew accustomed to the light, details of the room within emerged slowly </w:t>
                      </w:r>
                      <w:r w:rsidR="008A4905" w:rsidRPr="007A2607">
                        <w:rPr>
                          <w:i/>
                          <w:sz w:val="28"/>
                        </w:rPr>
                        <w:t>from the mist, strange animals, statues, and gold – everywhere the glint of gold. For the moment – an eternity it must have seemed to others standing by – I was struck dumb with amazement, and when Lord Carnarvon, unable to stand the suspense any longer, inquired anxiously, ‘Can you see anything?’ it was all I could do to get out the words, ‘Yes, wonderful things.”</w:t>
                      </w:r>
                      <w:r w:rsidR="008A4905" w:rsidRPr="007A2607">
                        <w:rPr>
                          <w:sz w:val="28"/>
                        </w:rPr>
                        <w:t xml:space="preserve"> -  Howard Carter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2852" w:rsidSect="002028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852"/>
    <w:rsid w:val="00202852"/>
    <w:rsid w:val="005C33DE"/>
    <w:rsid w:val="007A2607"/>
    <w:rsid w:val="008A4905"/>
    <w:rsid w:val="00B16A3F"/>
    <w:rsid w:val="00B6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9A056-9917-48DB-8C21-CEB92594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4</cp:revision>
  <cp:lastPrinted>2020-09-15T06:45:00Z</cp:lastPrinted>
  <dcterms:created xsi:type="dcterms:W3CDTF">2019-09-10T00:40:00Z</dcterms:created>
  <dcterms:modified xsi:type="dcterms:W3CDTF">2020-09-15T06:45:00Z</dcterms:modified>
</cp:coreProperties>
</file>