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FEE6" w14:textId="77777777" w:rsidR="00BC707D" w:rsidRDefault="004C67EC">
      <w:pPr>
        <w:jc w:val="right"/>
        <w:rPr>
          <w:sz w:val="32"/>
          <w:szCs w:val="32"/>
        </w:rPr>
      </w:pPr>
      <w:r>
        <w:rPr>
          <w:sz w:val="32"/>
          <w:szCs w:val="32"/>
        </w:rPr>
        <w:t>Year 7 Science Experiment</w:t>
      </w:r>
    </w:p>
    <w:p w14:paraId="0CDCA423" w14:textId="77777777" w:rsidR="00BC707D" w:rsidRDefault="004C67EC">
      <w:pPr>
        <w:jc w:val="right"/>
      </w:pPr>
      <w:r>
        <w:t>Name ________________________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FC39DBB" wp14:editId="6E86EA45">
            <wp:simplePos x="0" y="0"/>
            <wp:positionH relativeFrom="column">
              <wp:posOffset>85726</wp:posOffset>
            </wp:positionH>
            <wp:positionV relativeFrom="paragraph">
              <wp:posOffset>16479</wp:posOffset>
            </wp:positionV>
            <wp:extent cx="1151493" cy="1204913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49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917962" w14:textId="77777777" w:rsidR="00BC707D" w:rsidRDefault="004C67EC">
      <w:pPr>
        <w:jc w:val="right"/>
      </w:pPr>
      <w:r>
        <w:t>Weighting: 30%</w:t>
      </w:r>
    </w:p>
    <w:p w14:paraId="72EA4D96" w14:textId="77777777" w:rsidR="00BC707D" w:rsidRDefault="005248BE">
      <w:pPr>
        <w:jc w:val="right"/>
      </w:pPr>
      <w:r>
        <w:t xml:space="preserve">Task 3: </w:t>
      </w:r>
      <w:r w:rsidR="004C67EC">
        <w:t>Experiment recount</w:t>
      </w:r>
    </w:p>
    <w:p w14:paraId="21AF5B0C" w14:textId="4117F249" w:rsidR="00BC707D" w:rsidRDefault="004C67EC">
      <w:pPr>
        <w:jc w:val="right"/>
      </w:pPr>
      <w:r>
        <w:t xml:space="preserve">Total:      </w:t>
      </w:r>
      <w:r>
        <w:tab/>
        <w:t>/</w:t>
      </w:r>
      <w:r w:rsidR="00613F92">
        <w:t>4</w:t>
      </w:r>
      <w:r w:rsidR="00657C72">
        <w:t>6</w:t>
      </w:r>
    </w:p>
    <w:p w14:paraId="5F449008" w14:textId="77777777" w:rsidR="00BC707D" w:rsidRDefault="00BC707D"/>
    <w:p w14:paraId="64567758" w14:textId="3CF3E2C2" w:rsidR="00BC707D" w:rsidRDefault="004C67EC">
      <w:pPr>
        <w:tabs>
          <w:tab w:val="left" w:pos="184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Investigating </w:t>
      </w:r>
      <w:r w:rsidR="00BA3CF5">
        <w:rPr>
          <w:b/>
          <w:sz w:val="28"/>
          <w:szCs w:val="28"/>
          <w:u w:val="single"/>
        </w:rPr>
        <w:t>boiling water</w:t>
      </w:r>
    </w:p>
    <w:p w14:paraId="642D4F25" w14:textId="2910FA0D" w:rsidR="00BC707D" w:rsidRDefault="004C67EC">
      <w:pPr>
        <w:tabs>
          <w:tab w:val="left" w:pos="184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You will be investigating if adding </w:t>
      </w:r>
      <w:r w:rsidR="00CB30DD">
        <w:rPr>
          <w:sz w:val="26"/>
          <w:szCs w:val="26"/>
        </w:rPr>
        <w:t xml:space="preserve">other substances </w:t>
      </w:r>
      <w:r>
        <w:rPr>
          <w:sz w:val="26"/>
          <w:szCs w:val="26"/>
        </w:rPr>
        <w:t xml:space="preserve">to water changes the </w:t>
      </w:r>
      <w:r w:rsidR="005248BE">
        <w:rPr>
          <w:sz w:val="26"/>
          <w:szCs w:val="26"/>
        </w:rPr>
        <w:t>time it takes for the water to boil</w:t>
      </w:r>
      <w:r>
        <w:rPr>
          <w:sz w:val="26"/>
          <w:szCs w:val="26"/>
        </w:rPr>
        <w:t xml:space="preserve">. </w:t>
      </w:r>
      <w:r w:rsidR="00EE4098">
        <w:rPr>
          <w:sz w:val="26"/>
          <w:szCs w:val="26"/>
        </w:rPr>
        <w:t xml:space="preserve">You will be </w:t>
      </w:r>
      <w:r w:rsidR="00577A86">
        <w:rPr>
          <w:sz w:val="26"/>
          <w:szCs w:val="26"/>
        </w:rPr>
        <w:t>timing how long it takes water, salt water, and water with clay</w:t>
      </w:r>
      <w:r w:rsidR="00A36C9D">
        <w:rPr>
          <w:sz w:val="26"/>
          <w:szCs w:val="26"/>
        </w:rPr>
        <w:t xml:space="preserve"> to </w:t>
      </w:r>
      <w:r w:rsidR="003271BF">
        <w:rPr>
          <w:sz w:val="26"/>
          <w:szCs w:val="26"/>
        </w:rPr>
        <w:t>boil</w:t>
      </w:r>
      <w:r w:rsidR="00A36C9D">
        <w:rPr>
          <w:sz w:val="26"/>
          <w:szCs w:val="26"/>
        </w:rPr>
        <w:t>.</w:t>
      </w:r>
      <w:r>
        <w:rPr>
          <w:sz w:val="26"/>
          <w:szCs w:val="26"/>
        </w:rPr>
        <w:t xml:space="preserve"> You will have </w:t>
      </w:r>
      <w:r w:rsidR="004B41DA">
        <w:rPr>
          <w:b/>
          <w:sz w:val="26"/>
          <w:szCs w:val="26"/>
        </w:rPr>
        <w:t>four</w:t>
      </w:r>
      <w:r>
        <w:rPr>
          <w:sz w:val="26"/>
          <w:szCs w:val="26"/>
        </w:rPr>
        <w:t xml:space="preserve"> lessons in class to plan, complete your experiment, and write up a scientific report. You will complete the experiment in small groups and the report will be written individually. The scientific report must include the following under suitable subheadings.</w:t>
      </w:r>
    </w:p>
    <w:p w14:paraId="39423906" w14:textId="667BD625" w:rsidR="00BC707D" w:rsidRDefault="004C6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Title </w:t>
      </w:r>
    </w:p>
    <w:p w14:paraId="3C927B50" w14:textId="4633AC0B" w:rsidR="00BC707D" w:rsidRDefault="004C6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Aim</w:t>
      </w:r>
    </w:p>
    <w:p w14:paraId="5A9187A0" w14:textId="3718FAB1" w:rsidR="00BC707D" w:rsidRDefault="004C6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Hypothesis with scientific reasoning </w:t>
      </w:r>
    </w:p>
    <w:p w14:paraId="1C0CDD9E" w14:textId="2EE572C0" w:rsidR="00BC707D" w:rsidRDefault="004C6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Variables (dependent, independent, controlled) </w:t>
      </w:r>
    </w:p>
    <w:p w14:paraId="349EBDBB" w14:textId="3BBBB0BB" w:rsidR="00BC707D" w:rsidRDefault="004C6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Risk analysis </w:t>
      </w:r>
    </w:p>
    <w:p w14:paraId="0ED5EAC7" w14:textId="072895C9" w:rsidR="00BC707D" w:rsidRPr="009A4BB1" w:rsidRDefault="004C67EC" w:rsidP="009A4B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Materials</w:t>
      </w:r>
      <w:r w:rsidR="004B5E32">
        <w:rPr>
          <w:color w:val="000000"/>
          <w:sz w:val="26"/>
          <w:szCs w:val="26"/>
        </w:rPr>
        <w:t xml:space="preserve">, </w:t>
      </w:r>
      <w:r>
        <w:rPr>
          <w:sz w:val="26"/>
          <w:szCs w:val="26"/>
        </w:rPr>
        <w:t>m</w:t>
      </w:r>
      <w:r>
        <w:rPr>
          <w:color w:val="000000"/>
          <w:sz w:val="26"/>
          <w:szCs w:val="26"/>
        </w:rPr>
        <w:t>ethod</w:t>
      </w:r>
      <w:r w:rsidR="004B5E32">
        <w:rPr>
          <w:color w:val="000000"/>
          <w:sz w:val="26"/>
          <w:szCs w:val="26"/>
        </w:rPr>
        <w:t xml:space="preserve"> and diagram of the experiment</w:t>
      </w:r>
      <w:r>
        <w:rPr>
          <w:sz w:val="26"/>
          <w:szCs w:val="26"/>
        </w:rPr>
        <w:t xml:space="preserve"> will be provided by your teacher</w:t>
      </w:r>
    </w:p>
    <w:p w14:paraId="3F9C92B5" w14:textId="5FE0B624" w:rsidR="00BC707D" w:rsidRDefault="004C6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Table of results </w:t>
      </w:r>
    </w:p>
    <w:p w14:paraId="20E32821" w14:textId="7AC039BD" w:rsidR="009A4BB1" w:rsidRDefault="009A4B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 graph </w:t>
      </w:r>
      <w:r w:rsidR="00270806">
        <w:rPr>
          <w:color w:val="000000"/>
          <w:sz w:val="26"/>
          <w:szCs w:val="26"/>
        </w:rPr>
        <w:t>of results</w:t>
      </w:r>
    </w:p>
    <w:p w14:paraId="74B50F5B" w14:textId="000D1B26" w:rsidR="00BC707D" w:rsidRDefault="009A4B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Answers to </w:t>
      </w:r>
      <w:r w:rsidR="009A4FB4">
        <w:rPr>
          <w:color w:val="000000"/>
          <w:sz w:val="26"/>
          <w:szCs w:val="26"/>
        </w:rPr>
        <w:t xml:space="preserve">discussion </w:t>
      </w:r>
      <w:r>
        <w:rPr>
          <w:color w:val="000000"/>
          <w:sz w:val="26"/>
          <w:szCs w:val="26"/>
        </w:rPr>
        <w:t xml:space="preserve">questions </w:t>
      </w:r>
    </w:p>
    <w:p w14:paraId="63328820" w14:textId="028A3728" w:rsidR="00BC707D" w:rsidRDefault="00BC707D" w:rsidP="009A4FB4">
      <w:p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ind w:left="360"/>
        <w:rPr>
          <w:sz w:val="26"/>
          <w:szCs w:val="26"/>
        </w:rPr>
      </w:pPr>
    </w:p>
    <w:p w14:paraId="0182CCE7" w14:textId="77777777" w:rsidR="00FE79CD" w:rsidRPr="00FE79CD" w:rsidRDefault="00FE79CD" w:rsidP="00FE79CD">
      <w:p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sz w:val="26"/>
          <w:szCs w:val="26"/>
        </w:rPr>
      </w:pPr>
    </w:p>
    <w:p w14:paraId="249D1D47" w14:textId="6592C52D" w:rsidR="00BC707D" w:rsidRDefault="004C67EC">
      <w:pPr>
        <w:tabs>
          <w:tab w:val="left" w:pos="184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You will also receive marks for the structure and overall presentation of your report</w:t>
      </w:r>
      <w:r w:rsidR="00FE79CD">
        <w:rPr>
          <w:sz w:val="26"/>
          <w:szCs w:val="26"/>
        </w:rPr>
        <w:t>.</w:t>
      </w:r>
    </w:p>
    <w:p w14:paraId="5A5A1472" w14:textId="548EB468" w:rsidR="1A278960" w:rsidRDefault="1A278960" w:rsidP="1A278960">
      <w:pPr>
        <w:tabs>
          <w:tab w:val="left" w:pos="184"/>
        </w:tabs>
        <w:spacing w:line="276" w:lineRule="auto"/>
        <w:rPr>
          <w:sz w:val="26"/>
          <w:szCs w:val="26"/>
        </w:rPr>
      </w:pPr>
    </w:p>
    <w:p w14:paraId="3A78E49D" w14:textId="77777777" w:rsidR="00BC707D" w:rsidRDefault="00BC707D">
      <w:pPr>
        <w:tabs>
          <w:tab w:val="left" w:pos="184"/>
        </w:tabs>
        <w:spacing w:line="276" w:lineRule="auto"/>
        <w:rPr>
          <w:sz w:val="24"/>
          <w:szCs w:val="24"/>
        </w:rPr>
      </w:pPr>
    </w:p>
    <w:p w14:paraId="4AE7413D" w14:textId="77777777" w:rsidR="00BC707D" w:rsidRDefault="004C67EC">
      <w:pPr>
        <w:tabs>
          <w:tab w:val="left" w:pos="184"/>
        </w:tabs>
        <w:spacing w:line="276" w:lineRule="auto"/>
      </w:pPr>
      <w:r>
        <w:br w:type="page"/>
      </w:r>
      <w:r>
        <w:rPr>
          <w:noProof/>
        </w:rPr>
        <w:drawing>
          <wp:anchor distT="114300" distB="114300" distL="114300" distR="114300" simplePos="0" relativeHeight="251658243" behindDoc="0" locked="0" layoutInCell="1" hidden="0" allowOverlap="1" wp14:anchorId="13DC6800" wp14:editId="098E8D2A">
            <wp:simplePos x="0" y="0"/>
            <wp:positionH relativeFrom="column">
              <wp:posOffset>4076700</wp:posOffset>
            </wp:positionH>
            <wp:positionV relativeFrom="paragraph">
              <wp:posOffset>151191</wp:posOffset>
            </wp:positionV>
            <wp:extent cx="1504950" cy="248602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3CCA2A79" wp14:editId="32CC2FDC">
            <wp:simplePos x="0" y="0"/>
            <wp:positionH relativeFrom="column">
              <wp:posOffset>638175</wp:posOffset>
            </wp:positionH>
            <wp:positionV relativeFrom="paragraph">
              <wp:posOffset>309562</wp:posOffset>
            </wp:positionV>
            <wp:extent cx="1815412" cy="216693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5412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4B53B3" w14:textId="60952552" w:rsidR="1A278960" w:rsidRDefault="1A278960" w:rsidP="1A278960">
      <w:pPr>
        <w:tabs>
          <w:tab w:val="left" w:pos="184"/>
        </w:tabs>
        <w:spacing w:line="276" w:lineRule="auto"/>
      </w:pPr>
    </w:p>
    <w:p w14:paraId="24BE91B6" w14:textId="77777777" w:rsidR="00BC707D" w:rsidRDefault="004C67EC">
      <w:pPr>
        <w:tabs>
          <w:tab w:val="left" w:pos="184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Marking Key</w:t>
      </w:r>
    </w:p>
    <w:tbl>
      <w:tblPr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0"/>
        <w:gridCol w:w="7292"/>
        <w:gridCol w:w="1248"/>
      </w:tblGrid>
      <w:tr w:rsidR="00BC707D" w14:paraId="7A6587F0" w14:textId="77777777">
        <w:trPr>
          <w:trHeight w:val="406"/>
        </w:trPr>
        <w:tc>
          <w:tcPr>
            <w:tcW w:w="1910" w:type="dxa"/>
          </w:tcPr>
          <w:p w14:paraId="3DE8B0B5" w14:textId="77777777" w:rsidR="00BC707D" w:rsidRDefault="004C67EC">
            <w:pPr>
              <w:tabs>
                <w:tab w:val="left" w:pos="1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7292" w:type="dxa"/>
          </w:tcPr>
          <w:p w14:paraId="22CFF56F" w14:textId="77777777" w:rsidR="00BC707D" w:rsidRDefault="004C67E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48" w:type="dxa"/>
          </w:tcPr>
          <w:p w14:paraId="1F076976" w14:textId="77777777" w:rsidR="00BC707D" w:rsidRDefault="004C67E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mark</w:t>
            </w:r>
          </w:p>
        </w:tc>
      </w:tr>
      <w:tr w:rsidR="00BC707D" w14:paraId="5C599921" w14:textId="77777777">
        <w:tc>
          <w:tcPr>
            <w:tcW w:w="1910" w:type="dxa"/>
          </w:tcPr>
          <w:p w14:paraId="241D0B9C" w14:textId="77777777" w:rsidR="00BC707D" w:rsidRDefault="004C67EC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  <w:p w14:paraId="0953183F" w14:textId="77777777" w:rsidR="00BC707D" w:rsidRDefault="00BC707D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292" w:type="dxa"/>
          </w:tcPr>
          <w:p w14:paraId="53D5E1AE" w14:textId="77777777" w:rsidR="00BC707D" w:rsidRDefault="004C67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accurate AND specific.</w:t>
            </w:r>
          </w:p>
        </w:tc>
        <w:tc>
          <w:tcPr>
            <w:tcW w:w="1248" w:type="dxa"/>
          </w:tcPr>
          <w:p w14:paraId="4F3FC446" w14:textId="7B1DFDD4" w:rsidR="00BC707D" w:rsidRDefault="004C67E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6E483B">
              <w:rPr>
                <w:sz w:val="24"/>
                <w:szCs w:val="24"/>
              </w:rPr>
              <w:t>2</w:t>
            </w:r>
          </w:p>
        </w:tc>
      </w:tr>
      <w:tr w:rsidR="00BC707D" w14:paraId="59D92809" w14:textId="77777777">
        <w:tc>
          <w:tcPr>
            <w:tcW w:w="1910" w:type="dxa"/>
          </w:tcPr>
          <w:p w14:paraId="74546FCF" w14:textId="77777777" w:rsidR="00BC707D" w:rsidRDefault="004C67EC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</w:t>
            </w:r>
          </w:p>
        </w:tc>
        <w:tc>
          <w:tcPr>
            <w:tcW w:w="7292" w:type="dxa"/>
          </w:tcPr>
          <w:p w14:paraId="66525CD2" w14:textId="77777777" w:rsidR="00BC707D" w:rsidRDefault="004C67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Outlines the purpose of the experiment starting with ‘To…’</w:t>
            </w:r>
          </w:p>
        </w:tc>
        <w:tc>
          <w:tcPr>
            <w:tcW w:w="1248" w:type="dxa"/>
          </w:tcPr>
          <w:p w14:paraId="00BFD19D" w14:textId="0D685196" w:rsidR="00BC707D" w:rsidRDefault="004C67E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9346C8">
              <w:rPr>
                <w:sz w:val="24"/>
                <w:szCs w:val="24"/>
              </w:rPr>
              <w:t>2</w:t>
            </w:r>
          </w:p>
        </w:tc>
      </w:tr>
      <w:tr w:rsidR="00BC707D" w14:paraId="0421EA8C" w14:textId="77777777">
        <w:trPr>
          <w:trHeight w:val="630"/>
        </w:trPr>
        <w:tc>
          <w:tcPr>
            <w:tcW w:w="1910" w:type="dxa"/>
          </w:tcPr>
          <w:p w14:paraId="412A3A6E" w14:textId="1D31CD0C" w:rsidR="00BC707D" w:rsidRDefault="004C67EC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with scientific reasoning</w:t>
            </w:r>
          </w:p>
        </w:tc>
        <w:tc>
          <w:tcPr>
            <w:tcW w:w="7292" w:type="dxa"/>
          </w:tcPr>
          <w:p w14:paraId="388E2828" w14:textId="77777777" w:rsidR="0067489A" w:rsidRDefault="004C67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describes the predicted outcome of the experiment mentioning both the independent and dependent variable</w:t>
            </w:r>
            <w:r w:rsidR="00C043A7">
              <w:rPr>
                <w:sz w:val="24"/>
                <w:szCs w:val="24"/>
              </w:rPr>
              <w:t xml:space="preserve"> using if…then…</w:t>
            </w:r>
            <w:r w:rsidR="0067489A">
              <w:rPr>
                <w:sz w:val="24"/>
                <w:szCs w:val="24"/>
              </w:rPr>
              <w:t>.because…</w:t>
            </w:r>
            <w:r>
              <w:rPr>
                <w:sz w:val="24"/>
                <w:szCs w:val="24"/>
              </w:rPr>
              <w:t xml:space="preserve">. </w:t>
            </w:r>
          </w:p>
          <w:p w14:paraId="0C1056DF" w14:textId="03D5B505" w:rsidR="00BC707D" w:rsidRDefault="004C67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Scientific reasoning is specific and accurate and shows evidence of research. </w:t>
            </w:r>
          </w:p>
        </w:tc>
        <w:tc>
          <w:tcPr>
            <w:tcW w:w="1248" w:type="dxa"/>
          </w:tcPr>
          <w:p w14:paraId="69E1525F" w14:textId="6C7CF879" w:rsidR="00BC707D" w:rsidRDefault="004C67E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67489A">
              <w:rPr>
                <w:sz w:val="24"/>
                <w:szCs w:val="24"/>
              </w:rPr>
              <w:t>6</w:t>
            </w:r>
          </w:p>
        </w:tc>
      </w:tr>
      <w:tr w:rsidR="00BC707D" w14:paraId="4EF3185B" w14:textId="77777777">
        <w:trPr>
          <w:trHeight w:val="330"/>
        </w:trPr>
        <w:tc>
          <w:tcPr>
            <w:tcW w:w="1910" w:type="dxa"/>
          </w:tcPr>
          <w:p w14:paraId="242F9CC8" w14:textId="77777777" w:rsidR="00BC707D" w:rsidRDefault="004C67EC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Variables </w:t>
            </w:r>
          </w:p>
        </w:tc>
        <w:tc>
          <w:tcPr>
            <w:tcW w:w="7292" w:type="dxa"/>
          </w:tcPr>
          <w:p w14:paraId="519E66AB" w14:textId="77777777" w:rsidR="00BC707D" w:rsidRDefault="004C67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identifies independent, dependent, and </w:t>
            </w:r>
            <w:r>
              <w:rPr>
                <w:b/>
                <w:sz w:val="24"/>
                <w:szCs w:val="24"/>
              </w:rPr>
              <w:t>four</w:t>
            </w:r>
            <w:r>
              <w:rPr>
                <w:sz w:val="24"/>
                <w:szCs w:val="24"/>
              </w:rPr>
              <w:t xml:space="preserve"> controlled variables.</w:t>
            </w:r>
          </w:p>
        </w:tc>
        <w:tc>
          <w:tcPr>
            <w:tcW w:w="1248" w:type="dxa"/>
          </w:tcPr>
          <w:p w14:paraId="44D588EF" w14:textId="088EE34E" w:rsidR="00BC707D" w:rsidRDefault="004C67E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67489A">
              <w:rPr>
                <w:sz w:val="24"/>
                <w:szCs w:val="24"/>
              </w:rPr>
              <w:t>6</w:t>
            </w:r>
          </w:p>
        </w:tc>
      </w:tr>
      <w:tr w:rsidR="00BC707D" w14:paraId="7348E187" w14:textId="77777777">
        <w:trPr>
          <w:trHeight w:val="551"/>
        </w:trPr>
        <w:tc>
          <w:tcPr>
            <w:tcW w:w="1910" w:type="dxa"/>
          </w:tcPr>
          <w:p w14:paraId="5EFA4B99" w14:textId="77777777" w:rsidR="00BC707D" w:rsidRDefault="004C67EC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analysis</w:t>
            </w:r>
          </w:p>
        </w:tc>
        <w:tc>
          <w:tcPr>
            <w:tcW w:w="7292" w:type="dxa"/>
          </w:tcPr>
          <w:p w14:paraId="4333260A" w14:textId="65D58161" w:rsidR="00BC707D" w:rsidRDefault="004C67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Identifies two </w:t>
            </w:r>
            <w:r w:rsidR="00910E9D">
              <w:rPr>
                <w:sz w:val="24"/>
                <w:szCs w:val="24"/>
              </w:rPr>
              <w:t xml:space="preserve">specific </w:t>
            </w:r>
            <w:r>
              <w:rPr>
                <w:sz w:val="24"/>
                <w:szCs w:val="24"/>
              </w:rPr>
              <w:t xml:space="preserve">risks and two </w:t>
            </w:r>
            <w:r w:rsidR="00EA6126">
              <w:rPr>
                <w:sz w:val="24"/>
                <w:szCs w:val="24"/>
              </w:rPr>
              <w:t xml:space="preserve">accurate </w:t>
            </w:r>
            <w:r>
              <w:rPr>
                <w:sz w:val="24"/>
                <w:szCs w:val="24"/>
              </w:rPr>
              <w:t xml:space="preserve">measures that could be put in place to mitigate risk. </w:t>
            </w:r>
          </w:p>
        </w:tc>
        <w:tc>
          <w:tcPr>
            <w:tcW w:w="1248" w:type="dxa"/>
          </w:tcPr>
          <w:p w14:paraId="1C473855" w14:textId="5F196C1D" w:rsidR="00BC707D" w:rsidRDefault="004C67E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EA6126">
              <w:rPr>
                <w:sz w:val="24"/>
                <w:szCs w:val="24"/>
              </w:rPr>
              <w:t>6</w:t>
            </w:r>
          </w:p>
        </w:tc>
      </w:tr>
      <w:tr w:rsidR="00BC707D" w14:paraId="7497AA08" w14:textId="77777777">
        <w:tc>
          <w:tcPr>
            <w:tcW w:w="1910" w:type="dxa"/>
          </w:tcPr>
          <w:p w14:paraId="608AB638" w14:textId="77777777" w:rsidR="00BC707D" w:rsidRDefault="004C67EC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of results </w:t>
            </w:r>
          </w:p>
        </w:tc>
        <w:tc>
          <w:tcPr>
            <w:tcW w:w="7292" w:type="dxa"/>
          </w:tcPr>
          <w:p w14:paraId="447D6BC5" w14:textId="6A81ECB0" w:rsidR="00BC707D" w:rsidRDefault="004C67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, Neat, Units, </w:t>
            </w:r>
            <w:r w:rsidR="009E0538">
              <w:rPr>
                <w:sz w:val="24"/>
                <w:szCs w:val="24"/>
              </w:rPr>
              <w:t xml:space="preserve">quantitative and qualitative </w:t>
            </w:r>
            <w:r>
              <w:rPr>
                <w:sz w:val="24"/>
                <w:szCs w:val="24"/>
              </w:rPr>
              <w:t>observations recorded</w:t>
            </w:r>
            <w:r w:rsidR="00557891">
              <w:rPr>
                <w:sz w:val="24"/>
                <w:szCs w:val="24"/>
              </w:rPr>
              <w:t>, organised</w:t>
            </w:r>
          </w:p>
        </w:tc>
        <w:tc>
          <w:tcPr>
            <w:tcW w:w="1248" w:type="dxa"/>
          </w:tcPr>
          <w:p w14:paraId="1A9C2DD9" w14:textId="6EB09054" w:rsidR="00BC707D" w:rsidRDefault="004C67E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57891">
              <w:rPr>
                <w:sz w:val="24"/>
                <w:szCs w:val="24"/>
              </w:rPr>
              <w:t>6</w:t>
            </w:r>
          </w:p>
        </w:tc>
      </w:tr>
      <w:tr w:rsidR="000528B4" w14:paraId="670E3E62" w14:textId="77777777">
        <w:tc>
          <w:tcPr>
            <w:tcW w:w="1910" w:type="dxa"/>
          </w:tcPr>
          <w:p w14:paraId="08436768" w14:textId="29D0AAFA" w:rsidR="000528B4" w:rsidRDefault="000528B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</w:t>
            </w:r>
          </w:p>
        </w:tc>
        <w:tc>
          <w:tcPr>
            <w:tcW w:w="7292" w:type="dxa"/>
          </w:tcPr>
          <w:p w14:paraId="1CE2B9F4" w14:textId="42528B66" w:rsidR="000528B4" w:rsidRDefault="00FB463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graph correct, </w:t>
            </w:r>
            <w:r w:rsidR="00DD3100">
              <w:rPr>
                <w:sz w:val="24"/>
                <w:szCs w:val="24"/>
              </w:rPr>
              <w:t>title, neat, units,</w:t>
            </w:r>
            <w:r w:rsidR="004C7B3A">
              <w:rPr>
                <w:sz w:val="24"/>
                <w:szCs w:val="24"/>
              </w:rPr>
              <w:t xml:space="preserve"> </w:t>
            </w:r>
            <w:r w:rsidR="00D34740">
              <w:rPr>
                <w:sz w:val="24"/>
                <w:szCs w:val="24"/>
              </w:rPr>
              <w:t>scale</w:t>
            </w:r>
            <w:r w:rsidR="00557891">
              <w:rPr>
                <w:sz w:val="24"/>
                <w:szCs w:val="24"/>
              </w:rPr>
              <w:t>, plotted correctly</w:t>
            </w:r>
          </w:p>
        </w:tc>
        <w:tc>
          <w:tcPr>
            <w:tcW w:w="1248" w:type="dxa"/>
          </w:tcPr>
          <w:p w14:paraId="41048FD2" w14:textId="5A549AB0" w:rsidR="000528B4" w:rsidRDefault="00DD3100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57891">
              <w:rPr>
                <w:sz w:val="24"/>
                <w:szCs w:val="24"/>
              </w:rPr>
              <w:t>6</w:t>
            </w:r>
          </w:p>
        </w:tc>
      </w:tr>
      <w:tr w:rsidR="00BC707D" w14:paraId="104138D6" w14:textId="77777777">
        <w:tc>
          <w:tcPr>
            <w:tcW w:w="1910" w:type="dxa"/>
          </w:tcPr>
          <w:p w14:paraId="7962EAB1" w14:textId="03ACA706" w:rsidR="00BC707D" w:rsidRDefault="00783D13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questions</w:t>
            </w:r>
          </w:p>
        </w:tc>
        <w:tc>
          <w:tcPr>
            <w:tcW w:w="7292" w:type="dxa"/>
          </w:tcPr>
          <w:p w14:paraId="62D276D1" w14:textId="7AA9A8AE" w:rsidR="00BC707D" w:rsidRDefault="00256EA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answered correctly in complete sentences</w:t>
            </w:r>
          </w:p>
        </w:tc>
        <w:tc>
          <w:tcPr>
            <w:tcW w:w="1248" w:type="dxa"/>
          </w:tcPr>
          <w:p w14:paraId="3F252D22" w14:textId="56478CFB" w:rsidR="00BC707D" w:rsidRDefault="004C67E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E40EAD">
              <w:rPr>
                <w:sz w:val="24"/>
                <w:szCs w:val="24"/>
              </w:rPr>
              <w:t>10</w:t>
            </w:r>
          </w:p>
        </w:tc>
      </w:tr>
      <w:tr w:rsidR="00671DFA" w14:paraId="5529E116" w14:textId="77777777">
        <w:tc>
          <w:tcPr>
            <w:tcW w:w="1910" w:type="dxa"/>
          </w:tcPr>
          <w:p w14:paraId="38B8F623" w14:textId="183A32AE" w:rsidR="00671DFA" w:rsidRDefault="009415D5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7292" w:type="dxa"/>
          </w:tcPr>
          <w:p w14:paraId="2AC778CE" w14:textId="27D28629" w:rsidR="00671DFA" w:rsidRDefault="00F956D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Report has subheadings in correct order and is easy to read </w:t>
            </w:r>
          </w:p>
        </w:tc>
        <w:tc>
          <w:tcPr>
            <w:tcW w:w="1248" w:type="dxa"/>
          </w:tcPr>
          <w:p w14:paraId="41723361" w14:textId="65C511A9" w:rsidR="00671DFA" w:rsidRDefault="009415D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BC707D" w14:paraId="451B7152" w14:textId="77777777">
        <w:tc>
          <w:tcPr>
            <w:tcW w:w="1910" w:type="dxa"/>
          </w:tcPr>
          <w:p w14:paraId="1A257347" w14:textId="77777777" w:rsidR="00BC707D" w:rsidRDefault="00BC707D">
            <w:pPr>
              <w:tabs>
                <w:tab w:val="left" w:pos="184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292" w:type="dxa"/>
          </w:tcPr>
          <w:p w14:paraId="29C4362C" w14:textId="77777777" w:rsidR="00BC707D" w:rsidRDefault="004C67EC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248" w:type="dxa"/>
          </w:tcPr>
          <w:p w14:paraId="675F10FC" w14:textId="7E22E405" w:rsidR="00BC707D" w:rsidRDefault="004C67EC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  <w:r w:rsidR="0084339F">
              <w:rPr>
                <w:b/>
                <w:sz w:val="24"/>
                <w:szCs w:val="24"/>
              </w:rPr>
              <w:t>4</w:t>
            </w:r>
            <w:r w:rsidR="00E40EAD">
              <w:rPr>
                <w:b/>
                <w:sz w:val="24"/>
                <w:szCs w:val="24"/>
              </w:rPr>
              <w:t>6</w:t>
            </w:r>
          </w:p>
        </w:tc>
      </w:tr>
    </w:tbl>
    <w:p w14:paraId="48D729CF" w14:textId="77777777" w:rsidR="00BC707D" w:rsidRDefault="00BC707D"/>
    <w:p w14:paraId="016BCDEF" w14:textId="77777777" w:rsidR="00BC707D" w:rsidRDefault="00BC707D"/>
    <w:p w14:paraId="1FC7F43C" w14:textId="77777777" w:rsidR="00BC707D" w:rsidRDefault="004C67EC">
      <w:r>
        <w:br w:type="page"/>
      </w:r>
    </w:p>
    <w:p w14:paraId="54F1744B" w14:textId="1B8BF36A" w:rsidR="00BC707D" w:rsidRDefault="00BC707D">
      <w:pPr>
        <w:rPr>
          <w:b/>
        </w:rPr>
      </w:pPr>
    </w:p>
    <w:p w14:paraId="4E074610" w14:textId="5E48281B" w:rsidR="00BC707D" w:rsidRDefault="004C67EC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Materials</w:t>
      </w:r>
    </w:p>
    <w:p w14:paraId="0817A9AF" w14:textId="168845E1" w:rsidR="00BC707D" w:rsidRDefault="004C67EC">
      <w:pPr>
        <w:rPr>
          <w:sz w:val="24"/>
          <w:szCs w:val="24"/>
        </w:rPr>
      </w:pPr>
      <w:r>
        <w:rPr>
          <w:sz w:val="24"/>
          <w:szCs w:val="24"/>
        </w:rPr>
        <w:t xml:space="preserve">Each group will require: </w:t>
      </w:r>
    </w:p>
    <w:p w14:paraId="0ED55833" w14:textId="0F30FAB0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4x safety glasses</w:t>
      </w:r>
    </w:p>
    <w:p w14:paraId="29A543CB" w14:textId="3EE07D03" w:rsidR="00BC707D" w:rsidRDefault="00A6260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4C67EC">
        <w:rPr>
          <w:sz w:val="24"/>
          <w:szCs w:val="24"/>
        </w:rPr>
        <w:t xml:space="preserve">x </w:t>
      </w:r>
      <w:r w:rsidR="009905C0">
        <w:rPr>
          <w:sz w:val="24"/>
          <w:szCs w:val="24"/>
        </w:rPr>
        <w:t>200</w:t>
      </w:r>
      <w:r w:rsidR="004C67EC">
        <w:rPr>
          <w:sz w:val="24"/>
          <w:szCs w:val="24"/>
        </w:rPr>
        <w:t xml:space="preserve">ml </w:t>
      </w:r>
      <w:r w:rsidR="004C67EC" w:rsidRPr="1A278960">
        <w:rPr>
          <w:sz w:val="24"/>
          <w:szCs w:val="24"/>
        </w:rPr>
        <w:t>beaker</w:t>
      </w:r>
    </w:p>
    <w:p w14:paraId="44267D1E" w14:textId="236FA7B6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water</w:t>
      </w:r>
    </w:p>
    <w:p w14:paraId="139AAE7C" w14:textId="5498193A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teaspoon</w:t>
      </w:r>
    </w:p>
    <w:p w14:paraId="30248292" w14:textId="187E11B8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salt</w:t>
      </w:r>
    </w:p>
    <w:p w14:paraId="452BAF07" w14:textId="3D919E58" w:rsidR="00D21EAE" w:rsidRDefault="0051484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clay</w:t>
      </w:r>
    </w:p>
    <w:p w14:paraId="5AB9282E" w14:textId="171AC641" w:rsidR="00BC707D" w:rsidRPr="007C6B21" w:rsidRDefault="004C67EC" w:rsidP="007C6B2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stirring rod</w:t>
      </w:r>
    </w:p>
    <w:p w14:paraId="0C474F2C" w14:textId="77E7CFA6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stopwatch</w:t>
      </w:r>
    </w:p>
    <w:p w14:paraId="26B4F206" w14:textId="77777777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bunsen burner</w:t>
      </w:r>
    </w:p>
    <w:p w14:paraId="06B59C03" w14:textId="77777777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bench protector</w:t>
      </w:r>
    </w:p>
    <w:p w14:paraId="002ECBAD" w14:textId="302CE523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gauze mat</w:t>
      </w:r>
    </w:p>
    <w:p w14:paraId="1E48623F" w14:textId="77777777" w:rsidR="00BC707D" w:rsidRDefault="004C67E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tripod</w:t>
      </w:r>
    </w:p>
    <w:p w14:paraId="70410F4C" w14:textId="3A22DDF4" w:rsidR="00BC707D" w:rsidRDefault="00BC707D" w:rsidP="007C6B21">
      <w:pPr>
        <w:rPr>
          <w:sz w:val="24"/>
          <w:szCs w:val="24"/>
        </w:rPr>
      </w:pPr>
    </w:p>
    <w:p w14:paraId="0AF4C0DC" w14:textId="0CD5BD54" w:rsidR="00BC707D" w:rsidRDefault="00BC707D">
      <w:pPr>
        <w:rPr>
          <w:sz w:val="24"/>
          <w:szCs w:val="24"/>
        </w:rPr>
      </w:pPr>
    </w:p>
    <w:p w14:paraId="6A978146" w14:textId="0BD091BF" w:rsidR="00BC707D" w:rsidRDefault="004C67EC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14:paraId="514753F6" w14:textId="64D95ABB" w:rsidR="00BC707D" w:rsidRDefault="004C67E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Safety first! Safety glasses, check uniform, clear work area. </w:t>
      </w:r>
    </w:p>
    <w:p w14:paraId="47277FCD" w14:textId="324FE8C8" w:rsidR="00BC707D" w:rsidRPr="007F1CB5" w:rsidRDefault="004C67EC" w:rsidP="007F1CB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Put </w:t>
      </w:r>
      <w:r w:rsidR="00A1162A">
        <w:rPr>
          <w:sz w:val="24"/>
          <w:szCs w:val="24"/>
        </w:rPr>
        <w:t>100</w:t>
      </w:r>
      <w:r>
        <w:rPr>
          <w:sz w:val="24"/>
          <w:szCs w:val="24"/>
        </w:rPr>
        <w:t xml:space="preserve">ml of water in </w:t>
      </w:r>
      <w:r w:rsidR="007432D4">
        <w:rPr>
          <w:sz w:val="24"/>
          <w:szCs w:val="24"/>
        </w:rPr>
        <w:t>the beaker</w:t>
      </w:r>
      <w:r>
        <w:rPr>
          <w:sz w:val="24"/>
          <w:szCs w:val="24"/>
        </w:rPr>
        <w:t>.</w:t>
      </w:r>
    </w:p>
    <w:p w14:paraId="38619B1E" w14:textId="0FED4CCA" w:rsidR="00BC707D" w:rsidRPr="00E7439B" w:rsidRDefault="004C67EC" w:rsidP="00E7439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up your equipment like in the diagram below using the beaker with</w:t>
      </w:r>
      <w:r w:rsidR="00AA4306">
        <w:rPr>
          <w:sz w:val="24"/>
          <w:szCs w:val="24"/>
        </w:rPr>
        <w:t xml:space="preserve"> just water</w:t>
      </w:r>
      <w:r w:rsidR="0069209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3889250" w14:textId="17D002F1" w:rsidR="00BC707D" w:rsidRDefault="004C67E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it is safe to do so, light your </w:t>
      </w:r>
      <w:r w:rsidR="002C4B12">
        <w:rPr>
          <w:sz w:val="24"/>
          <w:szCs w:val="24"/>
        </w:rPr>
        <w:t>Bunsen burner.</w:t>
      </w:r>
      <w:r>
        <w:rPr>
          <w:sz w:val="24"/>
          <w:szCs w:val="24"/>
        </w:rPr>
        <w:t xml:space="preserve"> </w:t>
      </w:r>
      <w:r w:rsidR="002C4B12">
        <w:rPr>
          <w:sz w:val="24"/>
          <w:szCs w:val="24"/>
        </w:rPr>
        <w:t>T</w:t>
      </w:r>
      <w:r>
        <w:rPr>
          <w:sz w:val="24"/>
          <w:szCs w:val="24"/>
        </w:rPr>
        <w:t>urn it to the blue flame</w:t>
      </w:r>
      <w:r w:rsidR="002C4B12">
        <w:rPr>
          <w:sz w:val="24"/>
          <w:szCs w:val="24"/>
        </w:rPr>
        <w:t xml:space="preserve"> and s</w:t>
      </w:r>
      <w:r>
        <w:rPr>
          <w:sz w:val="24"/>
          <w:szCs w:val="24"/>
        </w:rPr>
        <w:t xml:space="preserve">tart your stopwatch. </w:t>
      </w:r>
    </w:p>
    <w:p w14:paraId="7961B451" w14:textId="49393FF1" w:rsidR="00BC707D" w:rsidRDefault="00FC37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Stop your stopwatch when the water begins to boil. Record the results in your table. </w:t>
      </w:r>
    </w:p>
    <w:p w14:paraId="344F7C8A" w14:textId="5AC999A5" w:rsidR="00BC707D" w:rsidRDefault="0059204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Safely turn</w:t>
      </w:r>
      <w:r w:rsidR="004C67EC">
        <w:rPr>
          <w:sz w:val="24"/>
          <w:szCs w:val="24"/>
        </w:rPr>
        <w:t xml:space="preserve"> off the bunsen burner. </w:t>
      </w:r>
    </w:p>
    <w:p w14:paraId="68699060" w14:textId="2054F93D" w:rsidR="00BC707D" w:rsidRDefault="004C67E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</w:t>
      </w:r>
      <w:r w:rsidR="00225957">
        <w:rPr>
          <w:sz w:val="24"/>
          <w:szCs w:val="24"/>
        </w:rPr>
        <w:t xml:space="preserve"> steps </w:t>
      </w:r>
      <w:r w:rsidR="00973002">
        <w:rPr>
          <w:sz w:val="24"/>
          <w:szCs w:val="24"/>
        </w:rPr>
        <w:t>3-6</w:t>
      </w:r>
      <w:r>
        <w:rPr>
          <w:sz w:val="24"/>
          <w:szCs w:val="24"/>
        </w:rPr>
        <w:t xml:space="preserve"> with water</w:t>
      </w:r>
      <w:r w:rsidR="0042138A">
        <w:rPr>
          <w:sz w:val="24"/>
          <w:szCs w:val="24"/>
        </w:rPr>
        <w:t xml:space="preserve"> and 2 teaspoons of salt</w:t>
      </w:r>
      <w:r>
        <w:rPr>
          <w:sz w:val="24"/>
          <w:szCs w:val="24"/>
        </w:rPr>
        <w:t xml:space="preserve">. </w:t>
      </w:r>
    </w:p>
    <w:p w14:paraId="4C0BA21B" w14:textId="7ABAA3C6" w:rsidR="0042138A" w:rsidRDefault="0042138A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B47696">
        <w:rPr>
          <w:sz w:val="24"/>
          <w:szCs w:val="24"/>
        </w:rPr>
        <w:t xml:space="preserve">steps 3-6 </w:t>
      </w:r>
      <w:r>
        <w:rPr>
          <w:sz w:val="24"/>
          <w:szCs w:val="24"/>
        </w:rPr>
        <w:t xml:space="preserve">with water and 2 teaspoons of clay powder. </w:t>
      </w:r>
    </w:p>
    <w:p w14:paraId="34D48F56" w14:textId="5EE2BE01" w:rsidR="00BC707D" w:rsidRDefault="004C67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Pack away your equipment safely. </w:t>
      </w:r>
    </w:p>
    <w:p w14:paraId="598BB5A0" w14:textId="3BA02081" w:rsidR="00BC707D" w:rsidRDefault="001E7B27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2147D7F8" wp14:editId="4E5D9E3D">
            <wp:simplePos x="0" y="0"/>
            <wp:positionH relativeFrom="column">
              <wp:posOffset>1658620</wp:posOffset>
            </wp:positionH>
            <wp:positionV relativeFrom="paragraph">
              <wp:posOffset>222885</wp:posOffset>
            </wp:positionV>
            <wp:extent cx="3295650" cy="278384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764" t="11041" r="13518" b="20573"/>
                    <a:stretch/>
                  </pic:blipFill>
                  <pic:spPr bwMode="auto">
                    <a:xfrm>
                      <a:off x="0" y="0"/>
                      <a:ext cx="3295650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C354A" w14:textId="5E35652D" w:rsidR="0032419F" w:rsidRDefault="0032419F">
      <w:pPr>
        <w:jc w:val="center"/>
        <w:rPr>
          <w:sz w:val="24"/>
          <w:szCs w:val="24"/>
        </w:rPr>
      </w:pPr>
    </w:p>
    <w:p w14:paraId="41775207" w14:textId="666C2176" w:rsidR="002A7429" w:rsidRDefault="002A7429">
      <w:pPr>
        <w:jc w:val="center"/>
        <w:rPr>
          <w:sz w:val="24"/>
          <w:szCs w:val="24"/>
        </w:rPr>
      </w:pPr>
    </w:p>
    <w:p w14:paraId="5D4CA46D" w14:textId="788110C2" w:rsidR="002A7429" w:rsidRPr="00C61CDC" w:rsidRDefault="00873C51" w:rsidP="00873C51">
      <w:pPr>
        <w:rPr>
          <w:rFonts w:asciiTheme="minorHAnsi" w:hAnsiTheme="minorHAnsi"/>
          <w:b/>
          <w:bCs/>
          <w:sz w:val="24"/>
          <w:szCs w:val="24"/>
        </w:rPr>
      </w:pPr>
      <w:r w:rsidRPr="00C61CDC">
        <w:rPr>
          <w:rFonts w:asciiTheme="minorHAnsi" w:hAnsiTheme="minorHAnsi"/>
          <w:b/>
          <w:bCs/>
          <w:sz w:val="24"/>
          <w:szCs w:val="24"/>
        </w:rPr>
        <w:t xml:space="preserve">Discussion </w:t>
      </w:r>
    </w:p>
    <w:p w14:paraId="6064F5BA" w14:textId="0888AFB3" w:rsidR="00102C3B" w:rsidRPr="00C61CDC" w:rsidRDefault="00102C3B" w:rsidP="00102C3B">
      <w:pPr>
        <w:spacing w:after="0" w:line="24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1.</w:t>
      </w:r>
      <w:r w:rsidR="00217336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Consider when you stopped your timer during the experiment</w:t>
      </w:r>
    </w:p>
    <w:p w14:paraId="788AF3CD" w14:textId="20D32A03" w:rsidR="00CA79A0" w:rsidRPr="00C61CDC" w:rsidRDefault="00102C3B" w:rsidP="00102C3B">
      <w:pPr>
        <w:spacing w:after="0" w:line="24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A) </w:t>
      </w:r>
      <w:r w:rsidR="00D74384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How did your group decide when to stop the timer?</w:t>
      </w:r>
      <w:r w:rsidR="00CA79A0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Describe your observations.</w:t>
      </w:r>
      <w:r w:rsidR="00D74384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31546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(1 mark)</w:t>
      </w:r>
    </w:p>
    <w:p w14:paraId="51A80C22" w14:textId="637C017D" w:rsidR="00807ECF" w:rsidRPr="00C61CDC" w:rsidRDefault="00807ECF" w:rsidP="00807ECF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______________________________________________________________________________</w:t>
      </w:r>
      <w:r w:rsidR="00CB06C9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7B3DAB2E" w14:textId="36630B85" w:rsidR="00CA79A0" w:rsidRPr="00C61CDC" w:rsidRDefault="00807ECF" w:rsidP="00807ECF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______________________________________________________________________________</w:t>
      </w:r>
      <w:r w:rsidR="00CB06C9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1EA151B8" w14:textId="77777777" w:rsidR="00CA79A0" w:rsidRPr="00C61CDC" w:rsidRDefault="00CA79A0" w:rsidP="00D74384">
      <w:pPr>
        <w:spacing w:after="0" w:line="24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168ABEF5" w14:textId="307FDD13" w:rsidR="00D74384" w:rsidRPr="00C61CDC" w:rsidRDefault="006E483B" w:rsidP="00807ECF">
      <w:pPr>
        <w:spacing w:after="0" w:line="36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B)</w:t>
      </w:r>
      <w:r w:rsidR="00217336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74384" w:rsidRPr="00D74384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If you were to repeat this experiment what could you do to make </w:t>
      </w:r>
      <w:r w:rsidR="00421784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the above measurement</w:t>
      </w:r>
      <w:r w:rsidR="00D74384" w:rsidRPr="00D74384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more accurate? </w:t>
      </w:r>
      <w:r w:rsidR="00A31546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(2 marks)</w:t>
      </w:r>
    </w:p>
    <w:p w14:paraId="7E21C08F" w14:textId="77777777" w:rsidR="00CB06C9" w:rsidRPr="00C61CDC" w:rsidRDefault="00807ECF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CB06C9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3CEEE387" w14:textId="4D2F8D75" w:rsidR="00A31546" w:rsidRDefault="00807ECF" w:rsidP="00F124C0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583BAEE5" w14:textId="77777777" w:rsidR="00F124C0" w:rsidRPr="00C61CDC" w:rsidRDefault="00F124C0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345298F2" w14:textId="77777777" w:rsidR="00F124C0" w:rsidRPr="00C61CDC" w:rsidRDefault="00F124C0" w:rsidP="00F124C0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716C0D9B" w14:textId="5F1A219F" w:rsidR="00A31546" w:rsidRPr="00C61CDC" w:rsidRDefault="00217336" w:rsidP="00D74384">
      <w:pPr>
        <w:spacing w:after="0" w:line="24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2.</w:t>
      </w:r>
      <w:r w:rsidR="00A31546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Which type of substance took the longest to boil? (1 mark)</w:t>
      </w:r>
    </w:p>
    <w:p w14:paraId="162672DF" w14:textId="5C118B2F" w:rsidR="00A31546" w:rsidRPr="00C61CDC" w:rsidRDefault="00A31546" w:rsidP="00D74384">
      <w:pPr>
        <w:spacing w:after="0" w:line="24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7626B011" w14:textId="0D79A809" w:rsidR="00F124C0" w:rsidRDefault="00EB28E6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0F302934" w14:textId="09FAC74A" w:rsidR="009204C8" w:rsidRDefault="009204C8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74BC2910" w14:textId="6C70EFA6" w:rsidR="009204C8" w:rsidRDefault="009204C8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3. </w:t>
      </w:r>
      <w:r w:rsidR="008A61DA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Did </w:t>
      </w:r>
      <w:r w:rsidR="00B5397D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the results of this</w:t>
      </w:r>
      <w:r w:rsidR="008A61DA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experiment support your hypothesis? (Circle one)</w:t>
      </w:r>
      <w:r w:rsidR="00657C72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(1 mark)</w:t>
      </w:r>
    </w:p>
    <w:p w14:paraId="507215C6" w14:textId="786196C7" w:rsidR="008A61DA" w:rsidRPr="00C61CDC" w:rsidRDefault="008A61DA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ab/>
        <w:t>Support</w:t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ab/>
      </w:r>
      <w:r w:rsidR="00B5397D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Not support</w:t>
      </w:r>
    </w:p>
    <w:p w14:paraId="26E8D558" w14:textId="453D647A" w:rsidR="00A31546" w:rsidRPr="00C61CDC" w:rsidRDefault="00A31546" w:rsidP="00D74384">
      <w:pPr>
        <w:spacing w:after="0" w:line="24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2A2A855C" w14:textId="48966E6C" w:rsidR="00A31546" w:rsidRPr="00C61CDC" w:rsidRDefault="009204C8" w:rsidP="00EB28E6">
      <w:pPr>
        <w:spacing w:after="0" w:line="36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4 </w:t>
      </w:r>
      <w:r w:rsidR="00217336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.</w:t>
      </w:r>
      <w:r w:rsidR="00A31546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709F7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Why do you think the substances did not all start boiling at the same time? (</w:t>
      </w:r>
      <w:r w:rsidR="00217336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2</w:t>
      </w:r>
      <w:r w:rsidR="009709F7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 marks)</w:t>
      </w:r>
    </w:p>
    <w:p w14:paraId="76C5822D" w14:textId="77777777" w:rsidR="00F124C0" w:rsidRPr="00C61CDC" w:rsidRDefault="00EB28E6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41096834" w14:textId="7EBB24EA" w:rsidR="009709F7" w:rsidRDefault="00EB28E6" w:rsidP="00F124C0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</w:t>
      </w:r>
      <w:r w:rsidR="00F124C0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</w:t>
      </w:r>
    </w:p>
    <w:p w14:paraId="270F6DCF" w14:textId="77777777" w:rsidR="00FE79CD" w:rsidRPr="00C61CDC" w:rsidRDefault="00FE79CD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6C841A1E" w14:textId="77777777" w:rsidR="00FE79CD" w:rsidRPr="00C61CDC" w:rsidRDefault="00FE79CD" w:rsidP="00F124C0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008EA56E" w14:textId="7B6D2EF8" w:rsidR="009709F7" w:rsidRPr="00C61CDC" w:rsidRDefault="009709F7" w:rsidP="00D74384">
      <w:pPr>
        <w:spacing w:after="0" w:line="24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1386C8FC" w14:textId="70DFAFC4" w:rsidR="00217336" w:rsidRPr="00C61CDC" w:rsidRDefault="009709F7" w:rsidP="00217336">
      <w:pPr>
        <w:spacing w:after="0" w:line="240" w:lineRule="auto"/>
        <w:divId w:val="158664288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  <w:shd w:val="clear" w:color="auto" w:fill="FFFFFF"/>
        </w:rPr>
        <w:t>Reflectio</w:t>
      </w:r>
      <w:r w:rsidR="00217336" w:rsidRPr="00C61CDC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  <w:shd w:val="clear" w:color="auto" w:fill="FFFFFF"/>
        </w:rPr>
        <w:t>n</w:t>
      </w:r>
    </w:p>
    <w:p w14:paraId="5066DB67" w14:textId="14FBD929" w:rsidR="00217336" w:rsidRPr="00C61CDC" w:rsidRDefault="00217336" w:rsidP="00217336">
      <w:pPr>
        <w:spacing w:after="0" w:line="24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1CC6AC19" w14:textId="0FFE280B" w:rsidR="00217336" w:rsidRPr="00C61CDC" w:rsidRDefault="00217336" w:rsidP="00EB28E6">
      <w:pPr>
        <w:spacing w:after="0" w:line="36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 xml:space="preserve">1.What did you find most challenging about this experiment? </w:t>
      </w:r>
      <w:r w:rsidR="00807ECF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(1 mark)</w:t>
      </w:r>
    </w:p>
    <w:p w14:paraId="1F28A8E2" w14:textId="15F4592C" w:rsidR="00F124C0" w:rsidRDefault="00807ECF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5A0D9E96" w14:textId="4126C668" w:rsidR="00FE79CD" w:rsidRPr="00C61CDC" w:rsidRDefault="00FE79CD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19AD2DE0" w14:textId="75E3A616" w:rsidR="00807ECF" w:rsidRPr="00C61CDC" w:rsidRDefault="00807ECF" w:rsidP="00F124C0">
      <w:pPr>
        <w:spacing w:after="0" w:line="36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691B11A5" w14:textId="4BC982C1" w:rsidR="00217336" w:rsidRPr="00C61CDC" w:rsidRDefault="00217336" w:rsidP="00AF0422">
      <w:pPr>
        <w:spacing w:after="0" w:line="360" w:lineRule="auto"/>
        <w:divId w:val="158664288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2. W</w:t>
      </w:r>
      <w:r w:rsidR="00807ECF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hat could you do to overcome this challenge next time? (2 marks)</w:t>
      </w:r>
    </w:p>
    <w:p w14:paraId="0FA2250B" w14:textId="77777777" w:rsidR="00F124C0" w:rsidRPr="00C61CDC" w:rsidRDefault="00AF0422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07966C16" w14:textId="77777777" w:rsidR="00FE79CD" w:rsidRPr="00C61CDC" w:rsidRDefault="00AF0422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  <w:r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</w:t>
      </w:r>
      <w:r w:rsidR="00F124C0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  <w:r w:rsidR="00FE79CD" w:rsidRPr="00C61CDC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E79CD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  <w:t>_________</w:t>
      </w:r>
    </w:p>
    <w:p w14:paraId="4D3E4255" w14:textId="30BD357A" w:rsidR="00F124C0" w:rsidRPr="00C61CDC" w:rsidRDefault="00F124C0" w:rsidP="007C02B2">
      <w:pPr>
        <w:spacing w:after="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</w:rPr>
      </w:pPr>
    </w:p>
    <w:p w14:paraId="0CAA0F9E" w14:textId="68839A3B" w:rsidR="00AF0422" w:rsidRPr="00217336" w:rsidRDefault="00AF0422" w:rsidP="00F124C0">
      <w:pPr>
        <w:spacing w:after="0" w:line="360" w:lineRule="auto"/>
        <w:divId w:val="158664288"/>
        <w:rPr>
          <w:rFonts w:ascii="HelveticaNeue" w:eastAsia="Times New Roman" w:hAnsi="HelveticaNeue" w:cs="Times New Roman"/>
          <w:color w:val="000000"/>
          <w:sz w:val="24"/>
          <w:szCs w:val="24"/>
          <w:shd w:val="clear" w:color="auto" w:fill="FFFFFF"/>
        </w:rPr>
      </w:pPr>
    </w:p>
    <w:sectPr w:rsidR="00AF0422" w:rsidRPr="00217336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550AB"/>
    <w:multiLevelType w:val="multilevel"/>
    <w:tmpl w:val="F02C7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206C71"/>
    <w:multiLevelType w:val="multilevel"/>
    <w:tmpl w:val="F880D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F65491"/>
    <w:multiLevelType w:val="multilevel"/>
    <w:tmpl w:val="0A409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7D"/>
    <w:rsid w:val="0001018C"/>
    <w:rsid w:val="00037C67"/>
    <w:rsid w:val="00047ED6"/>
    <w:rsid w:val="000528B4"/>
    <w:rsid w:val="00075EAE"/>
    <w:rsid w:val="000D5406"/>
    <w:rsid w:val="00102C3B"/>
    <w:rsid w:val="00110E55"/>
    <w:rsid w:val="00152EBE"/>
    <w:rsid w:val="00186F98"/>
    <w:rsid w:val="001E7B27"/>
    <w:rsid w:val="00217336"/>
    <w:rsid w:val="00225957"/>
    <w:rsid w:val="00256EAE"/>
    <w:rsid w:val="00270806"/>
    <w:rsid w:val="00290AF8"/>
    <w:rsid w:val="002A7429"/>
    <w:rsid w:val="002C4B12"/>
    <w:rsid w:val="002E33B7"/>
    <w:rsid w:val="00317ED1"/>
    <w:rsid w:val="0032419F"/>
    <w:rsid w:val="003271BF"/>
    <w:rsid w:val="00390B0A"/>
    <w:rsid w:val="003F1184"/>
    <w:rsid w:val="0042138A"/>
    <w:rsid w:val="00421784"/>
    <w:rsid w:val="00451F0E"/>
    <w:rsid w:val="004A38A7"/>
    <w:rsid w:val="004B41DA"/>
    <w:rsid w:val="004B5E32"/>
    <w:rsid w:val="004C67EC"/>
    <w:rsid w:val="004C7B3A"/>
    <w:rsid w:val="00514844"/>
    <w:rsid w:val="005248BE"/>
    <w:rsid w:val="00557891"/>
    <w:rsid w:val="00577A86"/>
    <w:rsid w:val="0059204B"/>
    <w:rsid w:val="005A4993"/>
    <w:rsid w:val="005C3283"/>
    <w:rsid w:val="005D3BC0"/>
    <w:rsid w:val="00613F92"/>
    <w:rsid w:val="00657C72"/>
    <w:rsid w:val="00671DFA"/>
    <w:rsid w:val="0067489A"/>
    <w:rsid w:val="00692097"/>
    <w:rsid w:val="00697064"/>
    <w:rsid w:val="006A38E5"/>
    <w:rsid w:val="006D4FCB"/>
    <w:rsid w:val="006E483B"/>
    <w:rsid w:val="00727994"/>
    <w:rsid w:val="007432D4"/>
    <w:rsid w:val="00782380"/>
    <w:rsid w:val="00783D13"/>
    <w:rsid w:val="007C6B21"/>
    <w:rsid w:val="007D4504"/>
    <w:rsid w:val="007F1CB5"/>
    <w:rsid w:val="00807ECF"/>
    <w:rsid w:val="00825D98"/>
    <w:rsid w:val="0084339F"/>
    <w:rsid w:val="00873C51"/>
    <w:rsid w:val="008A61DA"/>
    <w:rsid w:val="008B3FB9"/>
    <w:rsid w:val="00910E9D"/>
    <w:rsid w:val="009204C8"/>
    <w:rsid w:val="009346C8"/>
    <w:rsid w:val="00935D04"/>
    <w:rsid w:val="009415D5"/>
    <w:rsid w:val="009574B5"/>
    <w:rsid w:val="009709F7"/>
    <w:rsid w:val="00973002"/>
    <w:rsid w:val="009905C0"/>
    <w:rsid w:val="009A43F7"/>
    <w:rsid w:val="009A4BB1"/>
    <w:rsid w:val="009A4FB4"/>
    <w:rsid w:val="009E0538"/>
    <w:rsid w:val="009E68F2"/>
    <w:rsid w:val="009F37BE"/>
    <w:rsid w:val="00A1162A"/>
    <w:rsid w:val="00A31546"/>
    <w:rsid w:val="00A36C9D"/>
    <w:rsid w:val="00A62602"/>
    <w:rsid w:val="00AA4306"/>
    <w:rsid w:val="00AA676D"/>
    <w:rsid w:val="00AC63BF"/>
    <w:rsid w:val="00AF0422"/>
    <w:rsid w:val="00B02E3A"/>
    <w:rsid w:val="00B11588"/>
    <w:rsid w:val="00B123D8"/>
    <w:rsid w:val="00B47696"/>
    <w:rsid w:val="00B5397D"/>
    <w:rsid w:val="00BA3CF5"/>
    <w:rsid w:val="00BC707D"/>
    <w:rsid w:val="00C043A7"/>
    <w:rsid w:val="00C14BA0"/>
    <w:rsid w:val="00C46AAB"/>
    <w:rsid w:val="00C61CDC"/>
    <w:rsid w:val="00CA79A0"/>
    <w:rsid w:val="00CB06C9"/>
    <w:rsid w:val="00CB30DD"/>
    <w:rsid w:val="00D21EAE"/>
    <w:rsid w:val="00D34740"/>
    <w:rsid w:val="00D74384"/>
    <w:rsid w:val="00DD3100"/>
    <w:rsid w:val="00E07990"/>
    <w:rsid w:val="00E40EAD"/>
    <w:rsid w:val="00E60C0D"/>
    <w:rsid w:val="00E7163E"/>
    <w:rsid w:val="00E737DD"/>
    <w:rsid w:val="00E7439B"/>
    <w:rsid w:val="00E83294"/>
    <w:rsid w:val="00EA6126"/>
    <w:rsid w:val="00EB28E6"/>
    <w:rsid w:val="00EC0687"/>
    <w:rsid w:val="00EE4098"/>
    <w:rsid w:val="00F124C0"/>
    <w:rsid w:val="00F956D6"/>
    <w:rsid w:val="00FB4633"/>
    <w:rsid w:val="00FB519F"/>
    <w:rsid w:val="00FC37AE"/>
    <w:rsid w:val="00FE79CD"/>
    <w:rsid w:val="1A278960"/>
    <w:rsid w:val="35613CFE"/>
    <w:rsid w:val="38252A0B"/>
    <w:rsid w:val="4F7E3983"/>
    <w:rsid w:val="6FBA6E0E"/>
    <w:rsid w:val="736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65B7"/>
  <w15:docId w15:val="{081F6922-A06B-6E40-ADAD-F690F9C9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1664"/>
    <w:pPr>
      <w:ind w:left="720"/>
      <w:contextualSpacing/>
    </w:pPr>
  </w:style>
  <w:style w:type="table" w:styleId="TableGrid">
    <w:name w:val="Table Grid"/>
    <w:basedOn w:val="TableNormal"/>
    <w:uiPriority w:val="39"/>
    <w:rsid w:val="00D61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dLlG3qLorV91m2SaP4ZM+gmtw==">AMUW2mXHsrzmkhfMaIUurBCBaUDwXIf5kXB9RXpDemNVRQQi064B0XOP+5u4RkMuogUKVfNmE8bg3rjvikobZfinjnGsaspUX6PqCxB1pL76wZ4XMchizWE=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E340ECA-86B5-4E3E-B615-891CADD6B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822F5-2305-4C9D-B0C6-5D50EC3285C4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4D7F40AF-50A3-4315-9960-A42F44BC33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</dc:creator>
  <cp:keywords/>
  <cp:lastModifiedBy>Lizzy Van Wees (Kolbe Catholic College - Rockingham)</cp:lastModifiedBy>
  <cp:revision>121</cp:revision>
  <cp:lastPrinted>2021-05-27T06:09:00Z</cp:lastPrinted>
  <dcterms:created xsi:type="dcterms:W3CDTF">2021-01-14T05:23:00Z</dcterms:created>
  <dcterms:modified xsi:type="dcterms:W3CDTF">2021-05-27T06:09:00Z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