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8F" w:rsidRPr="0000151F" w:rsidRDefault="00660F6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Planning for ‘T</w:t>
      </w:r>
      <w:r w:rsidR="0000151F" w:rsidRPr="0000151F">
        <w:rPr>
          <w:b/>
          <w:sz w:val="24"/>
          <w:szCs w:val="24"/>
          <w:u w:val="single"/>
        </w:rPr>
        <w:t>he Cay</w:t>
      </w:r>
      <w:r>
        <w:rPr>
          <w:b/>
          <w:sz w:val="24"/>
          <w:szCs w:val="24"/>
          <w:u w:val="single"/>
        </w:rPr>
        <w:t>’</w:t>
      </w:r>
      <w:r w:rsidR="0000151F" w:rsidRPr="0000151F">
        <w:rPr>
          <w:b/>
          <w:sz w:val="24"/>
          <w:szCs w:val="24"/>
          <w:u w:val="single"/>
        </w:rPr>
        <w:t xml:space="preserve"> novel analysis essay</w:t>
      </w:r>
    </w:p>
    <w:p w:rsidR="0000151F" w:rsidRPr="0000151F" w:rsidRDefault="0000151F">
      <w:pPr>
        <w:rPr>
          <w:i/>
        </w:rPr>
      </w:pPr>
      <w:r w:rsidRPr="0000151F">
        <w:rPr>
          <w:i/>
        </w:rPr>
        <w:t>Introduction</w:t>
      </w:r>
    </w:p>
    <w:p w:rsidR="0000151F" w:rsidRPr="00CE0B61" w:rsidRDefault="0000151F">
      <w:r>
        <w:rPr>
          <w:sz w:val="40"/>
          <w:szCs w:val="40"/>
        </w:rPr>
        <w:t>T</w:t>
      </w:r>
      <w:r w:rsidR="00CE0B61">
        <w:t xml:space="preserve">itle </w:t>
      </w:r>
      <w:proofErr w:type="spellStart"/>
      <w:r>
        <w:rPr>
          <w:sz w:val="40"/>
          <w:szCs w:val="40"/>
        </w:rPr>
        <w:t>A</w:t>
      </w:r>
      <w:r w:rsidR="00CE0B61">
        <w:t>uthor</w:t>
      </w:r>
      <w:r>
        <w:rPr>
          <w:sz w:val="40"/>
          <w:szCs w:val="40"/>
        </w:rPr>
        <w:t>G</w:t>
      </w:r>
      <w:r>
        <w:t>enre</w:t>
      </w:r>
      <w:proofErr w:type="spellEnd"/>
      <w:r w:rsidR="00CE0B61">
        <w:t xml:space="preserve"> </w:t>
      </w:r>
      <w:r w:rsidR="00CE0B61" w:rsidRPr="00CE0B61">
        <w:rPr>
          <w:sz w:val="28"/>
          <w:szCs w:val="28"/>
        </w:rPr>
        <w:sym w:font="Wingdings 2" w:char="F0C9"/>
      </w:r>
      <w:r w:rsidR="00CE0B61">
        <w:t xml:space="preserve"> </w:t>
      </w:r>
      <w:r>
        <w:t>A brief summary of the story, the main ideas developed by the author and their purpose</w:t>
      </w:r>
      <w:r w:rsidR="00472BC5">
        <w:t xml:space="preserve"> and the three techniques used to develop the main theme of the story</w:t>
      </w:r>
      <w:r>
        <w:t xml:space="preserve">. This is also called a </w:t>
      </w:r>
      <w:r w:rsidRPr="0000151F">
        <w:rPr>
          <w:b/>
          <w:u w:val="single"/>
        </w:rPr>
        <w:t>thesis</w:t>
      </w:r>
      <w:r>
        <w:rPr>
          <w:b/>
          <w:u w:val="single"/>
        </w:rPr>
        <w:t>.</w:t>
      </w:r>
    </w:p>
    <w:p w:rsidR="0000151F" w:rsidRDefault="0000151F">
      <w:pPr>
        <w:rPr>
          <w:b/>
          <w:u w:val="single"/>
        </w:rPr>
      </w:pPr>
      <w:r>
        <w:rPr>
          <w:b/>
          <w:u w:val="single"/>
        </w:rPr>
        <w:t>1</w:t>
      </w:r>
      <w:r w:rsidRPr="0000151F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Body paragraph – TREE (Topic </w:t>
      </w:r>
      <w:proofErr w:type="spellStart"/>
      <w:r>
        <w:rPr>
          <w:b/>
          <w:u w:val="single"/>
        </w:rPr>
        <w:t>senstence</w:t>
      </w:r>
      <w:proofErr w:type="spellEnd"/>
      <w:r>
        <w:rPr>
          <w:b/>
          <w:u w:val="single"/>
        </w:rPr>
        <w:t>, Reason, Evidence, explanation</w:t>
      </w:r>
      <w:r w:rsidR="004844B9">
        <w:rPr>
          <w:b/>
          <w:u w:val="single"/>
        </w:rPr>
        <w:t>)</w:t>
      </w:r>
    </w:p>
    <w:p w:rsidR="0000151F" w:rsidRPr="0000151F" w:rsidRDefault="00472BC5">
      <w:pPr>
        <w:rPr>
          <w:b/>
        </w:rPr>
      </w:pPr>
      <w:proofErr w:type="gramStart"/>
      <w:r w:rsidRPr="006157E8">
        <w:rPr>
          <w:b/>
          <w:u w:val="single"/>
        </w:rPr>
        <w:t>Setting</w:t>
      </w:r>
      <w:r>
        <w:rPr>
          <w:b/>
        </w:rPr>
        <w:t xml:space="preserve"> </w:t>
      </w:r>
      <w:r w:rsidR="00D76651">
        <w:rPr>
          <w:b/>
        </w:rPr>
        <w:t>(WWII), Context of black inferiority</w:t>
      </w:r>
      <w:r w:rsidR="00392379">
        <w:rPr>
          <w:b/>
        </w:rPr>
        <w:t>, preconceived ideas.</w:t>
      </w:r>
      <w:proofErr w:type="gramEnd"/>
    </w:p>
    <w:p w:rsidR="0000151F" w:rsidRPr="0000151F" w:rsidRDefault="0000151F">
      <w:pPr>
        <w:rPr>
          <w:b/>
          <w:sz w:val="24"/>
          <w:szCs w:val="24"/>
        </w:rPr>
      </w:pPr>
      <w:r w:rsidRPr="0000151F">
        <w:rPr>
          <w:b/>
          <w:sz w:val="24"/>
          <w:szCs w:val="24"/>
        </w:rPr>
        <w:t>T</w:t>
      </w:r>
    </w:p>
    <w:p w:rsidR="0000151F" w:rsidRDefault="0000151F" w:rsidP="0000151F">
      <w:pPr>
        <w:pBdr>
          <w:between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00151F" w:rsidRPr="0000151F" w:rsidRDefault="0000151F">
      <w:pPr>
        <w:rPr>
          <w:b/>
          <w:sz w:val="24"/>
          <w:szCs w:val="24"/>
        </w:rPr>
      </w:pPr>
    </w:p>
    <w:p w:rsidR="0000151F" w:rsidRPr="0000151F" w:rsidRDefault="0000151F">
      <w:pPr>
        <w:rPr>
          <w:b/>
          <w:sz w:val="24"/>
          <w:szCs w:val="24"/>
        </w:rPr>
      </w:pPr>
      <w:r w:rsidRPr="0000151F">
        <w:rPr>
          <w:b/>
          <w:sz w:val="24"/>
          <w:szCs w:val="24"/>
        </w:rPr>
        <w:t>R</w:t>
      </w:r>
    </w:p>
    <w:p w:rsidR="0000151F" w:rsidRDefault="0000151F">
      <w:pPr>
        <w:rPr>
          <w:b/>
          <w:sz w:val="24"/>
          <w:szCs w:val="24"/>
        </w:rPr>
      </w:pPr>
    </w:p>
    <w:p w:rsidR="0000151F" w:rsidRPr="0000151F" w:rsidRDefault="0000151F">
      <w:pPr>
        <w:rPr>
          <w:b/>
          <w:sz w:val="24"/>
          <w:szCs w:val="24"/>
        </w:rPr>
      </w:pPr>
    </w:p>
    <w:p w:rsidR="0000151F" w:rsidRPr="0000151F" w:rsidRDefault="0000151F">
      <w:pPr>
        <w:rPr>
          <w:b/>
          <w:sz w:val="24"/>
          <w:szCs w:val="24"/>
        </w:rPr>
      </w:pPr>
      <w:r w:rsidRPr="0000151F">
        <w:rPr>
          <w:b/>
          <w:sz w:val="24"/>
          <w:szCs w:val="24"/>
        </w:rPr>
        <w:t>E</w:t>
      </w:r>
    </w:p>
    <w:p w:rsidR="0000151F" w:rsidRDefault="0000151F">
      <w:pPr>
        <w:rPr>
          <w:b/>
          <w:sz w:val="24"/>
          <w:szCs w:val="24"/>
        </w:rPr>
      </w:pPr>
    </w:p>
    <w:p w:rsidR="0000151F" w:rsidRPr="0000151F" w:rsidRDefault="0000151F">
      <w:pPr>
        <w:rPr>
          <w:b/>
          <w:sz w:val="24"/>
          <w:szCs w:val="24"/>
        </w:rPr>
      </w:pPr>
    </w:p>
    <w:p w:rsidR="0000151F" w:rsidRDefault="0000151F">
      <w:pPr>
        <w:rPr>
          <w:b/>
          <w:sz w:val="24"/>
          <w:szCs w:val="24"/>
        </w:rPr>
      </w:pPr>
      <w:r w:rsidRPr="0000151F">
        <w:rPr>
          <w:b/>
          <w:sz w:val="24"/>
          <w:szCs w:val="24"/>
        </w:rPr>
        <w:t>E</w:t>
      </w:r>
    </w:p>
    <w:p w:rsidR="0000151F" w:rsidRDefault="0000151F">
      <w:pPr>
        <w:rPr>
          <w:b/>
          <w:sz w:val="24"/>
          <w:szCs w:val="24"/>
        </w:rPr>
      </w:pPr>
    </w:p>
    <w:p w:rsidR="0000151F" w:rsidRDefault="0000151F">
      <w:pPr>
        <w:rPr>
          <w:b/>
          <w:u w:val="single"/>
        </w:rPr>
      </w:pPr>
      <w:r w:rsidRPr="00CE0B61">
        <w:rPr>
          <w:b/>
          <w:u w:val="single"/>
        </w:rPr>
        <w:t>2</w:t>
      </w:r>
      <w:r w:rsidRPr="00CE0B61">
        <w:rPr>
          <w:b/>
          <w:u w:val="single"/>
          <w:vertAlign w:val="superscript"/>
        </w:rPr>
        <w:t>ND</w:t>
      </w:r>
      <w:r w:rsidRPr="00CE0B61">
        <w:rPr>
          <w:b/>
          <w:u w:val="single"/>
        </w:rPr>
        <w:t xml:space="preserve"> body paragraph – TREE (Top</w:t>
      </w:r>
      <w:r w:rsidR="00CE0B61">
        <w:rPr>
          <w:b/>
          <w:u w:val="single"/>
        </w:rPr>
        <w:t>ic sentence, Reason, Evidence, E</w:t>
      </w:r>
      <w:r w:rsidRPr="00CE0B61">
        <w:rPr>
          <w:b/>
          <w:u w:val="single"/>
        </w:rPr>
        <w:t>xplanation</w:t>
      </w:r>
      <w:r w:rsidR="00CE0B61">
        <w:rPr>
          <w:b/>
          <w:u w:val="single"/>
        </w:rPr>
        <w:t>)</w:t>
      </w:r>
    </w:p>
    <w:p w:rsidR="00660F67" w:rsidRPr="00660F67" w:rsidRDefault="00472BC5">
      <w:pPr>
        <w:rPr>
          <w:b/>
        </w:rPr>
      </w:pPr>
      <w:r>
        <w:rPr>
          <w:b/>
        </w:rPr>
        <w:t xml:space="preserve">Symbolism of blindness through the </w:t>
      </w:r>
      <w:r w:rsidRPr="006157E8">
        <w:rPr>
          <w:b/>
          <w:u w:val="single"/>
        </w:rPr>
        <w:t>plot</w:t>
      </w:r>
      <w:r w:rsidR="00392379">
        <w:rPr>
          <w:b/>
        </w:rPr>
        <w:t xml:space="preserve"> (how Phillip was “blind” at the beginning of the story but </w:t>
      </w:r>
      <w:r w:rsidR="00025F6D">
        <w:rPr>
          <w:b/>
        </w:rPr>
        <w:t xml:space="preserve">not </w:t>
      </w:r>
      <w:r w:rsidR="00392379">
        <w:rPr>
          <w:b/>
        </w:rPr>
        <w:t xml:space="preserve">anymore when he </w:t>
      </w:r>
      <w:r w:rsidR="00025F6D">
        <w:rPr>
          <w:b/>
        </w:rPr>
        <w:t>was actually physically blind)</w:t>
      </w:r>
    </w:p>
    <w:p w:rsidR="00D76651" w:rsidRDefault="00D76651">
      <w:pPr>
        <w:rPr>
          <w:b/>
          <w:sz w:val="24"/>
          <w:szCs w:val="24"/>
        </w:rPr>
      </w:pPr>
    </w:p>
    <w:p w:rsidR="00CE0B61" w:rsidRDefault="00CE0B61">
      <w:pPr>
        <w:rPr>
          <w:b/>
          <w:sz w:val="24"/>
          <w:szCs w:val="24"/>
        </w:rPr>
      </w:pPr>
      <w:r w:rsidRPr="00CE0B61">
        <w:rPr>
          <w:b/>
          <w:sz w:val="24"/>
          <w:szCs w:val="24"/>
        </w:rPr>
        <w:t>T</w:t>
      </w:r>
    </w:p>
    <w:p w:rsidR="00CE0B61" w:rsidRPr="00CE0B61" w:rsidRDefault="00CE0B61">
      <w:pPr>
        <w:rPr>
          <w:b/>
          <w:sz w:val="24"/>
          <w:szCs w:val="24"/>
        </w:rPr>
      </w:pPr>
    </w:p>
    <w:p w:rsidR="00CE0B61" w:rsidRPr="00CE0B61" w:rsidRDefault="00CE0B61">
      <w:pPr>
        <w:rPr>
          <w:b/>
          <w:sz w:val="24"/>
          <w:szCs w:val="24"/>
        </w:rPr>
      </w:pPr>
    </w:p>
    <w:p w:rsidR="00CE0B61" w:rsidRDefault="00CE0B61">
      <w:pPr>
        <w:rPr>
          <w:b/>
          <w:sz w:val="24"/>
          <w:szCs w:val="24"/>
        </w:rPr>
      </w:pPr>
      <w:r w:rsidRPr="00CE0B61">
        <w:rPr>
          <w:b/>
          <w:sz w:val="24"/>
          <w:szCs w:val="24"/>
        </w:rPr>
        <w:t>R</w:t>
      </w:r>
    </w:p>
    <w:p w:rsidR="005C5220" w:rsidRDefault="005C5220">
      <w:pPr>
        <w:rPr>
          <w:b/>
          <w:sz w:val="24"/>
          <w:szCs w:val="24"/>
        </w:rPr>
      </w:pPr>
    </w:p>
    <w:p w:rsidR="005C5220" w:rsidRPr="00CE0B61" w:rsidRDefault="005C5220">
      <w:pPr>
        <w:rPr>
          <w:b/>
          <w:sz w:val="24"/>
          <w:szCs w:val="24"/>
        </w:rPr>
      </w:pPr>
    </w:p>
    <w:p w:rsidR="00CE0B61" w:rsidRPr="00CE0B61" w:rsidRDefault="00CE0B61">
      <w:pPr>
        <w:rPr>
          <w:b/>
          <w:sz w:val="24"/>
          <w:szCs w:val="24"/>
        </w:rPr>
      </w:pPr>
      <w:r w:rsidRPr="00CE0B61">
        <w:rPr>
          <w:b/>
          <w:sz w:val="24"/>
          <w:szCs w:val="24"/>
        </w:rPr>
        <w:t>E</w:t>
      </w:r>
    </w:p>
    <w:p w:rsidR="00CE0B61" w:rsidRDefault="00CE0B61">
      <w:pPr>
        <w:rPr>
          <w:b/>
          <w:sz w:val="24"/>
          <w:szCs w:val="24"/>
        </w:rPr>
      </w:pPr>
    </w:p>
    <w:p w:rsidR="00CE0B61" w:rsidRPr="00CE0B61" w:rsidRDefault="00CE0B61">
      <w:pPr>
        <w:rPr>
          <w:b/>
          <w:sz w:val="24"/>
          <w:szCs w:val="24"/>
        </w:rPr>
      </w:pPr>
    </w:p>
    <w:p w:rsidR="00CE0B61" w:rsidRPr="00CE0B61" w:rsidRDefault="00CE0B61">
      <w:pPr>
        <w:rPr>
          <w:b/>
          <w:sz w:val="24"/>
          <w:szCs w:val="24"/>
        </w:rPr>
      </w:pPr>
    </w:p>
    <w:p w:rsidR="00CE0B61" w:rsidRPr="00CE0B61" w:rsidRDefault="00CE0B61">
      <w:pPr>
        <w:rPr>
          <w:b/>
          <w:sz w:val="24"/>
          <w:szCs w:val="24"/>
        </w:rPr>
      </w:pPr>
      <w:r w:rsidRPr="00CE0B61">
        <w:rPr>
          <w:b/>
          <w:sz w:val="24"/>
          <w:szCs w:val="24"/>
        </w:rPr>
        <w:t>E</w:t>
      </w:r>
    </w:p>
    <w:p w:rsidR="00CE0B61" w:rsidRDefault="00CE0B61">
      <w:pPr>
        <w:rPr>
          <w:sz w:val="24"/>
          <w:szCs w:val="24"/>
        </w:rPr>
      </w:pPr>
    </w:p>
    <w:p w:rsidR="00CE0B61" w:rsidRDefault="00CE0B61">
      <w:pPr>
        <w:rPr>
          <w:b/>
        </w:rPr>
      </w:pPr>
      <w:r w:rsidRPr="00CE0B61">
        <w:rPr>
          <w:b/>
        </w:rPr>
        <w:t>3</w:t>
      </w:r>
      <w:r w:rsidRPr="00CE0B61">
        <w:rPr>
          <w:b/>
          <w:vertAlign w:val="superscript"/>
        </w:rPr>
        <w:t>RD</w:t>
      </w:r>
      <w:r w:rsidRPr="00CE0B61">
        <w:rPr>
          <w:b/>
        </w:rPr>
        <w:t xml:space="preserve"> body paragraph – TREE (Topic sent</w:t>
      </w:r>
      <w:r w:rsidR="00472BC5">
        <w:rPr>
          <w:b/>
        </w:rPr>
        <w:t>ence, Reason, Evidence, Explana</w:t>
      </w:r>
      <w:r w:rsidRPr="00CE0B61">
        <w:rPr>
          <w:b/>
        </w:rPr>
        <w:t>tion)</w:t>
      </w:r>
    </w:p>
    <w:p w:rsidR="00660F67" w:rsidRDefault="00472BC5">
      <w:pPr>
        <w:rPr>
          <w:b/>
        </w:rPr>
      </w:pPr>
      <w:r>
        <w:rPr>
          <w:b/>
        </w:rPr>
        <w:t xml:space="preserve">Stylist conventions: </w:t>
      </w:r>
      <w:r w:rsidRPr="006157E8">
        <w:rPr>
          <w:b/>
          <w:u w:val="single"/>
        </w:rPr>
        <w:t>irony and 1</w:t>
      </w:r>
      <w:r w:rsidRPr="006157E8">
        <w:rPr>
          <w:b/>
          <w:u w:val="single"/>
          <w:vertAlign w:val="superscript"/>
        </w:rPr>
        <w:t>st</w:t>
      </w:r>
      <w:r w:rsidRPr="006157E8">
        <w:rPr>
          <w:b/>
          <w:u w:val="single"/>
        </w:rPr>
        <w:t xml:space="preserve"> POV</w:t>
      </w:r>
      <w:r>
        <w:rPr>
          <w:b/>
        </w:rPr>
        <w:t xml:space="preserve"> (personal change in character, five senses descriptive language and imagery)</w:t>
      </w:r>
    </w:p>
    <w:p w:rsidR="00CE0B61" w:rsidRPr="00660F67" w:rsidRDefault="00CE0B61">
      <w:pPr>
        <w:rPr>
          <w:b/>
          <w:sz w:val="24"/>
          <w:szCs w:val="24"/>
          <w:lang w:val="fr-FR"/>
        </w:rPr>
      </w:pPr>
      <w:r w:rsidRPr="00660F67">
        <w:rPr>
          <w:b/>
          <w:sz w:val="24"/>
          <w:szCs w:val="24"/>
          <w:lang w:val="fr-FR"/>
        </w:rPr>
        <w:t>T</w:t>
      </w:r>
    </w:p>
    <w:p w:rsidR="00CE0B61" w:rsidRPr="00660F67" w:rsidRDefault="00CE0B61">
      <w:pPr>
        <w:rPr>
          <w:b/>
          <w:sz w:val="24"/>
          <w:szCs w:val="24"/>
          <w:lang w:val="fr-FR"/>
        </w:rPr>
      </w:pPr>
    </w:p>
    <w:p w:rsidR="00CE0B61" w:rsidRPr="00660F67" w:rsidRDefault="00CE0B61">
      <w:pPr>
        <w:rPr>
          <w:b/>
          <w:sz w:val="24"/>
          <w:szCs w:val="24"/>
          <w:lang w:val="fr-FR"/>
        </w:rPr>
      </w:pPr>
    </w:p>
    <w:p w:rsidR="00CE0B61" w:rsidRPr="00660F67" w:rsidRDefault="00CE0B61">
      <w:pPr>
        <w:rPr>
          <w:b/>
          <w:sz w:val="24"/>
          <w:szCs w:val="24"/>
          <w:lang w:val="fr-FR"/>
        </w:rPr>
      </w:pPr>
      <w:r w:rsidRPr="00660F67">
        <w:rPr>
          <w:b/>
          <w:sz w:val="24"/>
          <w:szCs w:val="24"/>
          <w:lang w:val="fr-FR"/>
        </w:rPr>
        <w:t>R</w:t>
      </w:r>
    </w:p>
    <w:p w:rsidR="00CE0B61" w:rsidRPr="00660F67" w:rsidRDefault="00CE0B61">
      <w:pPr>
        <w:rPr>
          <w:b/>
          <w:sz w:val="24"/>
          <w:szCs w:val="24"/>
          <w:lang w:val="fr-FR"/>
        </w:rPr>
      </w:pPr>
    </w:p>
    <w:p w:rsidR="00CE0B61" w:rsidRPr="00660F67" w:rsidRDefault="00CE0B61">
      <w:pPr>
        <w:rPr>
          <w:b/>
          <w:sz w:val="24"/>
          <w:szCs w:val="24"/>
          <w:lang w:val="fr-FR"/>
        </w:rPr>
      </w:pPr>
    </w:p>
    <w:p w:rsidR="00CE0B61" w:rsidRPr="00660F67" w:rsidRDefault="00CE0B61">
      <w:pPr>
        <w:rPr>
          <w:b/>
          <w:sz w:val="24"/>
          <w:szCs w:val="24"/>
          <w:lang w:val="fr-FR"/>
        </w:rPr>
      </w:pPr>
      <w:r w:rsidRPr="00660F67">
        <w:rPr>
          <w:b/>
          <w:sz w:val="24"/>
          <w:szCs w:val="24"/>
          <w:lang w:val="fr-FR"/>
        </w:rPr>
        <w:t>E</w:t>
      </w:r>
    </w:p>
    <w:p w:rsidR="00CE0B61" w:rsidRPr="00660F67" w:rsidRDefault="00CE0B61">
      <w:pPr>
        <w:rPr>
          <w:b/>
          <w:sz w:val="24"/>
          <w:szCs w:val="24"/>
          <w:lang w:val="fr-FR"/>
        </w:rPr>
      </w:pPr>
    </w:p>
    <w:p w:rsidR="00CE0B61" w:rsidRPr="00660F67" w:rsidRDefault="00CE0B61">
      <w:pPr>
        <w:rPr>
          <w:b/>
          <w:sz w:val="24"/>
          <w:szCs w:val="24"/>
          <w:lang w:val="fr-FR"/>
        </w:rPr>
      </w:pPr>
    </w:p>
    <w:p w:rsidR="00CE0B61" w:rsidRPr="00660F67" w:rsidRDefault="00CE0B61">
      <w:pPr>
        <w:rPr>
          <w:b/>
          <w:sz w:val="24"/>
          <w:szCs w:val="24"/>
          <w:lang w:val="fr-FR"/>
        </w:rPr>
      </w:pPr>
      <w:r w:rsidRPr="00660F67">
        <w:rPr>
          <w:b/>
          <w:sz w:val="24"/>
          <w:szCs w:val="24"/>
          <w:lang w:val="fr-FR"/>
        </w:rPr>
        <w:t>E</w:t>
      </w:r>
    </w:p>
    <w:p w:rsidR="00CE0B61" w:rsidRPr="00660F67" w:rsidRDefault="00CE0B61">
      <w:pPr>
        <w:rPr>
          <w:b/>
          <w:sz w:val="24"/>
          <w:szCs w:val="24"/>
          <w:lang w:val="fr-FR"/>
        </w:rPr>
      </w:pPr>
    </w:p>
    <w:p w:rsidR="00CE0B61" w:rsidRPr="00660F67" w:rsidRDefault="00CE0B61">
      <w:pPr>
        <w:rPr>
          <w:b/>
          <w:sz w:val="24"/>
          <w:szCs w:val="24"/>
          <w:lang w:val="fr-FR"/>
        </w:rPr>
      </w:pPr>
    </w:p>
    <w:p w:rsidR="00CE0B61" w:rsidRPr="00660F67" w:rsidRDefault="00CE0B61">
      <w:pPr>
        <w:rPr>
          <w:b/>
          <w:sz w:val="24"/>
          <w:szCs w:val="24"/>
          <w:lang w:val="fr-FR"/>
        </w:rPr>
      </w:pPr>
      <w:r w:rsidRPr="00660F67">
        <w:rPr>
          <w:b/>
          <w:sz w:val="24"/>
          <w:szCs w:val="24"/>
          <w:lang w:val="fr-FR"/>
        </w:rPr>
        <w:t>Conclusion:</w:t>
      </w:r>
    </w:p>
    <w:p w:rsidR="00CE0B61" w:rsidRPr="00660F67" w:rsidRDefault="00CE0B61">
      <w:proofErr w:type="gramStart"/>
      <w:r w:rsidRPr="00660F67">
        <w:t>Sum up what you have discussed in the body paragraphs and how the techniques and ideas developed by the author helped the reader understand the symbolic of Phillip’ blindness</w:t>
      </w:r>
      <w:r w:rsidR="006157E8">
        <w:t>.</w:t>
      </w:r>
      <w:bookmarkStart w:id="0" w:name="_GoBack"/>
      <w:bookmarkEnd w:id="0"/>
      <w:proofErr w:type="gramEnd"/>
    </w:p>
    <w:sectPr w:rsidR="00CE0B61" w:rsidRPr="0066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1F"/>
    <w:rsid w:val="0000151F"/>
    <w:rsid w:val="00025F6D"/>
    <w:rsid w:val="002C15BB"/>
    <w:rsid w:val="00392379"/>
    <w:rsid w:val="00472BC5"/>
    <w:rsid w:val="004821E7"/>
    <w:rsid w:val="004844B9"/>
    <w:rsid w:val="005C5220"/>
    <w:rsid w:val="006157E8"/>
    <w:rsid w:val="0064468F"/>
    <w:rsid w:val="00660F67"/>
    <w:rsid w:val="0069644A"/>
    <w:rsid w:val="00AD219B"/>
    <w:rsid w:val="00AF4947"/>
    <w:rsid w:val="00CE0B61"/>
    <w:rsid w:val="00D76651"/>
    <w:rsid w:val="00E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464AC9AE</Template>
  <TotalTime>56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COATES Navine</dc:creator>
  <cp:lastModifiedBy>COATES Navine</cp:lastModifiedBy>
  <cp:revision>12</cp:revision>
  <cp:lastPrinted>2017-05-22T00:24:00Z</cp:lastPrinted>
  <dcterms:created xsi:type="dcterms:W3CDTF">2016-05-18T01:11:00Z</dcterms:created>
  <dcterms:modified xsi:type="dcterms:W3CDTF">2017-05-22T00:24:00Z</dcterms:modified>
</cp:coreProperties>
</file>