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2C58" w:rsidRPr="00BB7B67" w:rsidRDefault="005B2C58" w:rsidP="005B2C58">
      <w:pPr>
        <w:widowControl w:val="0"/>
        <w:jc w:val="center"/>
        <w:rPr>
          <w:rFonts w:ascii="Arial" w:hAnsi="Arial" w:cs="Arial"/>
          <w:b/>
        </w:rPr>
      </w:pPr>
      <w:r>
        <w:rPr>
          <w:rFonts w:ascii="Arial" w:hAnsi="Arial" w:cs="Arial"/>
          <w:noProof/>
          <w:lang w:eastAsia="en-AU"/>
        </w:rPr>
        <w:drawing>
          <wp:inline distT="0" distB="0" distL="0" distR="0" wp14:anchorId="76E62543" wp14:editId="7630698E">
            <wp:extent cx="518160" cy="533400"/>
            <wp:effectExtent l="19050" t="0" r="0" b="0"/>
            <wp:docPr id="1" name="Picture 1" descr="Image result for narrogin s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arrogin shs"/>
                    <pic:cNvPicPr>
                      <a:picLocks noChangeAspect="1" noChangeArrowheads="1"/>
                    </pic:cNvPicPr>
                  </pic:nvPicPr>
                  <pic:blipFill>
                    <a:blip r:embed="rId5" cstate="print"/>
                    <a:srcRect/>
                    <a:stretch>
                      <a:fillRect/>
                    </a:stretch>
                  </pic:blipFill>
                  <pic:spPr bwMode="auto">
                    <a:xfrm>
                      <a:off x="0" y="0"/>
                      <a:ext cx="518160" cy="533400"/>
                    </a:xfrm>
                    <a:prstGeom prst="rect">
                      <a:avLst/>
                    </a:prstGeom>
                    <a:noFill/>
                    <a:ln w="9525">
                      <a:noFill/>
                      <a:miter lim="800000"/>
                      <a:headEnd/>
                      <a:tailEnd/>
                    </a:ln>
                  </pic:spPr>
                </pic:pic>
              </a:graphicData>
            </a:graphic>
          </wp:inline>
        </w:drawing>
      </w:r>
      <w:r w:rsidRPr="00BB7B67">
        <w:rPr>
          <w:rFonts w:ascii="Arial" w:hAnsi="Arial" w:cs="Arial"/>
          <w:b/>
        </w:rPr>
        <w:tab/>
        <w:t xml:space="preserve">NARROGIN SENIOR HIGH SCHOOL   </w:t>
      </w:r>
      <w:r w:rsidRPr="00BB7B67">
        <w:rPr>
          <w:rFonts w:ascii="Arial" w:hAnsi="Arial" w:cs="Arial"/>
          <w:b/>
        </w:rPr>
        <w:tab/>
      </w:r>
      <w:r>
        <w:rPr>
          <w:rFonts w:ascii="Arial" w:hAnsi="Arial" w:cs="Arial"/>
          <w:noProof/>
          <w:lang w:eastAsia="en-AU"/>
        </w:rPr>
        <w:drawing>
          <wp:inline distT="0" distB="0" distL="0" distR="0" wp14:anchorId="3A4E7448" wp14:editId="6ECFC632">
            <wp:extent cx="518160" cy="533400"/>
            <wp:effectExtent l="19050" t="0" r="0" b="0"/>
            <wp:docPr id="2" name="Picture 2" descr="Image result for narrogin s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narrogin shs"/>
                    <pic:cNvPicPr>
                      <a:picLocks noChangeAspect="1" noChangeArrowheads="1"/>
                    </pic:cNvPicPr>
                  </pic:nvPicPr>
                  <pic:blipFill>
                    <a:blip r:embed="rId5" cstate="print"/>
                    <a:srcRect/>
                    <a:stretch>
                      <a:fillRect/>
                    </a:stretch>
                  </pic:blipFill>
                  <pic:spPr bwMode="auto">
                    <a:xfrm>
                      <a:off x="0" y="0"/>
                      <a:ext cx="518160" cy="533400"/>
                    </a:xfrm>
                    <a:prstGeom prst="rect">
                      <a:avLst/>
                    </a:prstGeom>
                    <a:noFill/>
                    <a:ln w="9525">
                      <a:noFill/>
                      <a:miter lim="800000"/>
                      <a:headEnd/>
                      <a:tailEnd/>
                    </a:ln>
                  </pic:spPr>
                </pic:pic>
              </a:graphicData>
            </a:graphic>
          </wp:inline>
        </w:drawing>
      </w:r>
    </w:p>
    <w:p w:rsidR="005B2C58" w:rsidRPr="00BB7B67" w:rsidRDefault="005B2C58" w:rsidP="005B2C58">
      <w:pPr>
        <w:jc w:val="center"/>
        <w:rPr>
          <w:rFonts w:ascii="Arial" w:hAnsi="Arial" w:cs="Arial"/>
          <w:b/>
        </w:rPr>
      </w:pPr>
    </w:p>
    <w:p w:rsidR="005B2C58" w:rsidRPr="00BB7B67" w:rsidRDefault="005B2C58" w:rsidP="005B2C58">
      <w:pPr>
        <w:jc w:val="center"/>
        <w:rPr>
          <w:rFonts w:ascii="Arial" w:hAnsi="Arial" w:cs="Arial"/>
          <w:b/>
        </w:rPr>
      </w:pPr>
      <w:r w:rsidRPr="00BB7B67">
        <w:rPr>
          <w:rFonts w:ascii="Arial" w:hAnsi="Arial" w:cs="Arial"/>
          <w:b/>
        </w:rPr>
        <w:t xml:space="preserve">English </w:t>
      </w:r>
      <w:r>
        <w:rPr>
          <w:rFonts w:ascii="Arial" w:hAnsi="Arial" w:cs="Arial"/>
          <w:b/>
        </w:rPr>
        <w:t>Year 8</w:t>
      </w:r>
    </w:p>
    <w:p w:rsidR="005B2C58" w:rsidRPr="00BB7B67" w:rsidRDefault="005B2C58" w:rsidP="005B2C58">
      <w:pPr>
        <w:rPr>
          <w:rFonts w:ascii="Arial" w:hAnsi="Arial" w:cs="Arial"/>
        </w:rPr>
      </w:pPr>
      <w:r w:rsidRPr="00BB7B67">
        <w:rPr>
          <w:rFonts w:ascii="Arial" w:hAnsi="Arial" w:cs="Arial"/>
        </w:rPr>
        <w:t xml:space="preserve">                                                </w:t>
      </w:r>
    </w:p>
    <w:tbl>
      <w:tblPr>
        <w:tblW w:w="9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15"/>
      </w:tblGrid>
      <w:tr w:rsidR="005B2C58" w:rsidRPr="00BB7B67" w:rsidTr="006142E2">
        <w:trPr>
          <w:cantSplit/>
        </w:trPr>
        <w:tc>
          <w:tcPr>
            <w:tcW w:w="9215" w:type="dxa"/>
            <w:tcBorders>
              <w:top w:val="single" w:sz="4" w:space="0" w:color="auto"/>
              <w:left w:val="single" w:sz="4" w:space="0" w:color="auto"/>
              <w:bottom w:val="single" w:sz="4" w:space="0" w:color="auto"/>
              <w:right w:val="single" w:sz="4" w:space="0" w:color="auto"/>
            </w:tcBorders>
          </w:tcPr>
          <w:p w:rsidR="005B2C58" w:rsidRDefault="005B2C58" w:rsidP="006142E2">
            <w:pPr>
              <w:rPr>
                <w:rFonts w:ascii="Arial" w:hAnsi="Arial" w:cs="Arial"/>
                <w:lang w:val="en-US"/>
              </w:rPr>
            </w:pPr>
            <w:r w:rsidRPr="00BB7B67">
              <w:rPr>
                <w:rFonts w:ascii="Arial" w:hAnsi="Arial" w:cs="Arial"/>
                <w:b/>
                <w:lang w:val="en-US"/>
              </w:rPr>
              <w:t xml:space="preserve">Student:           </w:t>
            </w:r>
            <w:r>
              <w:rPr>
                <w:rFonts w:ascii="Arial" w:hAnsi="Arial" w:cs="Arial"/>
                <w:b/>
                <w:lang w:val="en-US"/>
              </w:rPr>
              <w:t xml:space="preserve">                   </w:t>
            </w:r>
            <w:r w:rsidRPr="00BB7B67">
              <w:rPr>
                <w:rFonts w:ascii="Arial" w:hAnsi="Arial" w:cs="Arial"/>
                <w:b/>
                <w:lang w:val="en-US"/>
              </w:rPr>
              <w:t xml:space="preserve">  Teacher:  </w:t>
            </w:r>
            <w:r w:rsidR="0052727E">
              <w:rPr>
                <w:rFonts w:ascii="Arial" w:hAnsi="Arial" w:cs="Arial"/>
                <w:b/>
                <w:lang w:val="en-US"/>
              </w:rPr>
              <w:t xml:space="preserve">                            </w:t>
            </w:r>
            <w:r>
              <w:rPr>
                <w:rFonts w:ascii="Arial" w:hAnsi="Arial" w:cs="Arial"/>
                <w:b/>
                <w:lang w:val="en-US"/>
              </w:rPr>
              <w:t xml:space="preserve">     </w:t>
            </w:r>
            <w:r w:rsidRPr="00BB7B67">
              <w:rPr>
                <w:rFonts w:ascii="Arial" w:hAnsi="Arial" w:cs="Arial"/>
                <w:b/>
                <w:lang w:val="en-US"/>
              </w:rPr>
              <w:t xml:space="preserve"> Date Due:</w:t>
            </w:r>
            <w:r w:rsidR="0052727E">
              <w:rPr>
                <w:rFonts w:ascii="Arial" w:hAnsi="Arial" w:cs="Arial"/>
                <w:b/>
                <w:lang w:val="en-US"/>
              </w:rPr>
              <w:t xml:space="preserve"> T</w:t>
            </w:r>
            <w:proofErr w:type="gramStart"/>
            <w:r w:rsidR="0052727E">
              <w:rPr>
                <w:rFonts w:ascii="Arial" w:hAnsi="Arial" w:cs="Arial"/>
                <w:b/>
                <w:lang w:val="en-US"/>
              </w:rPr>
              <w:t>4,Week</w:t>
            </w:r>
            <w:proofErr w:type="gramEnd"/>
            <w:r w:rsidR="0052727E">
              <w:rPr>
                <w:rFonts w:ascii="Arial" w:hAnsi="Arial" w:cs="Arial"/>
                <w:b/>
                <w:lang w:val="en-US"/>
              </w:rPr>
              <w:t xml:space="preserve"> 5</w:t>
            </w:r>
          </w:p>
          <w:p w:rsidR="005B2C58" w:rsidRPr="00BB7B67" w:rsidRDefault="005B2C58" w:rsidP="006142E2">
            <w:pPr>
              <w:rPr>
                <w:rFonts w:ascii="Arial" w:hAnsi="Arial" w:cs="Arial"/>
                <w:b/>
                <w:lang w:val="en-US"/>
              </w:rPr>
            </w:pPr>
          </w:p>
        </w:tc>
      </w:tr>
      <w:tr w:rsidR="005B2C58" w:rsidRPr="00BB7B67" w:rsidTr="006142E2">
        <w:trPr>
          <w:cantSplit/>
        </w:trPr>
        <w:tc>
          <w:tcPr>
            <w:tcW w:w="9215" w:type="dxa"/>
            <w:tcBorders>
              <w:top w:val="single" w:sz="4" w:space="0" w:color="auto"/>
              <w:left w:val="single" w:sz="4" w:space="0" w:color="auto"/>
              <w:bottom w:val="single" w:sz="4" w:space="0" w:color="auto"/>
              <w:right w:val="single" w:sz="4" w:space="0" w:color="auto"/>
            </w:tcBorders>
          </w:tcPr>
          <w:p w:rsidR="005B2C58" w:rsidRDefault="005B2C58" w:rsidP="006142E2">
            <w:pPr>
              <w:rPr>
                <w:rFonts w:ascii="Arial" w:hAnsi="Arial" w:cs="Arial"/>
                <w:b/>
                <w:lang w:val="en-US"/>
              </w:rPr>
            </w:pPr>
          </w:p>
          <w:p w:rsidR="005B2C58" w:rsidRPr="00BB7B67" w:rsidRDefault="005B2C58" w:rsidP="006142E2">
            <w:pPr>
              <w:rPr>
                <w:rFonts w:ascii="Arial" w:hAnsi="Arial" w:cs="Arial"/>
                <w:lang w:val="en-US"/>
              </w:rPr>
            </w:pPr>
            <w:r w:rsidRPr="00BB7B67">
              <w:rPr>
                <w:rFonts w:ascii="Arial" w:hAnsi="Arial" w:cs="Arial"/>
                <w:b/>
                <w:lang w:val="en-US"/>
              </w:rPr>
              <w:t>Assessment Type</w:t>
            </w:r>
            <w:r>
              <w:rPr>
                <w:rFonts w:ascii="Arial" w:hAnsi="Arial" w:cs="Arial"/>
                <w:b/>
                <w:lang w:val="en-US"/>
              </w:rPr>
              <w:t xml:space="preserve"> and weighting</w:t>
            </w:r>
            <w:r w:rsidRPr="00BB7B67">
              <w:rPr>
                <w:rFonts w:ascii="Arial" w:hAnsi="Arial" w:cs="Arial"/>
                <w:b/>
                <w:lang w:val="en-US"/>
              </w:rPr>
              <w:t xml:space="preserve">: </w:t>
            </w:r>
            <w:r>
              <w:rPr>
                <w:rFonts w:ascii="Arial" w:hAnsi="Arial" w:cs="Arial"/>
                <w:b/>
                <w:lang w:val="en-US"/>
              </w:rPr>
              <w:t xml:space="preserve">  </w:t>
            </w:r>
            <w:r w:rsidR="0052727E" w:rsidRPr="0052727E">
              <w:rPr>
                <w:rFonts w:ascii="Arial" w:hAnsi="Arial" w:cs="Arial"/>
                <w:b/>
                <w:sz w:val="22"/>
                <w:szCs w:val="20"/>
              </w:rPr>
              <w:t>Speaking and Listening 10%</w:t>
            </w:r>
          </w:p>
          <w:p w:rsidR="005B2C58" w:rsidRPr="00BB7B67" w:rsidRDefault="005B2C58" w:rsidP="006142E2">
            <w:pPr>
              <w:rPr>
                <w:rFonts w:ascii="Arial" w:hAnsi="Arial" w:cs="Arial"/>
                <w:b/>
                <w:lang w:val="en-US"/>
              </w:rPr>
            </w:pPr>
          </w:p>
          <w:p w:rsidR="0052727E" w:rsidRPr="00F40D1C" w:rsidRDefault="0052727E" w:rsidP="0052727E">
            <w:pPr>
              <w:rPr>
                <w:rFonts w:ascii="Arial" w:hAnsi="Arial" w:cs="Arial"/>
                <w:b/>
                <w:sz w:val="20"/>
                <w:szCs w:val="20"/>
              </w:rPr>
            </w:pPr>
            <w:r>
              <w:rPr>
                <w:rFonts w:ascii="Arial" w:hAnsi="Arial" w:cs="Arial"/>
                <w:b/>
                <w:sz w:val="20"/>
                <w:szCs w:val="20"/>
              </w:rPr>
              <w:t>Task 10</w:t>
            </w:r>
            <w:r w:rsidR="005B2C58" w:rsidRPr="00E84309">
              <w:rPr>
                <w:rFonts w:ascii="Arial" w:hAnsi="Arial" w:cs="Arial"/>
                <w:b/>
                <w:sz w:val="20"/>
                <w:szCs w:val="20"/>
              </w:rPr>
              <w:t>:</w:t>
            </w:r>
            <w:r w:rsidR="005B2C58" w:rsidRPr="00E84309">
              <w:rPr>
                <w:rFonts w:ascii="Arial" w:hAnsi="Arial" w:cs="Arial"/>
                <w:sz w:val="20"/>
                <w:szCs w:val="20"/>
              </w:rPr>
              <w:t xml:space="preserve"> </w:t>
            </w:r>
          </w:p>
          <w:p w:rsidR="005B2C58" w:rsidRPr="00BB7B67" w:rsidRDefault="0052727E" w:rsidP="0052727E">
            <w:pPr>
              <w:rPr>
                <w:rFonts w:ascii="Arial" w:hAnsi="Arial" w:cs="Arial"/>
                <w:b/>
                <w:lang w:val="en-US"/>
              </w:rPr>
            </w:pPr>
            <w:r w:rsidRPr="00F40D1C">
              <w:rPr>
                <w:rFonts w:ascii="Arial" w:hAnsi="Arial" w:cs="Arial"/>
                <w:sz w:val="20"/>
                <w:szCs w:val="20"/>
              </w:rPr>
              <w:t>Present an informational poster that uses facts</w:t>
            </w:r>
            <w:r>
              <w:rPr>
                <w:rFonts w:ascii="Arial" w:hAnsi="Arial" w:cs="Arial"/>
                <w:sz w:val="20"/>
                <w:szCs w:val="20"/>
              </w:rPr>
              <w:t>, images</w:t>
            </w:r>
            <w:r w:rsidRPr="00F40D1C">
              <w:rPr>
                <w:rFonts w:ascii="Arial" w:hAnsi="Arial" w:cs="Arial"/>
                <w:sz w:val="20"/>
                <w:szCs w:val="20"/>
              </w:rPr>
              <w:t xml:space="preserve"> and statistics to persuade an audience to consider a controversial issue.</w:t>
            </w:r>
          </w:p>
          <w:p w:rsidR="0052727E" w:rsidRDefault="0052727E" w:rsidP="006142E2">
            <w:pPr>
              <w:autoSpaceDE w:val="0"/>
              <w:autoSpaceDN w:val="0"/>
              <w:adjustRightInd w:val="0"/>
              <w:rPr>
                <w:rFonts w:ascii="Arial" w:hAnsi="Arial" w:cs="Arial"/>
                <w:b/>
                <w:lang w:val="en-US"/>
              </w:rPr>
            </w:pPr>
          </w:p>
          <w:p w:rsidR="0052727E" w:rsidRDefault="0052727E" w:rsidP="0052727E">
            <w:pPr>
              <w:autoSpaceDE w:val="0"/>
              <w:autoSpaceDN w:val="0"/>
              <w:adjustRightInd w:val="0"/>
              <w:rPr>
                <w:rFonts w:ascii="Arial" w:hAnsi="Arial" w:cs="Arial"/>
                <w:sz w:val="20"/>
                <w:szCs w:val="20"/>
              </w:rPr>
            </w:pPr>
            <w:r w:rsidRPr="0052727E">
              <w:rPr>
                <w:rFonts w:ascii="Arial" w:hAnsi="Arial" w:cs="Arial"/>
                <w:sz w:val="20"/>
                <w:szCs w:val="20"/>
              </w:rPr>
              <w:t xml:space="preserve">You will organise the information you wrote down on </w:t>
            </w:r>
            <w:r w:rsidRPr="0052727E">
              <w:rPr>
                <w:rFonts w:ascii="Arial" w:hAnsi="Arial" w:cs="Arial"/>
                <w:i/>
                <w:sz w:val="20"/>
                <w:szCs w:val="20"/>
              </w:rPr>
              <w:t xml:space="preserve">War on Waste </w:t>
            </w:r>
            <w:r w:rsidRPr="0052727E">
              <w:rPr>
                <w:rFonts w:ascii="Arial" w:hAnsi="Arial" w:cs="Arial"/>
                <w:sz w:val="20"/>
                <w:szCs w:val="20"/>
              </w:rPr>
              <w:t xml:space="preserve">into five paragraphs and you will need to choose five images to represent what you are arguing. Your information can be in the form of dot point statistics or full sentences. </w:t>
            </w:r>
          </w:p>
          <w:p w:rsidR="0052727E" w:rsidRPr="0052727E" w:rsidRDefault="0052727E" w:rsidP="0052727E">
            <w:pPr>
              <w:autoSpaceDE w:val="0"/>
              <w:autoSpaceDN w:val="0"/>
              <w:adjustRightInd w:val="0"/>
              <w:rPr>
                <w:rFonts w:ascii="Arial" w:hAnsi="Arial" w:cs="Arial"/>
                <w:sz w:val="20"/>
                <w:szCs w:val="20"/>
              </w:rPr>
            </w:pPr>
          </w:p>
          <w:p w:rsidR="0052727E" w:rsidRPr="0052727E" w:rsidRDefault="0052727E" w:rsidP="0052727E">
            <w:pPr>
              <w:autoSpaceDE w:val="0"/>
              <w:autoSpaceDN w:val="0"/>
              <w:adjustRightInd w:val="0"/>
              <w:rPr>
                <w:rFonts w:ascii="Arial" w:hAnsi="Arial" w:cs="Arial"/>
                <w:sz w:val="20"/>
                <w:szCs w:val="20"/>
              </w:rPr>
            </w:pPr>
            <w:r w:rsidRPr="0052727E">
              <w:rPr>
                <w:rFonts w:ascii="Arial" w:hAnsi="Arial" w:cs="Arial"/>
                <w:sz w:val="20"/>
                <w:szCs w:val="20"/>
              </w:rPr>
              <w:t xml:space="preserve">For example, you might choose to write a body paragraph on plastic bag reform in Australia. For this paragraph, you might glue a plastic bag to your poster, or use an image of a plastic bag. </w:t>
            </w:r>
          </w:p>
          <w:p w:rsidR="0052727E" w:rsidRPr="0052727E" w:rsidRDefault="0052727E" w:rsidP="0052727E">
            <w:pPr>
              <w:rPr>
                <w:rFonts w:ascii="Arial" w:hAnsi="Arial" w:cs="Arial"/>
                <w:sz w:val="20"/>
                <w:szCs w:val="20"/>
              </w:rPr>
            </w:pPr>
            <w:r w:rsidRPr="0052727E">
              <w:rPr>
                <w:rFonts w:ascii="Arial" w:hAnsi="Arial" w:cs="Arial"/>
                <w:sz w:val="20"/>
                <w:szCs w:val="20"/>
              </w:rPr>
              <w:t xml:space="preserve">Choose five arguments from your viewing of </w:t>
            </w:r>
            <w:r w:rsidRPr="0052727E">
              <w:rPr>
                <w:rFonts w:ascii="Arial" w:hAnsi="Arial" w:cs="Arial"/>
                <w:i/>
                <w:sz w:val="20"/>
                <w:szCs w:val="20"/>
              </w:rPr>
              <w:t>War on Waste</w:t>
            </w:r>
            <w:r w:rsidRPr="0052727E">
              <w:rPr>
                <w:rFonts w:ascii="Arial" w:hAnsi="Arial" w:cs="Arial"/>
                <w:sz w:val="20"/>
                <w:szCs w:val="20"/>
              </w:rPr>
              <w:t xml:space="preserve"> that will help you make your point.</w:t>
            </w:r>
          </w:p>
          <w:p w:rsidR="0052727E" w:rsidRPr="0052727E" w:rsidRDefault="0052727E" w:rsidP="0052727E">
            <w:pPr>
              <w:pStyle w:val="ListParagraph"/>
              <w:numPr>
                <w:ilvl w:val="0"/>
                <w:numId w:val="4"/>
              </w:numPr>
              <w:rPr>
                <w:sz w:val="20"/>
                <w:szCs w:val="20"/>
              </w:rPr>
            </w:pPr>
            <w:r w:rsidRPr="0052727E">
              <w:rPr>
                <w:sz w:val="20"/>
                <w:szCs w:val="20"/>
              </w:rPr>
              <w:t>China has rejected our recycling needs, so our paper and plastic waste is sent to landfill or stockpiled.</w:t>
            </w:r>
          </w:p>
          <w:p w:rsidR="0052727E" w:rsidRPr="0052727E" w:rsidRDefault="0052727E" w:rsidP="0052727E">
            <w:pPr>
              <w:pStyle w:val="ListParagraph"/>
              <w:numPr>
                <w:ilvl w:val="0"/>
                <w:numId w:val="4"/>
              </w:numPr>
              <w:rPr>
                <w:sz w:val="20"/>
                <w:szCs w:val="20"/>
              </w:rPr>
            </w:pPr>
            <w:r w:rsidRPr="0052727E">
              <w:rPr>
                <w:sz w:val="20"/>
                <w:szCs w:val="20"/>
              </w:rPr>
              <w:t>We send 5.3 million tonnes of food waste to landfill every year.</w:t>
            </w:r>
          </w:p>
          <w:p w:rsidR="0052727E" w:rsidRPr="0052727E" w:rsidRDefault="0052727E" w:rsidP="0052727E">
            <w:pPr>
              <w:pStyle w:val="ListParagraph"/>
              <w:numPr>
                <w:ilvl w:val="0"/>
                <w:numId w:val="4"/>
              </w:numPr>
              <w:rPr>
                <w:sz w:val="20"/>
                <w:szCs w:val="20"/>
              </w:rPr>
            </w:pPr>
            <w:r w:rsidRPr="0052727E">
              <w:rPr>
                <w:sz w:val="20"/>
                <w:szCs w:val="20"/>
              </w:rPr>
              <w:t>When eating out, we waste our food.</w:t>
            </w:r>
          </w:p>
          <w:p w:rsidR="0052727E" w:rsidRPr="0052727E" w:rsidRDefault="0052727E" w:rsidP="0052727E">
            <w:pPr>
              <w:pStyle w:val="ListParagraph"/>
              <w:numPr>
                <w:ilvl w:val="0"/>
                <w:numId w:val="4"/>
              </w:numPr>
              <w:rPr>
                <w:sz w:val="20"/>
                <w:szCs w:val="20"/>
              </w:rPr>
            </w:pPr>
            <w:r w:rsidRPr="0052727E">
              <w:rPr>
                <w:sz w:val="20"/>
                <w:szCs w:val="20"/>
              </w:rPr>
              <w:t>60% of our waste in landfills is garden waste and organic waste.</w:t>
            </w:r>
          </w:p>
          <w:p w:rsidR="0052727E" w:rsidRPr="0052727E" w:rsidRDefault="0052727E" w:rsidP="0052727E">
            <w:pPr>
              <w:pStyle w:val="ListParagraph"/>
              <w:numPr>
                <w:ilvl w:val="0"/>
                <w:numId w:val="4"/>
              </w:numPr>
              <w:rPr>
                <w:sz w:val="20"/>
                <w:szCs w:val="20"/>
              </w:rPr>
            </w:pPr>
            <w:r w:rsidRPr="0052727E">
              <w:rPr>
                <w:sz w:val="20"/>
                <w:szCs w:val="20"/>
              </w:rPr>
              <w:t>Plastic bags – packaging, use and banning.</w:t>
            </w:r>
          </w:p>
          <w:p w:rsidR="0052727E" w:rsidRPr="0052727E" w:rsidRDefault="0052727E" w:rsidP="0052727E">
            <w:pPr>
              <w:pStyle w:val="ListParagraph"/>
              <w:numPr>
                <w:ilvl w:val="0"/>
                <w:numId w:val="4"/>
              </w:numPr>
              <w:rPr>
                <w:sz w:val="20"/>
                <w:szCs w:val="20"/>
              </w:rPr>
            </w:pPr>
            <w:r w:rsidRPr="0052727E">
              <w:rPr>
                <w:sz w:val="20"/>
                <w:szCs w:val="20"/>
              </w:rPr>
              <w:t xml:space="preserve">Negative impact of plastic in the ocean. </w:t>
            </w:r>
          </w:p>
          <w:p w:rsidR="0052727E" w:rsidRPr="0052727E" w:rsidRDefault="0052727E" w:rsidP="0052727E">
            <w:pPr>
              <w:pStyle w:val="ListParagraph"/>
              <w:numPr>
                <w:ilvl w:val="0"/>
                <w:numId w:val="4"/>
              </w:numPr>
              <w:rPr>
                <w:sz w:val="20"/>
                <w:szCs w:val="20"/>
              </w:rPr>
            </w:pPr>
            <w:r w:rsidRPr="0052727E">
              <w:rPr>
                <w:sz w:val="20"/>
                <w:szCs w:val="20"/>
              </w:rPr>
              <w:t>Recycling</w:t>
            </w:r>
          </w:p>
          <w:p w:rsidR="0052727E" w:rsidRPr="0052727E" w:rsidRDefault="0052727E" w:rsidP="0052727E">
            <w:pPr>
              <w:rPr>
                <w:rFonts w:ascii="Arial" w:hAnsi="Arial" w:cs="Arial"/>
                <w:sz w:val="20"/>
                <w:szCs w:val="20"/>
              </w:rPr>
            </w:pPr>
          </w:p>
          <w:p w:rsidR="0052727E" w:rsidRPr="0052727E" w:rsidRDefault="0052727E" w:rsidP="0052727E">
            <w:pPr>
              <w:rPr>
                <w:rFonts w:ascii="Arial" w:hAnsi="Arial" w:cs="Arial"/>
                <w:sz w:val="20"/>
                <w:szCs w:val="20"/>
              </w:rPr>
            </w:pPr>
            <w:r w:rsidRPr="0052727E">
              <w:rPr>
                <w:rFonts w:ascii="Arial" w:hAnsi="Arial" w:cs="Arial"/>
                <w:sz w:val="20"/>
                <w:szCs w:val="20"/>
              </w:rPr>
              <w:t xml:space="preserve">Your assessment will need to be handwritten and glued onto your poster. You will need to ensure that you use full stops or the relevant punctuation and capital letters for each of your sentences/dot points. </w:t>
            </w:r>
          </w:p>
          <w:p w:rsidR="0052727E" w:rsidRDefault="0052727E" w:rsidP="006142E2">
            <w:pPr>
              <w:autoSpaceDE w:val="0"/>
              <w:autoSpaceDN w:val="0"/>
              <w:adjustRightInd w:val="0"/>
              <w:rPr>
                <w:rFonts w:ascii="Arial" w:hAnsi="Arial" w:cs="Arial"/>
                <w:b/>
                <w:lang w:val="en-US"/>
              </w:rPr>
            </w:pPr>
          </w:p>
          <w:p w:rsidR="0052727E" w:rsidRDefault="0052727E" w:rsidP="006142E2">
            <w:pPr>
              <w:autoSpaceDE w:val="0"/>
              <w:autoSpaceDN w:val="0"/>
              <w:adjustRightInd w:val="0"/>
              <w:rPr>
                <w:rFonts w:ascii="Arial" w:hAnsi="Arial" w:cs="Arial"/>
                <w:b/>
                <w:lang w:val="en-US"/>
              </w:rPr>
            </w:pPr>
          </w:p>
          <w:p w:rsidR="005B2C58" w:rsidRPr="00BB7B67" w:rsidRDefault="005B2C58" w:rsidP="006142E2">
            <w:pPr>
              <w:autoSpaceDE w:val="0"/>
              <w:autoSpaceDN w:val="0"/>
              <w:adjustRightInd w:val="0"/>
              <w:rPr>
                <w:rFonts w:ascii="Arial" w:hAnsi="Arial" w:cs="Arial"/>
                <w:b/>
                <w:lang w:val="en-US"/>
              </w:rPr>
            </w:pPr>
            <w:r w:rsidRPr="00BB7B67">
              <w:rPr>
                <w:rFonts w:ascii="Arial" w:hAnsi="Arial" w:cs="Arial"/>
                <w:b/>
                <w:lang w:val="en-US"/>
              </w:rPr>
              <w:t xml:space="preserve">Mark:         </w:t>
            </w:r>
            <w:r>
              <w:rPr>
                <w:rFonts w:ascii="Arial" w:hAnsi="Arial" w:cs="Arial"/>
                <w:b/>
                <w:lang w:val="en-US"/>
              </w:rPr>
              <w:t xml:space="preserve">                                                                                              </w:t>
            </w:r>
            <w:r w:rsidRPr="00BB7B67">
              <w:rPr>
                <w:rFonts w:ascii="Arial" w:hAnsi="Arial" w:cs="Arial"/>
                <w:b/>
                <w:lang w:val="en-US"/>
              </w:rPr>
              <w:t xml:space="preserve">/ </w:t>
            </w:r>
            <w:r>
              <w:rPr>
                <w:rFonts w:ascii="Arial" w:hAnsi="Arial" w:cs="Arial"/>
                <w:b/>
                <w:lang w:val="en-US"/>
              </w:rPr>
              <w:t>100</w:t>
            </w:r>
          </w:p>
          <w:p w:rsidR="005B2C58" w:rsidRPr="00BB7B67" w:rsidRDefault="005B2C58" w:rsidP="006142E2">
            <w:pPr>
              <w:autoSpaceDE w:val="0"/>
              <w:autoSpaceDN w:val="0"/>
              <w:adjustRightInd w:val="0"/>
              <w:rPr>
                <w:rFonts w:ascii="Arial" w:hAnsi="Arial" w:cs="Arial"/>
                <w:b/>
                <w:lang w:val="en-US"/>
              </w:rPr>
            </w:pPr>
          </w:p>
        </w:tc>
      </w:tr>
    </w:tbl>
    <w:p w:rsidR="005B2C58" w:rsidRPr="00BB7B67" w:rsidRDefault="005B2C58" w:rsidP="005B2C58">
      <w:pPr>
        <w:rPr>
          <w:rFonts w:ascii="Arial" w:hAnsi="Arial" w:cs="Arial"/>
          <w:b/>
          <w:lang w:val="en-US"/>
        </w:rPr>
      </w:pPr>
    </w:p>
    <w:p w:rsidR="005B2C58" w:rsidRPr="00BB7B67" w:rsidRDefault="005B2C58" w:rsidP="005B2C58">
      <w:pPr>
        <w:rPr>
          <w:rFonts w:ascii="Arial" w:hAnsi="Arial" w:cs="Arial"/>
        </w:rPr>
      </w:pPr>
    </w:p>
    <w:tbl>
      <w:tblPr>
        <w:tblpPr w:leftFromText="180" w:rightFromText="180" w:vertAnchor="text" w:horzAnchor="margin" w:tblpY="195"/>
        <w:tblW w:w="9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66"/>
        <w:gridCol w:w="1440"/>
        <w:gridCol w:w="720"/>
        <w:gridCol w:w="689"/>
      </w:tblGrid>
      <w:tr w:rsidR="005B2C58" w:rsidRPr="00BB7B67" w:rsidTr="006142E2">
        <w:tc>
          <w:tcPr>
            <w:tcW w:w="6366" w:type="dxa"/>
          </w:tcPr>
          <w:p w:rsidR="005B2C58" w:rsidRPr="00BB7B67" w:rsidRDefault="005B2C58" w:rsidP="006142E2">
            <w:pPr>
              <w:rPr>
                <w:rFonts w:ascii="Arial" w:hAnsi="Arial" w:cs="Arial"/>
                <w:b/>
                <w:lang w:val="en-US"/>
              </w:rPr>
            </w:pPr>
            <w:r w:rsidRPr="00BB7B67">
              <w:rPr>
                <w:rFonts w:ascii="Arial" w:hAnsi="Arial" w:cs="Arial"/>
                <w:b/>
              </w:rPr>
              <w:t xml:space="preserve">To be assessed for this task you must submit: </w:t>
            </w:r>
          </w:p>
        </w:tc>
        <w:tc>
          <w:tcPr>
            <w:tcW w:w="1440" w:type="dxa"/>
          </w:tcPr>
          <w:p w:rsidR="005B2C58" w:rsidRPr="00BB7B67" w:rsidRDefault="005B2C58" w:rsidP="006142E2">
            <w:pPr>
              <w:rPr>
                <w:rFonts w:ascii="Arial" w:hAnsi="Arial" w:cs="Arial"/>
                <w:b/>
                <w:lang w:val="en-US"/>
              </w:rPr>
            </w:pPr>
            <w:r w:rsidRPr="00BB7B67">
              <w:rPr>
                <w:rFonts w:ascii="Arial" w:hAnsi="Arial" w:cs="Arial"/>
                <w:b/>
                <w:lang w:val="en-US"/>
              </w:rPr>
              <w:t>Date Due</w:t>
            </w:r>
          </w:p>
        </w:tc>
        <w:tc>
          <w:tcPr>
            <w:tcW w:w="720" w:type="dxa"/>
          </w:tcPr>
          <w:p w:rsidR="005B2C58" w:rsidRPr="00BB7B67" w:rsidRDefault="005B2C58" w:rsidP="006142E2">
            <w:pPr>
              <w:rPr>
                <w:rFonts w:ascii="Arial" w:hAnsi="Arial" w:cs="Arial"/>
                <w:b/>
                <w:lang w:val="en-US"/>
              </w:rPr>
            </w:pPr>
            <w:r w:rsidRPr="00BB7B67">
              <w:rPr>
                <w:rFonts w:ascii="Arial" w:hAnsi="Arial" w:cs="Arial"/>
                <w:b/>
                <w:lang w:val="en-US"/>
              </w:rPr>
              <w:t>YES</w:t>
            </w:r>
          </w:p>
        </w:tc>
        <w:tc>
          <w:tcPr>
            <w:tcW w:w="689" w:type="dxa"/>
          </w:tcPr>
          <w:p w:rsidR="005B2C58" w:rsidRPr="00BB7B67" w:rsidRDefault="005B2C58" w:rsidP="006142E2">
            <w:pPr>
              <w:rPr>
                <w:rFonts w:ascii="Arial" w:hAnsi="Arial" w:cs="Arial"/>
                <w:b/>
                <w:lang w:val="en-US"/>
              </w:rPr>
            </w:pPr>
            <w:r w:rsidRPr="00BB7B67">
              <w:rPr>
                <w:rFonts w:ascii="Arial" w:hAnsi="Arial" w:cs="Arial"/>
                <w:b/>
                <w:lang w:val="en-US"/>
              </w:rPr>
              <w:t>NO</w:t>
            </w:r>
          </w:p>
        </w:tc>
      </w:tr>
      <w:tr w:rsidR="005B2C58" w:rsidRPr="00BB7B67" w:rsidTr="006142E2">
        <w:tc>
          <w:tcPr>
            <w:tcW w:w="6366" w:type="dxa"/>
          </w:tcPr>
          <w:p w:rsidR="005B2C58" w:rsidRPr="005B2C58" w:rsidRDefault="0052727E" w:rsidP="005B2C58">
            <w:pPr>
              <w:rPr>
                <w:rFonts w:ascii="Arial" w:hAnsi="Arial" w:cs="Arial"/>
                <w:sz w:val="22"/>
                <w:szCs w:val="22"/>
              </w:rPr>
            </w:pPr>
            <w:r>
              <w:rPr>
                <w:rFonts w:ascii="Arial" w:hAnsi="Arial" w:cs="Arial"/>
                <w:sz w:val="22"/>
                <w:szCs w:val="22"/>
              </w:rPr>
              <w:t>Informational poster</w:t>
            </w:r>
          </w:p>
        </w:tc>
        <w:tc>
          <w:tcPr>
            <w:tcW w:w="1440" w:type="dxa"/>
          </w:tcPr>
          <w:p w:rsidR="005B2C58" w:rsidRPr="00BB7B67" w:rsidRDefault="005B2C58" w:rsidP="006142E2">
            <w:pPr>
              <w:rPr>
                <w:rFonts w:ascii="Arial" w:hAnsi="Arial" w:cs="Arial"/>
                <w:lang w:val="en-US"/>
              </w:rPr>
            </w:pPr>
          </w:p>
        </w:tc>
        <w:tc>
          <w:tcPr>
            <w:tcW w:w="720" w:type="dxa"/>
          </w:tcPr>
          <w:p w:rsidR="005B2C58" w:rsidRPr="00BB7B67" w:rsidRDefault="005B2C58" w:rsidP="006142E2">
            <w:pPr>
              <w:rPr>
                <w:rFonts w:ascii="Arial" w:hAnsi="Arial" w:cs="Arial"/>
                <w:lang w:val="en-US"/>
              </w:rPr>
            </w:pPr>
          </w:p>
        </w:tc>
        <w:tc>
          <w:tcPr>
            <w:tcW w:w="689" w:type="dxa"/>
          </w:tcPr>
          <w:p w:rsidR="005B2C58" w:rsidRPr="00BB7B67" w:rsidRDefault="005B2C58" w:rsidP="006142E2">
            <w:pPr>
              <w:rPr>
                <w:rFonts w:ascii="Arial" w:hAnsi="Arial" w:cs="Arial"/>
                <w:lang w:val="en-US"/>
              </w:rPr>
            </w:pPr>
          </w:p>
        </w:tc>
      </w:tr>
      <w:tr w:rsidR="005B2C58" w:rsidRPr="00BB7B67" w:rsidTr="006142E2">
        <w:tc>
          <w:tcPr>
            <w:tcW w:w="6366" w:type="dxa"/>
          </w:tcPr>
          <w:p w:rsidR="005B2C58" w:rsidRPr="005B2C58" w:rsidRDefault="0052727E" w:rsidP="005B2C58">
            <w:pPr>
              <w:rPr>
                <w:rFonts w:ascii="Arial" w:hAnsi="Arial" w:cs="Arial"/>
                <w:sz w:val="22"/>
                <w:szCs w:val="22"/>
              </w:rPr>
            </w:pPr>
            <w:r>
              <w:rPr>
                <w:rFonts w:ascii="Arial" w:hAnsi="Arial" w:cs="Arial"/>
                <w:sz w:val="22"/>
                <w:szCs w:val="22"/>
              </w:rPr>
              <w:t>Speech</w:t>
            </w:r>
          </w:p>
        </w:tc>
        <w:tc>
          <w:tcPr>
            <w:tcW w:w="1440" w:type="dxa"/>
          </w:tcPr>
          <w:p w:rsidR="005B2C58" w:rsidRPr="00BB7B67" w:rsidRDefault="005B2C58" w:rsidP="006142E2">
            <w:pPr>
              <w:rPr>
                <w:rFonts w:ascii="Arial" w:hAnsi="Arial" w:cs="Arial"/>
                <w:lang w:val="en-US"/>
              </w:rPr>
            </w:pPr>
          </w:p>
        </w:tc>
        <w:tc>
          <w:tcPr>
            <w:tcW w:w="720" w:type="dxa"/>
          </w:tcPr>
          <w:p w:rsidR="005B2C58" w:rsidRPr="00BB7B67" w:rsidRDefault="005B2C58" w:rsidP="006142E2">
            <w:pPr>
              <w:rPr>
                <w:rFonts w:ascii="Arial" w:hAnsi="Arial" w:cs="Arial"/>
                <w:lang w:val="en-US"/>
              </w:rPr>
            </w:pPr>
          </w:p>
        </w:tc>
        <w:tc>
          <w:tcPr>
            <w:tcW w:w="689" w:type="dxa"/>
          </w:tcPr>
          <w:p w:rsidR="005B2C58" w:rsidRPr="00BB7B67" w:rsidRDefault="005B2C58" w:rsidP="006142E2">
            <w:pPr>
              <w:rPr>
                <w:rFonts w:ascii="Arial" w:hAnsi="Arial" w:cs="Arial"/>
                <w:lang w:val="en-US"/>
              </w:rPr>
            </w:pPr>
          </w:p>
        </w:tc>
      </w:tr>
    </w:tbl>
    <w:p w:rsidR="005B2C58" w:rsidRPr="00BB7B67" w:rsidRDefault="005B2C58" w:rsidP="005B2C58">
      <w:pPr>
        <w:rPr>
          <w:rFonts w:ascii="Arial" w:hAnsi="Arial" w:cs="Arial"/>
          <w:lang w:val="en-US"/>
        </w:rPr>
      </w:pPr>
    </w:p>
    <w:p w:rsidR="005B2C58" w:rsidRPr="00175F12" w:rsidRDefault="005B2C58" w:rsidP="005B2C58">
      <w:pPr>
        <w:rPr>
          <w:rFonts w:ascii="Arial" w:hAnsi="Arial" w:cs="Arial"/>
          <w:b/>
          <w:lang w:val="en-US"/>
        </w:rPr>
      </w:pPr>
      <w:r w:rsidRPr="00175F12">
        <w:rPr>
          <w:rFonts w:ascii="Arial" w:hAnsi="Arial" w:cs="Arial"/>
          <w:b/>
          <w:lang w:val="en-US"/>
        </w:rPr>
        <w:t>Teacher Feedback</w:t>
      </w:r>
      <w:r>
        <w:rPr>
          <w:rFonts w:ascii="Arial" w:hAnsi="Arial" w:cs="Arial"/>
          <w:b/>
          <w:lang w:val="en-US"/>
        </w:rPr>
        <w:t>:</w:t>
      </w:r>
    </w:p>
    <w:p w:rsidR="005B2C58" w:rsidRPr="00BB7B67" w:rsidRDefault="005B2C58" w:rsidP="005B2C58">
      <w:pPr>
        <w:rPr>
          <w:rFonts w:ascii="Arial" w:hAnsi="Arial" w:cs="Arial"/>
          <w:b/>
          <w:lang w:val="en-US"/>
        </w:rPr>
      </w:pPr>
    </w:p>
    <w:p w:rsidR="005B2C58" w:rsidRPr="00BB7B67" w:rsidRDefault="005B2C58" w:rsidP="005B2C58">
      <w:pPr>
        <w:rPr>
          <w:rFonts w:ascii="Arial" w:hAnsi="Arial" w:cs="Arial"/>
          <w:b/>
          <w:lang w:val="en-US"/>
        </w:rPr>
      </w:pPr>
    </w:p>
    <w:p w:rsidR="005B2C58" w:rsidRDefault="005B2C58" w:rsidP="005B2C58">
      <w:pPr>
        <w:rPr>
          <w:rFonts w:ascii="Arial" w:hAnsi="Arial" w:cs="Arial"/>
          <w:b/>
          <w:lang w:val="en-US"/>
        </w:rPr>
      </w:pPr>
    </w:p>
    <w:p w:rsidR="005B2C58" w:rsidRDefault="005B2C58" w:rsidP="005B2C58">
      <w:pPr>
        <w:rPr>
          <w:rFonts w:ascii="Arial" w:hAnsi="Arial" w:cs="Arial"/>
          <w:b/>
          <w:lang w:val="en-US"/>
        </w:rPr>
      </w:pPr>
    </w:p>
    <w:p w:rsidR="005B2C58" w:rsidRDefault="005B2C58">
      <w:pPr>
        <w:rPr>
          <w:rFonts w:ascii="Arial" w:hAnsi="Arial" w:cs="Arial"/>
          <w:b/>
          <w:lang w:val="en-US"/>
        </w:rPr>
      </w:pPr>
    </w:p>
    <w:p w:rsidR="0052727E" w:rsidRDefault="0052727E">
      <w:pPr>
        <w:rPr>
          <w:rFonts w:ascii="Arial" w:hAnsi="Arial" w:cs="Arial"/>
          <w:b/>
          <w:lang w:val="en-US"/>
        </w:rPr>
      </w:pPr>
    </w:p>
    <w:p w:rsidR="0052727E" w:rsidRDefault="0052727E"/>
    <w:p w:rsidR="005B2C58" w:rsidRDefault="005B2C58"/>
    <w:p w:rsidR="005B2C58" w:rsidRPr="003471C3" w:rsidRDefault="005B2C58" w:rsidP="005B2C58">
      <w:pPr>
        <w:rPr>
          <w:rFonts w:ascii="Arial" w:hAnsi="Arial" w:cs="Arial"/>
          <w:b/>
          <w:sz w:val="18"/>
          <w:szCs w:val="20"/>
          <w:u w:val="single"/>
        </w:rPr>
      </w:pPr>
      <w:r w:rsidRPr="003471C3">
        <w:rPr>
          <w:rFonts w:ascii="Arial" w:hAnsi="Arial" w:cs="Arial"/>
          <w:b/>
          <w:sz w:val="18"/>
          <w:szCs w:val="20"/>
          <w:u w:val="single"/>
        </w:rPr>
        <w:t>Assessment Criteria</w:t>
      </w:r>
      <w:r w:rsidRPr="003471C3">
        <w:rPr>
          <w:rFonts w:ascii="Arial" w:hAnsi="Arial" w:cs="Arial"/>
          <w:b/>
          <w:sz w:val="18"/>
          <w:szCs w:val="20"/>
        </w:rPr>
        <w:t>:</w:t>
      </w:r>
      <w:r w:rsidRPr="003471C3">
        <w:rPr>
          <w:rFonts w:ascii="Arial" w:hAnsi="Arial" w:cs="Arial"/>
          <w:b/>
          <w:sz w:val="18"/>
          <w:szCs w:val="20"/>
        </w:rPr>
        <w:tab/>
      </w:r>
      <w:r w:rsidRPr="003471C3">
        <w:rPr>
          <w:rFonts w:ascii="Arial" w:hAnsi="Arial" w:cs="Arial"/>
          <w:b/>
          <w:sz w:val="18"/>
          <w:szCs w:val="20"/>
        </w:rPr>
        <w:tab/>
      </w:r>
      <w:r w:rsidRPr="003471C3">
        <w:rPr>
          <w:rFonts w:ascii="Arial" w:hAnsi="Arial" w:cs="Arial"/>
          <w:b/>
          <w:sz w:val="18"/>
          <w:szCs w:val="20"/>
        </w:rPr>
        <w:tab/>
      </w:r>
      <w:r w:rsidRPr="003471C3">
        <w:rPr>
          <w:rFonts w:ascii="Arial" w:hAnsi="Arial" w:cs="Arial"/>
          <w:b/>
          <w:sz w:val="18"/>
          <w:szCs w:val="20"/>
        </w:rPr>
        <w:tab/>
      </w:r>
      <w:r w:rsidRPr="003471C3">
        <w:rPr>
          <w:rFonts w:ascii="Arial" w:hAnsi="Arial" w:cs="Arial"/>
          <w:b/>
          <w:sz w:val="18"/>
          <w:szCs w:val="20"/>
        </w:rPr>
        <w:tab/>
      </w:r>
      <w:r w:rsidRPr="003471C3">
        <w:rPr>
          <w:rFonts w:ascii="Arial" w:hAnsi="Arial" w:cs="Arial"/>
          <w:b/>
          <w:sz w:val="18"/>
          <w:szCs w:val="20"/>
        </w:rPr>
        <w:tab/>
      </w:r>
      <w:r w:rsidRPr="003471C3">
        <w:rPr>
          <w:rFonts w:ascii="Arial" w:hAnsi="Arial" w:cs="Arial"/>
          <w:b/>
          <w:sz w:val="18"/>
          <w:szCs w:val="20"/>
        </w:rPr>
        <w:tab/>
      </w:r>
      <w:r w:rsidRPr="003471C3">
        <w:rPr>
          <w:rFonts w:ascii="Arial" w:hAnsi="Arial" w:cs="Arial"/>
          <w:b/>
          <w:sz w:val="18"/>
          <w:szCs w:val="20"/>
        </w:rPr>
        <w:tab/>
      </w:r>
      <w:r w:rsidRPr="003471C3">
        <w:rPr>
          <w:rFonts w:ascii="Arial" w:hAnsi="Arial" w:cs="Arial"/>
          <w:b/>
          <w:sz w:val="18"/>
          <w:szCs w:val="20"/>
        </w:rPr>
        <w:tab/>
      </w:r>
    </w:p>
    <w:p w:rsidR="0052727E" w:rsidRPr="00870FC0" w:rsidRDefault="0052727E" w:rsidP="0052727E">
      <w:pPr>
        <w:rPr>
          <w:rFonts w:ascii="Arial" w:hAnsi="Arial" w:cs="Arial"/>
          <w:b/>
          <w:sz w:val="20"/>
          <w:szCs w:val="20"/>
          <w:u w:val="single"/>
        </w:rPr>
      </w:pPr>
      <w:r w:rsidRPr="00870FC0">
        <w:rPr>
          <w:rFonts w:ascii="Arial" w:hAnsi="Arial" w:cs="Arial"/>
          <w:b/>
          <w:sz w:val="20"/>
          <w:szCs w:val="20"/>
        </w:rPr>
        <w:tab/>
      </w:r>
      <w:r w:rsidRPr="00870FC0">
        <w:rPr>
          <w:rFonts w:ascii="Arial" w:hAnsi="Arial" w:cs="Arial"/>
          <w:b/>
          <w:sz w:val="20"/>
          <w:szCs w:val="20"/>
        </w:rPr>
        <w:tab/>
      </w:r>
      <w:r w:rsidRPr="00870FC0">
        <w:rPr>
          <w:rFonts w:ascii="Arial" w:hAnsi="Arial" w:cs="Arial"/>
          <w:b/>
          <w:sz w:val="20"/>
          <w:szCs w:val="20"/>
        </w:rPr>
        <w:tab/>
      </w:r>
      <w:r w:rsidRPr="00870FC0">
        <w:rPr>
          <w:rFonts w:ascii="Arial" w:hAnsi="Arial" w:cs="Arial"/>
          <w:b/>
          <w:sz w:val="20"/>
          <w:szCs w:val="20"/>
        </w:rPr>
        <w:tab/>
      </w:r>
      <w:r w:rsidRPr="00870FC0">
        <w:rPr>
          <w:rFonts w:ascii="Arial" w:hAnsi="Arial" w:cs="Arial"/>
          <w:b/>
          <w:sz w:val="20"/>
          <w:szCs w:val="20"/>
        </w:rPr>
        <w:tab/>
      </w:r>
      <w:r w:rsidRPr="00870FC0">
        <w:rPr>
          <w:rFonts w:ascii="Arial" w:hAnsi="Arial" w:cs="Arial"/>
          <w:b/>
          <w:sz w:val="20"/>
          <w:szCs w:val="20"/>
        </w:rPr>
        <w:tab/>
      </w:r>
      <w:r w:rsidRPr="00870FC0">
        <w:rPr>
          <w:rFonts w:ascii="Arial" w:hAnsi="Arial" w:cs="Arial"/>
          <w:b/>
          <w:sz w:val="20"/>
          <w:szCs w:val="20"/>
        </w:rPr>
        <w:tab/>
      </w:r>
      <w:r w:rsidRPr="00870FC0">
        <w:rPr>
          <w:rFonts w:ascii="Arial" w:hAnsi="Arial" w:cs="Arial"/>
          <w:b/>
          <w:sz w:val="20"/>
          <w:szCs w:val="20"/>
        </w:rPr>
        <w:tab/>
      </w:r>
    </w:p>
    <w:p w:rsidR="0052727E" w:rsidRDefault="0052727E" w:rsidP="0052727E">
      <w:pPr>
        <w:rPr>
          <w:rFonts w:ascii="Arial" w:hAnsi="Arial" w:cs="Arial"/>
          <w:b/>
          <w:u w:val="single"/>
        </w:rPr>
      </w:pPr>
    </w:p>
    <w:p w:rsidR="0052727E" w:rsidRPr="0042051C" w:rsidRDefault="0052727E" w:rsidP="0052727E">
      <w:pPr>
        <w:spacing w:after="200" w:line="276" w:lineRule="auto"/>
        <w:rPr>
          <w:rFonts w:ascii="Arial" w:hAnsi="Arial" w:cs="Arial"/>
          <w:sz w:val="20"/>
          <w:szCs w:val="20"/>
          <w:u w:val="single"/>
        </w:rPr>
      </w:pPr>
      <w:r w:rsidRPr="0042051C">
        <w:rPr>
          <w:rFonts w:ascii="Arial" w:hAnsi="Arial" w:cs="Arial"/>
          <w:b/>
          <w:sz w:val="20"/>
          <w:szCs w:val="20"/>
          <w:shd w:val="clear" w:color="auto" w:fill="FEFEFE"/>
        </w:rPr>
        <w:t xml:space="preserve">Speaking &amp; Listening </w:t>
      </w:r>
      <w:r w:rsidRPr="0042051C">
        <w:rPr>
          <w:rFonts w:ascii="Arial" w:hAnsi="Arial" w:cs="Arial"/>
          <w:b/>
          <w:sz w:val="20"/>
          <w:szCs w:val="20"/>
        </w:rPr>
        <w:t>OUTCOME:</w:t>
      </w:r>
      <w:r w:rsidRPr="0042051C">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Pr="0068438F">
        <w:rPr>
          <w:rFonts w:ascii="Arial" w:hAnsi="Arial" w:cs="Arial"/>
          <w:sz w:val="20"/>
          <w:szCs w:val="20"/>
        </w:rPr>
        <w:t xml:space="preserve">SCORE:  </w:t>
      </w:r>
      <w:r w:rsidRPr="0068438F">
        <w:rPr>
          <w:rFonts w:ascii="Arial" w:hAnsi="Arial" w:cs="Arial"/>
          <w:sz w:val="20"/>
          <w:szCs w:val="20"/>
          <w:u w:val="single"/>
        </w:rPr>
        <w:tab/>
      </w:r>
      <w:r w:rsidRPr="0068438F">
        <w:rPr>
          <w:rFonts w:ascii="Arial" w:hAnsi="Arial" w:cs="Arial"/>
          <w:sz w:val="20"/>
          <w:szCs w:val="20"/>
          <w:u w:val="single"/>
        </w:rPr>
        <w:tab/>
      </w:r>
    </w:p>
    <w:tbl>
      <w:tblPr>
        <w:tblW w:w="9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1618"/>
        <w:gridCol w:w="1618"/>
        <w:gridCol w:w="1619"/>
        <w:gridCol w:w="1619"/>
        <w:gridCol w:w="1614"/>
      </w:tblGrid>
      <w:tr w:rsidR="0052727E" w:rsidRPr="007C6DD7" w:rsidTr="00070DC7">
        <w:trPr>
          <w:trHeight w:val="506"/>
        </w:trPr>
        <w:tc>
          <w:tcPr>
            <w:tcW w:w="1631" w:type="dxa"/>
            <w:shd w:val="clear" w:color="auto" w:fill="auto"/>
          </w:tcPr>
          <w:p w:rsidR="0052727E" w:rsidRPr="007C6DD7" w:rsidRDefault="0052727E" w:rsidP="00070DC7">
            <w:pPr>
              <w:rPr>
                <w:rFonts w:ascii="Arial" w:hAnsi="Arial" w:cs="Arial"/>
                <w:sz w:val="16"/>
                <w:szCs w:val="16"/>
              </w:rPr>
            </w:pPr>
          </w:p>
        </w:tc>
        <w:tc>
          <w:tcPr>
            <w:tcW w:w="1618" w:type="dxa"/>
            <w:shd w:val="clear" w:color="auto" w:fill="auto"/>
          </w:tcPr>
          <w:p w:rsidR="0052727E" w:rsidRPr="007C6DD7" w:rsidRDefault="0052727E" w:rsidP="00070DC7">
            <w:pPr>
              <w:autoSpaceDE w:val="0"/>
              <w:autoSpaceDN w:val="0"/>
              <w:adjustRightInd w:val="0"/>
              <w:rPr>
                <w:rFonts w:ascii="Arial" w:hAnsi="Arial" w:cs="Arial"/>
                <w:color w:val="000000"/>
                <w:sz w:val="16"/>
                <w:szCs w:val="16"/>
              </w:rPr>
            </w:pPr>
            <w:r w:rsidRPr="007C6DD7">
              <w:rPr>
                <w:rFonts w:ascii="Arial" w:hAnsi="Arial" w:cs="Arial"/>
                <w:b/>
                <w:bCs/>
                <w:color w:val="000000"/>
                <w:sz w:val="16"/>
                <w:szCs w:val="16"/>
              </w:rPr>
              <w:t xml:space="preserve">A </w:t>
            </w:r>
          </w:p>
          <w:p w:rsidR="0052727E" w:rsidRPr="007C6DD7" w:rsidRDefault="0052727E" w:rsidP="00070DC7">
            <w:pPr>
              <w:autoSpaceDE w:val="0"/>
              <w:autoSpaceDN w:val="0"/>
              <w:adjustRightInd w:val="0"/>
              <w:rPr>
                <w:rFonts w:ascii="Arial" w:hAnsi="Arial" w:cs="Arial"/>
                <w:color w:val="000000"/>
                <w:sz w:val="16"/>
                <w:szCs w:val="16"/>
              </w:rPr>
            </w:pPr>
            <w:r w:rsidRPr="007C6DD7">
              <w:rPr>
                <w:rFonts w:ascii="Arial" w:hAnsi="Arial" w:cs="Arial"/>
                <w:sz w:val="16"/>
                <w:szCs w:val="16"/>
              </w:rPr>
              <w:t>Excellent achievement</w:t>
            </w:r>
          </w:p>
          <w:p w:rsidR="0052727E" w:rsidRPr="007C6DD7" w:rsidRDefault="0052727E" w:rsidP="00070DC7">
            <w:pPr>
              <w:rPr>
                <w:rFonts w:ascii="Arial" w:hAnsi="Arial" w:cs="Arial"/>
                <w:sz w:val="16"/>
                <w:szCs w:val="16"/>
              </w:rPr>
            </w:pPr>
            <w:r w:rsidRPr="007C6DD7">
              <w:rPr>
                <w:rFonts w:ascii="Arial" w:hAnsi="Arial" w:cs="Arial"/>
                <w:sz w:val="16"/>
                <w:szCs w:val="16"/>
              </w:rPr>
              <w:t>80-100</w:t>
            </w:r>
          </w:p>
        </w:tc>
        <w:tc>
          <w:tcPr>
            <w:tcW w:w="1618" w:type="dxa"/>
            <w:shd w:val="clear" w:color="auto" w:fill="auto"/>
          </w:tcPr>
          <w:p w:rsidR="0052727E" w:rsidRPr="007C6DD7" w:rsidRDefault="0052727E" w:rsidP="00070DC7">
            <w:pPr>
              <w:autoSpaceDE w:val="0"/>
              <w:autoSpaceDN w:val="0"/>
              <w:adjustRightInd w:val="0"/>
              <w:rPr>
                <w:rFonts w:ascii="Arial" w:hAnsi="Arial" w:cs="Arial"/>
                <w:color w:val="000000"/>
                <w:sz w:val="16"/>
                <w:szCs w:val="16"/>
              </w:rPr>
            </w:pPr>
            <w:r w:rsidRPr="007C6DD7">
              <w:rPr>
                <w:rFonts w:ascii="Arial" w:hAnsi="Arial" w:cs="Arial"/>
                <w:b/>
                <w:bCs/>
                <w:color w:val="000000"/>
                <w:sz w:val="16"/>
                <w:szCs w:val="16"/>
              </w:rPr>
              <w:t xml:space="preserve">B </w:t>
            </w:r>
          </w:p>
          <w:p w:rsidR="0052727E" w:rsidRPr="007C6DD7" w:rsidRDefault="0052727E" w:rsidP="00070DC7">
            <w:pPr>
              <w:rPr>
                <w:rFonts w:ascii="Arial" w:hAnsi="Arial" w:cs="Arial"/>
                <w:sz w:val="16"/>
                <w:szCs w:val="16"/>
              </w:rPr>
            </w:pPr>
            <w:r w:rsidRPr="007C6DD7">
              <w:rPr>
                <w:rFonts w:ascii="Arial" w:hAnsi="Arial" w:cs="Arial"/>
                <w:sz w:val="16"/>
                <w:szCs w:val="16"/>
              </w:rPr>
              <w:t>High achievement</w:t>
            </w:r>
          </w:p>
          <w:p w:rsidR="0052727E" w:rsidRPr="007C6DD7" w:rsidRDefault="0052727E" w:rsidP="00070DC7">
            <w:pPr>
              <w:rPr>
                <w:rFonts w:ascii="Arial" w:hAnsi="Arial" w:cs="Arial"/>
                <w:sz w:val="16"/>
                <w:szCs w:val="16"/>
              </w:rPr>
            </w:pPr>
            <w:r w:rsidRPr="007C6DD7">
              <w:rPr>
                <w:rFonts w:ascii="Arial" w:hAnsi="Arial" w:cs="Arial"/>
                <w:sz w:val="16"/>
                <w:szCs w:val="16"/>
              </w:rPr>
              <w:t>65-79</w:t>
            </w:r>
          </w:p>
        </w:tc>
        <w:tc>
          <w:tcPr>
            <w:tcW w:w="1619" w:type="dxa"/>
            <w:shd w:val="clear" w:color="auto" w:fill="auto"/>
          </w:tcPr>
          <w:p w:rsidR="0052727E" w:rsidRPr="007C6DD7" w:rsidRDefault="0052727E" w:rsidP="00070DC7">
            <w:pPr>
              <w:autoSpaceDE w:val="0"/>
              <w:autoSpaceDN w:val="0"/>
              <w:adjustRightInd w:val="0"/>
              <w:rPr>
                <w:rFonts w:ascii="Arial" w:hAnsi="Arial" w:cs="Arial"/>
                <w:color w:val="000000"/>
                <w:sz w:val="16"/>
                <w:szCs w:val="16"/>
              </w:rPr>
            </w:pPr>
            <w:r w:rsidRPr="007C6DD7">
              <w:rPr>
                <w:rFonts w:ascii="Arial" w:hAnsi="Arial" w:cs="Arial"/>
                <w:b/>
                <w:bCs/>
                <w:color w:val="000000"/>
                <w:sz w:val="16"/>
                <w:szCs w:val="16"/>
              </w:rPr>
              <w:t xml:space="preserve">C </w:t>
            </w:r>
          </w:p>
          <w:p w:rsidR="0052727E" w:rsidRPr="007C6DD7" w:rsidRDefault="0052727E" w:rsidP="00070DC7">
            <w:pPr>
              <w:rPr>
                <w:rFonts w:ascii="Arial" w:hAnsi="Arial" w:cs="Arial"/>
                <w:sz w:val="16"/>
                <w:szCs w:val="16"/>
              </w:rPr>
            </w:pPr>
            <w:r w:rsidRPr="007C6DD7">
              <w:rPr>
                <w:rFonts w:ascii="Arial" w:hAnsi="Arial" w:cs="Arial"/>
                <w:sz w:val="16"/>
                <w:szCs w:val="16"/>
              </w:rPr>
              <w:t>Satisfactory achievement</w:t>
            </w:r>
          </w:p>
          <w:p w:rsidR="0052727E" w:rsidRPr="007C6DD7" w:rsidRDefault="0052727E" w:rsidP="00070DC7">
            <w:pPr>
              <w:rPr>
                <w:rFonts w:ascii="Arial" w:hAnsi="Arial" w:cs="Arial"/>
                <w:sz w:val="16"/>
                <w:szCs w:val="16"/>
              </w:rPr>
            </w:pPr>
            <w:r w:rsidRPr="007C6DD7">
              <w:rPr>
                <w:rFonts w:ascii="Arial" w:hAnsi="Arial" w:cs="Arial"/>
                <w:sz w:val="16"/>
                <w:szCs w:val="16"/>
              </w:rPr>
              <w:t>50-64</w:t>
            </w:r>
          </w:p>
        </w:tc>
        <w:tc>
          <w:tcPr>
            <w:tcW w:w="1619" w:type="dxa"/>
          </w:tcPr>
          <w:p w:rsidR="0052727E" w:rsidRPr="007C6DD7" w:rsidRDefault="0052727E" w:rsidP="00070DC7">
            <w:pPr>
              <w:autoSpaceDE w:val="0"/>
              <w:autoSpaceDN w:val="0"/>
              <w:adjustRightInd w:val="0"/>
              <w:rPr>
                <w:rFonts w:ascii="Arial" w:hAnsi="Arial" w:cs="Arial"/>
                <w:color w:val="000000"/>
                <w:sz w:val="16"/>
                <w:szCs w:val="16"/>
              </w:rPr>
            </w:pPr>
            <w:r w:rsidRPr="007C6DD7">
              <w:rPr>
                <w:rFonts w:ascii="Arial" w:hAnsi="Arial" w:cs="Arial"/>
                <w:b/>
                <w:bCs/>
                <w:color w:val="000000"/>
                <w:sz w:val="16"/>
                <w:szCs w:val="16"/>
              </w:rPr>
              <w:t xml:space="preserve">D </w:t>
            </w:r>
          </w:p>
          <w:p w:rsidR="0052727E" w:rsidRPr="007C6DD7" w:rsidRDefault="0052727E" w:rsidP="00070DC7">
            <w:pPr>
              <w:rPr>
                <w:rFonts w:ascii="Arial" w:hAnsi="Arial" w:cs="Arial"/>
                <w:sz w:val="16"/>
                <w:szCs w:val="16"/>
              </w:rPr>
            </w:pPr>
            <w:r w:rsidRPr="007C6DD7">
              <w:rPr>
                <w:rFonts w:ascii="Arial" w:hAnsi="Arial" w:cs="Arial"/>
                <w:sz w:val="16"/>
                <w:szCs w:val="16"/>
              </w:rPr>
              <w:t>Limited achievement</w:t>
            </w:r>
          </w:p>
          <w:p w:rsidR="0052727E" w:rsidRPr="007C6DD7" w:rsidRDefault="0052727E" w:rsidP="00070DC7">
            <w:pPr>
              <w:rPr>
                <w:rFonts w:ascii="Arial" w:hAnsi="Arial" w:cs="Arial"/>
                <w:sz w:val="16"/>
                <w:szCs w:val="16"/>
              </w:rPr>
            </w:pPr>
            <w:r w:rsidRPr="007C6DD7">
              <w:rPr>
                <w:rFonts w:ascii="Arial" w:hAnsi="Arial" w:cs="Arial"/>
                <w:sz w:val="16"/>
                <w:szCs w:val="16"/>
              </w:rPr>
              <w:t>30-49</w:t>
            </w:r>
          </w:p>
        </w:tc>
        <w:tc>
          <w:tcPr>
            <w:tcW w:w="1614" w:type="dxa"/>
          </w:tcPr>
          <w:p w:rsidR="0052727E" w:rsidRPr="007C6DD7" w:rsidRDefault="0052727E" w:rsidP="00070DC7">
            <w:pPr>
              <w:autoSpaceDE w:val="0"/>
              <w:autoSpaceDN w:val="0"/>
              <w:adjustRightInd w:val="0"/>
              <w:rPr>
                <w:rFonts w:ascii="Arial" w:hAnsi="Arial" w:cs="Arial"/>
                <w:color w:val="000000"/>
                <w:sz w:val="16"/>
                <w:szCs w:val="16"/>
              </w:rPr>
            </w:pPr>
            <w:r w:rsidRPr="007C6DD7">
              <w:rPr>
                <w:rFonts w:ascii="Arial" w:hAnsi="Arial" w:cs="Arial"/>
                <w:b/>
                <w:bCs/>
                <w:color w:val="000000"/>
                <w:sz w:val="16"/>
                <w:szCs w:val="16"/>
              </w:rPr>
              <w:t xml:space="preserve">E </w:t>
            </w:r>
          </w:p>
          <w:p w:rsidR="0052727E" w:rsidRPr="007C6DD7" w:rsidRDefault="0052727E" w:rsidP="00070DC7">
            <w:pPr>
              <w:rPr>
                <w:rFonts w:ascii="Arial" w:hAnsi="Arial" w:cs="Arial"/>
                <w:sz w:val="16"/>
                <w:szCs w:val="16"/>
              </w:rPr>
            </w:pPr>
            <w:r w:rsidRPr="007C6DD7">
              <w:rPr>
                <w:rFonts w:ascii="Arial" w:hAnsi="Arial" w:cs="Arial"/>
                <w:sz w:val="16"/>
                <w:szCs w:val="16"/>
              </w:rPr>
              <w:t>Very low achievement</w:t>
            </w:r>
          </w:p>
          <w:p w:rsidR="0052727E" w:rsidRPr="007C6DD7" w:rsidRDefault="0052727E" w:rsidP="00070DC7">
            <w:pPr>
              <w:rPr>
                <w:rFonts w:ascii="Arial" w:hAnsi="Arial" w:cs="Arial"/>
                <w:sz w:val="16"/>
                <w:szCs w:val="16"/>
              </w:rPr>
            </w:pPr>
            <w:r w:rsidRPr="007C6DD7">
              <w:rPr>
                <w:rFonts w:ascii="Arial" w:hAnsi="Arial" w:cs="Arial"/>
                <w:sz w:val="16"/>
                <w:szCs w:val="16"/>
              </w:rPr>
              <w:t>Less than 29</w:t>
            </w:r>
          </w:p>
        </w:tc>
      </w:tr>
      <w:tr w:rsidR="0052727E" w:rsidRPr="007C6DD7" w:rsidTr="00070DC7">
        <w:trPr>
          <w:trHeight w:val="1147"/>
        </w:trPr>
        <w:tc>
          <w:tcPr>
            <w:tcW w:w="1631" w:type="dxa"/>
            <w:shd w:val="clear" w:color="auto" w:fill="auto"/>
          </w:tcPr>
          <w:p w:rsidR="0052727E" w:rsidRPr="00520DE5" w:rsidRDefault="0052727E" w:rsidP="00070DC7">
            <w:pPr>
              <w:rPr>
                <w:rFonts w:ascii="Arial" w:hAnsi="Arial" w:cs="Arial"/>
                <w:sz w:val="16"/>
                <w:szCs w:val="16"/>
              </w:rPr>
            </w:pPr>
            <w:r w:rsidRPr="00520DE5">
              <w:rPr>
                <w:rFonts w:ascii="Arial" w:hAnsi="Arial" w:cs="Arial"/>
                <w:b/>
                <w:bCs/>
                <w:sz w:val="16"/>
                <w:szCs w:val="16"/>
              </w:rPr>
              <w:t>Spelling &amp; Punctuation</w:t>
            </w:r>
          </w:p>
        </w:tc>
        <w:tc>
          <w:tcPr>
            <w:tcW w:w="1618" w:type="dxa"/>
            <w:shd w:val="clear" w:color="auto" w:fill="auto"/>
          </w:tcPr>
          <w:p w:rsidR="0052727E" w:rsidRPr="00520DE5" w:rsidRDefault="0052727E" w:rsidP="00070DC7">
            <w:pPr>
              <w:rPr>
                <w:rFonts w:ascii="Arial" w:hAnsi="Arial" w:cs="Arial"/>
                <w:sz w:val="16"/>
                <w:szCs w:val="16"/>
              </w:rPr>
            </w:pPr>
            <w:r w:rsidRPr="00520DE5">
              <w:rPr>
                <w:rFonts w:ascii="Arial" w:hAnsi="Arial" w:cs="Arial"/>
                <w:sz w:val="16"/>
                <w:szCs w:val="16"/>
              </w:rPr>
              <w:t>Consistently spells a range of difficult words correctly and accurately uses a range of punctuation.</w:t>
            </w:r>
          </w:p>
        </w:tc>
        <w:tc>
          <w:tcPr>
            <w:tcW w:w="1618" w:type="dxa"/>
            <w:shd w:val="clear" w:color="auto" w:fill="auto"/>
          </w:tcPr>
          <w:p w:rsidR="0052727E" w:rsidRPr="00520DE5" w:rsidRDefault="0052727E" w:rsidP="00070DC7">
            <w:pPr>
              <w:rPr>
                <w:rFonts w:ascii="Arial" w:hAnsi="Arial" w:cs="Arial"/>
                <w:sz w:val="16"/>
                <w:szCs w:val="16"/>
              </w:rPr>
            </w:pPr>
            <w:r w:rsidRPr="00520DE5">
              <w:rPr>
                <w:rFonts w:ascii="Arial" w:hAnsi="Arial" w:cs="Arial"/>
                <w:sz w:val="16"/>
                <w:szCs w:val="16"/>
              </w:rPr>
              <w:t>Correctly spells a range of common and some difficult words and accurately uses some complex punctuation to clarify meaning.</w:t>
            </w:r>
          </w:p>
        </w:tc>
        <w:tc>
          <w:tcPr>
            <w:tcW w:w="1619" w:type="dxa"/>
            <w:shd w:val="clear" w:color="auto" w:fill="auto"/>
          </w:tcPr>
          <w:p w:rsidR="0052727E" w:rsidRPr="00520DE5" w:rsidRDefault="0052727E" w:rsidP="00070DC7">
            <w:pPr>
              <w:rPr>
                <w:rFonts w:ascii="Arial" w:hAnsi="Arial" w:cs="Arial"/>
                <w:sz w:val="16"/>
                <w:szCs w:val="16"/>
              </w:rPr>
            </w:pPr>
            <w:r w:rsidRPr="00520DE5">
              <w:rPr>
                <w:rFonts w:ascii="Arial" w:hAnsi="Arial" w:cs="Arial"/>
                <w:sz w:val="16"/>
                <w:szCs w:val="16"/>
              </w:rPr>
              <w:t>Usually uses common grammar and spelling correctly.</w:t>
            </w:r>
          </w:p>
        </w:tc>
        <w:tc>
          <w:tcPr>
            <w:tcW w:w="1619" w:type="dxa"/>
          </w:tcPr>
          <w:p w:rsidR="0052727E" w:rsidRPr="00520DE5" w:rsidRDefault="0052727E" w:rsidP="00070DC7">
            <w:pPr>
              <w:rPr>
                <w:rFonts w:ascii="Arial" w:eastAsia="Calibri" w:hAnsi="Arial" w:cs="Arial"/>
                <w:sz w:val="16"/>
                <w:szCs w:val="16"/>
                <w:lang w:val="en-US"/>
              </w:rPr>
            </w:pPr>
            <w:r w:rsidRPr="00520DE5">
              <w:rPr>
                <w:rFonts w:ascii="Arial" w:hAnsi="Arial" w:cs="Arial"/>
                <w:sz w:val="16"/>
                <w:szCs w:val="16"/>
              </w:rPr>
              <w:t>Makes errors in spelling common words, with some errors detracting from the meaning. Makes errors in punctuation that affect the clarity of the text.</w:t>
            </w:r>
          </w:p>
        </w:tc>
        <w:tc>
          <w:tcPr>
            <w:tcW w:w="1614" w:type="dxa"/>
          </w:tcPr>
          <w:p w:rsidR="0052727E" w:rsidRPr="00520DE5" w:rsidRDefault="0052727E" w:rsidP="00070DC7">
            <w:pPr>
              <w:rPr>
                <w:rFonts w:ascii="Arial" w:eastAsia="Calibri" w:hAnsi="Arial" w:cs="Arial"/>
                <w:sz w:val="16"/>
                <w:szCs w:val="16"/>
                <w:lang w:val="en-US"/>
              </w:rPr>
            </w:pPr>
            <w:r w:rsidRPr="00520DE5">
              <w:rPr>
                <w:rFonts w:ascii="Arial" w:eastAsia="Calibri" w:hAnsi="Arial" w:cs="Arial"/>
                <w:sz w:val="16"/>
                <w:szCs w:val="16"/>
                <w:lang w:val="en-US"/>
              </w:rPr>
              <w:t>Makes frequent errors in spelling simple words and errors with punctuation.</w:t>
            </w:r>
          </w:p>
        </w:tc>
      </w:tr>
      <w:tr w:rsidR="0052727E" w:rsidRPr="007C6DD7" w:rsidTr="00070DC7">
        <w:trPr>
          <w:trHeight w:val="1655"/>
        </w:trPr>
        <w:tc>
          <w:tcPr>
            <w:tcW w:w="1631" w:type="dxa"/>
            <w:vMerge w:val="restart"/>
            <w:shd w:val="clear" w:color="auto" w:fill="auto"/>
          </w:tcPr>
          <w:p w:rsidR="0052727E" w:rsidRPr="007C6DD7" w:rsidRDefault="0052727E" w:rsidP="00070DC7">
            <w:pPr>
              <w:rPr>
                <w:rFonts w:ascii="Arial" w:hAnsi="Arial" w:cs="Arial"/>
                <w:b/>
                <w:sz w:val="18"/>
                <w:szCs w:val="18"/>
              </w:rPr>
            </w:pPr>
            <w:r w:rsidRPr="007C6DD7">
              <w:rPr>
                <w:rFonts w:ascii="Arial" w:hAnsi="Arial" w:cs="Arial"/>
                <w:b/>
                <w:sz w:val="18"/>
                <w:szCs w:val="18"/>
                <w:lang w:val="en-US"/>
              </w:rPr>
              <w:t>Communication skills</w:t>
            </w:r>
          </w:p>
          <w:p w:rsidR="0052727E" w:rsidRPr="007C6DD7" w:rsidRDefault="0052727E" w:rsidP="00070DC7">
            <w:pPr>
              <w:rPr>
                <w:rFonts w:ascii="Arial" w:hAnsi="Arial" w:cs="Arial"/>
                <w:b/>
                <w:sz w:val="16"/>
                <w:szCs w:val="18"/>
                <w:lang w:eastAsia="en-AU"/>
              </w:rPr>
            </w:pPr>
          </w:p>
          <w:p w:rsidR="0052727E" w:rsidRPr="007C6DD7" w:rsidRDefault="0052727E" w:rsidP="00070DC7">
            <w:pPr>
              <w:rPr>
                <w:rFonts w:ascii="Arial" w:hAnsi="Arial" w:cs="Arial"/>
                <w:b/>
                <w:sz w:val="16"/>
                <w:szCs w:val="18"/>
                <w:lang w:eastAsia="en-AU"/>
              </w:rPr>
            </w:pPr>
          </w:p>
          <w:p w:rsidR="0052727E" w:rsidRPr="007C6DD7" w:rsidRDefault="0052727E" w:rsidP="00070DC7">
            <w:pPr>
              <w:rPr>
                <w:rFonts w:ascii="Arial" w:hAnsi="Arial" w:cs="Arial"/>
                <w:b/>
                <w:sz w:val="16"/>
                <w:szCs w:val="18"/>
                <w:lang w:eastAsia="en-AU"/>
              </w:rPr>
            </w:pPr>
          </w:p>
          <w:p w:rsidR="0052727E" w:rsidRPr="007C6DD7" w:rsidRDefault="0052727E" w:rsidP="00070DC7">
            <w:pPr>
              <w:rPr>
                <w:rFonts w:ascii="Arial" w:hAnsi="Arial" w:cs="Arial"/>
                <w:b/>
                <w:sz w:val="16"/>
                <w:szCs w:val="18"/>
                <w:lang w:eastAsia="en-AU"/>
              </w:rPr>
            </w:pPr>
          </w:p>
          <w:p w:rsidR="0052727E" w:rsidRPr="007C6DD7" w:rsidRDefault="0052727E" w:rsidP="00070DC7">
            <w:pPr>
              <w:rPr>
                <w:rFonts w:ascii="Arial" w:hAnsi="Arial" w:cs="Arial"/>
                <w:b/>
                <w:sz w:val="16"/>
                <w:szCs w:val="18"/>
                <w:lang w:eastAsia="en-AU"/>
              </w:rPr>
            </w:pPr>
          </w:p>
          <w:p w:rsidR="0052727E" w:rsidRPr="007C6DD7" w:rsidRDefault="0052727E" w:rsidP="00070DC7">
            <w:pPr>
              <w:rPr>
                <w:rFonts w:ascii="Arial" w:hAnsi="Arial" w:cs="Arial"/>
                <w:b/>
                <w:sz w:val="16"/>
                <w:szCs w:val="18"/>
                <w:lang w:eastAsia="en-AU"/>
              </w:rPr>
            </w:pPr>
          </w:p>
          <w:p w:rsidR="0052727E" w:rsidRPr="007C6DD7" w:rsidRDefault="0052727E" w:rsidP="00070DC7">
            <w:pPr>
              <w:rPr>
                <w:rFonts w:ascii="Arial" w:hAnsi="Arial" w:cs="Arial"/>
                <w:b/>
                <w:sz w:val="16"/>
                <w:szCs w:val="18"/>
                <w:lang w:eastAsia="en-AU"/>
              </w:rPr>
            </w:pPr>
          </w:p>
          <w:p w:rsidR="0052727E" w:rsidRPr="007C6DD7" w:rsidRDefault="0052727E" w:rsidP="00070DC7">
            <w:pPr>
              <w:rPr>
                <w:rFonts w:ascii="Arial" w:hAnsi="Arial" w:cs="Arial"/>
                <w:b/>
                <w:sz w:val="16"/>
                <w:szCs w:val="18"/>
              </w:rPr>
            </w:pPr>
          </w:p>
        </w:tc>
        <w:tc>
          <w:tcPr>
            <w:tcW w:w="1618" w:type="dxa"/>
            <w:shd w:val="clear" w:color="auto" w:fill="auto"/>
          </w:tcPr>
          <w:p w:rsidR="0052727E" w:rsidRPr="007C6DD7" w:rsidRDefault="0052727E" w:rsidP="00070DC7">
            <w:pPr>
              <w:rPr>
                <w:rFonts w:ascii="Arial" w:hAnsi="Arial" w:cs="Arial"/>
                <w:sz w:val="18"/>
                <w:szCs w:val="18"/>
                <w:lang w:val="en-US"/>
              </w:rPr>
            </w:pPr>
            <w:r w:rsidRPr="007C6DD7">
              <w:rPr>
                <w:rFonts w:ascii="Arial" w:hAnsi="Arial" w:cs="Arial"/>
                <w:sz w:val="18"/>
                <w:szCs w:val="18"/>
                <w:lang w:val="en-US"/>
              </w:rPr>
              <w:t>Speaks clearly with varied expression, using pace, pitch and pause to create interest, and engagement of an audience and/or other participants.</w:t>
            </w:r>
          </w:p>
        </w:tc>
        <w:tc>
          <w:tcPr>
            <w:tcW w:w="1618" w:type="dxa"/>
            <w:shd w:val="clear" w:color="auto" w:fill="auto"/>
          </w:tcPr>
          <w:p w:rsidR="0052727E" w:rsidRPr="007C6DD7" w:rsidRDefault="0052727E" w:rsidP="00070DC7">
            <w:pPr>
              <w:rPr>
                <w:rFonts w:ascii="Arial" w:hAnsi="Arial" w:cs="Arial"/>
                <w:sz w:val="18"/>
                <w:szCs w:val="18"/>
                <w:lang w:val="en-US"/>
              </w:rPr>
            </w:pPr>
            <w:r w:rsidRPr="007C6DD7">
              <w:rPr>
                <w:rFonts w:ascii="Arial" w:hAnsi="Arial" w:cs="Arial"/>
                <w:sz w:val="18"/>
                <w:szCs w:val="18"/>
                <w:lang w:val="en-US"/>
              </w:rPr>
              <w:t>Speaks clearly with varied expression, using pace, pitch and pause to engage an audience and/or other participants.</w:t>
            </w:r>
          </w:p>
        </w:tc>
        <w:tc>
          <w:tcPr>
            <w:tcW w:w="1619" w:type="dxa"/>
            <w:shd w:val="clear" w:color="auto" w:fill="auto"/>
          </w:tcPr>
          <w:p w:rsidR="0052727E" w:rsidRPr="007C6DD7" w:rsidRDefault="0052727E" w:rsidP="00070DC7">
            <w:pPr>
              <w:rPr>
                <w:rFonts w:ascii="Arial" w:hAnsi="Arial" w:cs="Arial"/>
                <w:sz w:val="18"/>
                <w:szCs w:val="18"/>
                <w:lang w:val="en-US"/>
              </w:rPr>
            </w:pPr>
            <w:r w:rsidRPr="007C6DD7">
              <w:rPr>
                <w:rFonts w:ascii="Arial" w:hAnsi="Arial" w:cs="Arial"/>
                <w:sz w:val="18"/>
                <w:szCs w:val="18"/>
                <w:lang w:val="en-US"/>
              </w:rPr>
              <w:t>Speaks clearly with expression, and attempts to engage an audience and/or other participants.</w:t>
            </w:r>
          </w:p>
        </w:tc>
        <w:tc>
          <w:tcPr>
            <w:tcW w:w="1619" w:type="dxa"/>
          </w:tcPr>
          <w:p w:rsidR="0052727E" w:rsidRPr="007C6DD7" w:rsidRDefault="0052727E" w:rsidP="00070DC7">
            <w:pPr>
              <w:rPr>
                <w:rFonts w:ascii="Arial" w:hAnsi="Arial" w:cs="Arial"/>
                <w:sz w:val="18"/>
                <w:szCs w:val="18"/>
                <w:lang w:val="en-US"/>
              </w:rPr>
            </w:pPr>
            <w:r w:rsidRPr="007C6DD7">
              <w:rPr>
                <w:rFonts w:ascii="Arial" w:hAnsi="Arial" w:cs="Arial"/>
                <w:sz w:val="18"/>
                <w:szCs w:val="18"/>
                <w:lang w:val="en-US"/>
              </w:rPr>
              <w:t>Speaks with little expression and limited attempt to engage an audience and/or other participants.</w:t>
            </w:r>
          </w:p>
        </w:tc>
        <w:tc>
          <w:tcPr>
            <w:tcW w:w="1614" w:type="dxa"/>
          </w:tcPr>
          <w:p w:rsidR="0052727E" w:rsidRPr="007C6DD7" w:rsidRDefault="0052727E" w:rsidP="00070DC7">
            <w:pPr>
              <w:rPr>
                <w:rFonts w:ascii="Arial" w:hAnsi="Arial" w:cs="Arial"/>
                <w:sz w:val="18"/>
                <w:szCs w:val="18"/>
              </w:rPr>
            </w:pPr>
            <w:r w:rsidRPr="007C6DD7">
              <w:rPr>
                <w:rFonts w:ascii="Arial" w:hAnsi="Arial" w:cs="Arial"/>
                <w:sz w:val="18"/>
                <w:szCs w:val="18"/>
              </w:rPr>
              <w:t>Does not meet the requirements of a D grade.</w:t>
            </w:r>
          </w:p>
        </w:tc>
      </w:tr>
      <w:tr w:rsidR="0052727E" w:rsidRPr="007C6DD7" w:rsidTr="00070DC7">
        <w:trPr>
          <w:trHeight w:val="1914"/>
        </w:trPr>
        <w:tc>
          <w:tcPr>
            <w:tcW w:w="1631" w:type="dxa"/>
            <w:vMerge/>
            <w:shd w:val="clear" w:color="auto" w:fill="auto"/>
          </w:tcPr>
          <w:p w:rsidR="0052727E" w:rsidRPr="007C6DD7" w:rsidRDefault="0052727E" w:rsidP="00070DC7">
            <w:pPr>
              <w:rPr>
                <w:rFonts w:ascii="Arial" w:hAnsi="Arial" w:cs="Arial"/>
                <w:b/>
                <w:bCs/>
                <w:sz w:val="16"/>
                <w:szCs w:val="16"/>
              </w:rPr>
            </w:pPr>
          </w:p>
        </w:tc>
        <w:tc>
          <w:tcPr>
            <w:tcW w:w="1618" w:type="dxa"/>
            <w:shd w:val="clear" w:color="auto" w:fill="auto"/>
          </w:tcPr>
          <w:p w:rsidR="0052727E" w:rsidRPr="007C6DD7" w:rsidRDefault="0052727E" w:rsidP="00070DC7">
            <w:pPr>
              <w:rPr>
                <w:rFonts w:ascii="Arial" w:hAnsi="Arial" w:cs="Arial"/>
                <w:sz w:val="18"/>
                <w:szCs w:val="18"/>
                <w:lang w:val="en-US"/>
              </w:rPr>
            </w:pPr>
            <w:r w:rsidRPr="007C6DD7">
              <w:rPr>
                <w:rFonts w:ascii="Arial" w:hAnsi="Arial" w:cs="Arial"/>
                <w:sz w:val="18"/>
                <w:szCs w:val="18"/>
                <w:lang w:val="en-US"/>
              </w:rPr>
              <w:t>Uses body language including stance, gestures and eye contact to engage audience attention and/or interest.</w:t>
            </w:r>
          </w:p>
        </w:tc>
        <w:tc>
          <w:tcPr>
            <w:tcW w:w="1618" w:type="dxa"/>
            <w:shd w:val="clear" w:color="auto" w:fill="auto"/>
          </w:tcPr>
          <w:p w:rsidR="0052727E" w:rsidRPr="007C6DD7" w:rsidRDefault="0052727E" w:rsidP="00070DC7">
            <w:pPr>
              <w:rPr>
                <w:rFonts w:ascii="Arial" w:hAnsi="Arial" w:cs="Arial"/>
                <w:sz w:val="18"/>
                <w:szCs w:val="18"/>
                <w:lang w:val="en-US"/>
              </w:rPr>
            </w:pPr>
            <w:r w:rsidRPr="007C6DD7">
              <w:rPr>
                <w:rFonts w:ascii="Arial" w:hAnsi="Arial" w:cs="Arial"/>
                <w:sz w:val="18"/>
                <w:szCs w:val="18"/>
                <w:lang w:val="en-US"/>
              </w:rPr>
              <w:t>Uses some body language including stance, gestures and eye contact to engage audience attention.</w:t>
            </w:r>
          </w:p>
        </w:tc>
        <w:tc>
          <w:tcPr>
            <w:tcW w:w="1619" w:type="dxa"/>
            <w:shd w:val="clear" w:color="auto" w:fill="auto"/>
          </w:tcPr>
          <w:p w:rsidR="0052727E" w:rsidRPr="007C6DD7" w:rsidRDefault="0052727E" w:rsidP="00070DC7">
            <w:pPr>
              <w:rPr>
                <w:rFonts w:ascii="Arial" w:hAnsi="Arial" w:cs="Arial"/>
                <w:sz w:val="18"/>
                <w:szCs w:val="18"/>
                <w:lang w:val="en-US"/>
              </w:rPr>
            </w:pPr>
            <w:r w:rsidRPr="007C6DD7">
              <w:rPr>
                <w:rFonts w:ascii="Arial" w:hAnsi="Arial" w:cs="Arial"/>
                <w:sz w:val="18"/>
                <w:szCs w:val="18"/>
                <w:lang w:val="en-US"/>
              </w:rPr>
              <w:t>Attempts to use some body language including stance, gestures and eye contact to engage audience attention.</w:t>
            </w:r>
          </w:p>
        </w:tc>
        <w:tc>
          <w:tcPr>
            <w:tcW w:w="1619" w:type="dxa"/>
          </w:tcPr>
          <w:p w:rsidR="0052727E" w:rsidRPr="007C6DD7" w:rsidRDefault="0052727E" w:rsidP="00070DC7">
            <w:pPr>
              <w:rPr>
                <w:rFonts w:ascii="Arial" w:hAnsi="Arial" w:cs="Arial"/>
                <w:sz w:val="18"/>
                <w:szCs w:val="18"/>
                <w:lang w:val="en-US"/>
              </w:rPr>
            </w:pPr>
            <w:r w:rsidRPr="007C6DD7">
              <w:rPr>
                <w:rFonts w:ascii="Arial" w:hAnsi="Arial" w:cs="Arial"/>
                <w:sz w:val="18"/>
                <w:szCs w:val="18"/>
                <w:lang w:val="en-US"/>
              </w:rPr>
              <w:t>Shows little attempt to engage audience through non-verbal means.</w:t>
            </w:r>
          </w:p>
        </w:tc>
        <w:tc>
          <w:tcPr>
            <w:tcW w:w="1614" w:type="dxa"/>
          </w:tcPr>
          <w:p w:rsidR="0052727E" w:rsidRPr="007C6DD7" w:rsidRDefault="0052727E" w:rsidP="00070DC7">
            <w:pPr>
              <w:rPr>
                <w:rFonts w:ascii="Arial" w:hAnsi="Arial" w:cs="Arial"/>
                <w:sz w:val="18"/>
                <w:szCs w:val="18"/>
              </w:rPr>
            </w:pPr>
            <w:r w:rsidRPr="007C6DD7">
              <w:rPr>
                <w:rFonts w:ascii="Arial" w:hAnsi="Arial" w:cs="Arial"/>
                <w:sz w:val="18"/>
                <w:szCs w:val="18"/>
              </w:rPr>
              <w:t>Does not meet the requirements of a D grade.</w:t>
            </w:r>
          </w:p>
        </w:tc>
      </w:tr>
      <w:tr w:rsidR="0052727E" w:rsidRPr="007C6DD7" w:rsidTr="00070DC7">
        <w:trPr>
          <w:trHeight w:val="1914"/>
        </w:trPr>
        <w:tc>
          <w:tcPr>
            <w:tcW w:w="1631" w:type="dxa"/>
            <w:vMerge/>
            <w:shd w:val="clear" w:color="auto" w:fill="auto"/>
          </w:tcPr>
          <w:p w:rsidR="0052727E" w:rsidRPr="007C6DD7" w:rsidRDefault="0052727E" w:rsidP="00070DC7">
            <w:pPr>
              <w:rPr>
                <w:rFonts w:ascii="Arial" w:hAnsi="Arial" w:cs="Arial"/>
                <w:b/>
                <w:sz w:val="16"/>
                <w:szCs w:val="16"/>
                <w:lang w:eastAsia="en-AU"/>
              </w:rPr>
            </w:pPr>
          </w:p>
        </w:tc>
        <w:tc>
          <w:tcPr>
            <w:tcW w:w="1618" w:type="dxa"/>
            <w:shd w:val="clear" w:color="auto" w:fill="auto"/>
          </w:tcPr>
          <w:p w:rsidR="0052727E" w:rsidRPr="007C6DD7" w:rsidRDefault="0052727E" w:rsidP="00070DC7">
            <w:pPr>
              <w:rPr>
                <w:rFonts w:ascii="Arial" w:hAnsi="Arial" w:cs="Arial"/>
                <w:sz w:val="18"/>
                <w:szCs w:val="18"/>
                <w:lang w:val="en-US"/>
              </w:rPr>
            </w:pPr>
            <w:r w:rsidRPr="007C6DD7">
              <w:rPr>
                <w:rFonts w:ascii="Arial" w:hAnsi="Arial" w:cs="Arial"/>
                <w:sz w:val="18"/>
                <w:szCs w:val="18"/>
                <w:lang w:val="en-US"/>
              </w:rPr>
              <w:t xml:space="preserve">Responds effectively to verbal and non-verbal cues to enhance presentations and develop effective group discussions. </w:t>
            </w:r>
          </w:p>
        </w:tc>
        <w:tc>
          <w:tcPr>
            <w:tcW w:w="1618" w:type="dxa"/>
            <w:shd w:val="clear" w:color="auto" w:fill="auto"/>
          </w:tcPr>
          <w:p w:rsidR="0052727E" w:rsidRPr="007C6DD7" w:rsidRDefault="0052727E" w:rsidP="00070DC7">
            <w:pPr>
              <w:rPr>
                <w:rFonts w:ascii="Arial" w:hAnsi="Arial" w:cs="Arial"/>
                <w:sz w:val="18"/>
                <w:szCs w:val="18"/>
                <w:lang w:val="en-US"/>
              </w:rPr>
            </w:pPr>
            <w:r w:rsidRPr="007C6DD7">
              <w:rPr>
                <w:rFonts w:ascii="Arial" w:hAnsi="Arial" w:cs="Arial"/>
                <w:sz w:val="18"/>
                <w:szCs w:val="18"/>
                <w:lang w:val="en-US"/>
              </w:rPr>
              <w:t>Detects and responds to verbal and non-verbal cues in a timely manner to benefit presentations and continue discussions.</w:t>
            </w:r>
          </w:p>
        </w:tc>
        <w:tc>
          <w:tcPr>
            <w:tcW w:w="1619" w:type="dxa"/>
            <w:shd w:val="clear" w:color="auto" w:fill="auto"/>
          </w:tcPr>
          <w:p w:rsidR="0052727E" w:rsidRPr="007C6DD7" w:rsidRDefault="0052727E" w:rsidP="00070DC7">
            <w:pPr>
              <w:rPr>
                <w:rFonts w:ascii="Arial" w:hAnsi="Arial" w:cs="Arial"/>
                <w:sz w:val="18"/>
                <w:szCs w:val="18"/>
                <w:lang w:val="en-US"/>
              </w:rPr>
            </w:pPr>
            <w:r w:rsidRPr="007C6DD7">
              <w:rPr>
                <w:rFonts w:ascii="Arial" w:hAnsi="Arial" w:cs="Arial"/>
                <w:sz w:val="18"/>
                <w:szCs w:val="18"/>
                <w:lang w:val="en-US"/>
              </w:rPr>
              <w:t>Responds to some verbal and non-verbal cues, enabling participation in discussions.</w:t>
            </w:r>
          </w:p>
        </w:tc>
        <w:tc>
          <w:tcPr>
            <w:tcW w:w="1619" w:type="dxa"/>
          </w:tcPr>
          <w:p w:rsidR="0052727E" w:rsidRPr="007C6DD7" w:rsidRDefault="0052727E" w:rsidP="00070DC7">
            <w:pPr>
              <w:rPr>
                <w:rFonts w:ascii="Arial" w:hAnsi="Arial" w:cs="Arial"/>
                <w:sz w:val="18"/>
                <w:szCs w:val="18"/>
                <w:lang w:val="en-US"/>
              </w:rPr>
            </w:pPr>
            <w:proofErr w:type="spellStart"/>
            <w:r w:rsidRPr="007C6DD7">
              <w:rPr>
                <w:rFonts w:ascii="Arial" w:hAnsi="Arial" w:cs="Arial"/>
                <w:sz w:val="18"/>
                <w:szCs w:val="18"/>
                <w:lang w:val="en-US"/>
              </w:rPr>
              <w:t>Recognises</w:t>
            </w:r>
            <w:proofErr w:type="spellEnd"/>
            <w:r w:rsidRPr="007C6DD7">
              <w:rPr>
                <w:rFonts w:ascii="Arial" w:hAnsi="Arial" w:cs="Arial"/>
                <w:sz w:val="18"/>
                <w:szCs w:val="18"/>
                <w:lang w:val="en-US"/>
              </w:rPr>
              <w:t xml:space="preserve"> some verbal and non-verbal cues, but makes limited response to cues.</w:t>
            </w:r>
          </w:p>
        </w:tc>
        <w:tc>
          <w:tcPr>
            <w:tcW w:w="1614" w:type="dxa"/>
          </w:tcPr>
          <w:p w:rsidR="0052727E" w:rsidRPr="007C6DD7" w:rsidRDefault="0052727E" w:rsidP="00070DC7">
            <w:pPr>
              <w:rPr>
                <w:rFonts w:ascii="Arial" w:hAnsi="Arial" w:cs="Arial"/>
                <w:sz w:val="18"/>
                <w:szCs w:val="18"/>
              </w:rPr>
            </w:pPr>
            <w:r w:rsidRPr="007C6DD7">
              <w:rPr>
                <w:rFonts w:ascii="Arial" w:hAnsi="Arial" w:cs="Arial"/>
                <w:sz w:val="18"/>
                <w:szCs w:val="18"/>
              </w:rPr>
              <w:t>Does not meet the requirements of a D grade.</w:t>
            </w:r>
          </w:p>
        </w:tc>
      </w:tr>
    </w:tbl>
    <w:p w:rsidR="005B2C58" w:rsidRPr="003471C3" w:rsidRDefault="005B2C58" w:rsidP="005B2C58">
      <w:pPr>
        <w:spacing w:after="200" w:line="276" w:lineRule="auto"/>
        <w:rPr>
          <w:rFonts w:ascii="Arial" w:hAnsi="Arial" w:cs="Arial"/>
          <w:sz w:val="18"/>
          <w:szCs w:val="20"/>
          <w:u w:val="single"/>
        </w:rPr>
      </w:pPr>
      <w:bookmarkStart w:id="0" w:name="_GoBack"/>
      <w:bookmarkEnd w:id="0"/>
    </w:p>
    <w:sectPr w:rsidR="005B2C58" w:rsidRPr="003471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64EC7"/>
    <w:multiLevelType w:val="hybridMultilevel"/>
    <w:tmpl w:val="88A6A9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1F01D89"/>
    <w:multiLevelType w:val="hybridMultilevel"/>
    <w:tmpl w:val="B84A851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60B7C47"/>
    <w:multiLevelType w:val="hybridMultilevel"/>
    <w:tmpl w:val="E214D7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7D0348B"/>
    <w:multiLevelType w:val="hybridMultilevel"/>
    <w:tmpl w:val="CE3ECADA"/>
    <w:lvl w:ilvl="0" w:tplc="D5C2F91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C58"/>
    <w:rsid w:val="0052727E"/>
    <w:rsid w:val="005B2C58"/>
    <w:rsid w:val="00DD51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5A6D1"/>
  <w15:chartTrackingRefBased/>
  <w15:docId w15:val="{316676F8-EEA9-48DD-B905-4268921EC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C5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2C58"/>
    <w:pPr>
      <w:spacing w:before="100" w:beforeAutospacing="1" w:after="100" w:afterAutospacing="1"/>
    </w:pPr>
    <w:rPr>
      <w:lang w:eastAsia="en-AU"/>
    </w:rPr>
  </w:style>
  <w:style w:type="paragraph" w:customStyle="1" w:styleId="Default">
    <w:name w:val="Default"/>
    <w:rsid w:val="005B2C58"/>
    <w:pPr>
      <w:autoSpaceDE w:val="0"/>
      <w:autoSpaceDN w:val="0"/>
      <w:adjustRightInd w:val="0"/>
      <w:spacing w:after="0" w:line="240" w:lineRule="auto"/>
    </w:pPr>
    <w:rPr>
      <w:rFonts w:ascii="Verdana" w:hAnsi="Verdana" w:cs="Verdana"/>
      <w:color w:val="000000"/>
      <w:sz w:val="24"/>
      <w:szCs w:val="24"/>
    </w:rPr>
  </w:style>
  <w:style w:type="paragraph" w:styleId="ListParagraph">
    <w:name w:val="List Paragraph"/>
    <w:basedOn w:val="Normal"/>
    <w:uiPriority w:val="34"/>
    <w:qFormat/>
    <w:rsid w:val="005B2C58"/>
    <w:pPr>
      <w:spacing w:after="160" w:line="259" w:lineRule="auto"/>
      <w:ind w:left="720"/>
      <w:contextualSpacing/>
    </w:pPr>
    <w:rPr>
      <w:rFonts w:ascii="Arial" w:eastAsiaTheme="minorHAnsi"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3931A215</Template>
  <TotalTime>0</TotalTime>
  <Pages>2</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HOBSON Kelli [Narrogin Senior High School]</dc:creator>
  <cp:keywords/>
  <dc:description/>
  <cp:lastModifiedBy>HOBSON Kelli [Narrogin Senior High School]</cp:lastModifiedBy>
  <cp:revision>2</cp:revision>
  <dcterms:created xsi:type="dcterms:W3CDTF">2019-11-05T00:33:00Z</dcterms:created>
  <dcterms:modified xsi:type="dcterms:W3CDTF">2019-11-05T00:33:00Z</dcterms:modified>
</cp:coreProperties>
</file>