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286A7E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024A82">
              <w:rPr>
                <w:rFonts w:ascii="Arial" w:hAnsi="Arial" w:cs="Arial"/>
                <w:b/>
                <w:lang w:val="en-US"/>
              </w:rPr>
              <w:t xml:space="preserve"> 6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024A82">
              <w:rPr>
                <w:rFonts w:ascii="Arial" w:hAnsi="Arial" w:cs="Arial"/>
                <w:lang w:val="en-US"/>
              </w:rPr>
              <w:t xml:space="preserve"> Ricky Baker is represented in three different </w:t>
            </w:r>
            <w:r w:rsidR="002042C4">
              <w:rPr>
                <w:rFonts w:ascii="Arial" w:hAnsi="Arial" w:cs="Arial"/>
                <w:lang w:val="en-US"/>
              </w:rPr>
              <w:t>scenes</w:t>
            </w:r>
            <w:r w:rsidR="00024A82">
              <w:rPr>
                <w:rFonts w:ascii="Arial" w:hAnsi="Arial" w:cs="Arial"/>
                <w:lang w:val="en-US"/>
              </w:rPr>
              <w:t xml:space="preserve"> in the film. </w:t>
            </w:r>
            <w:proofErr w:type="spellStart"/>
            <w:r w:rsidR="00024A82">
              <w:rPr>
                <w:rFonts w:ascii="Arial" w:hAnsi="Arial" w:cs="Arial"/>
                <w:lang w:val="en-US"/>
              </w:rPr>
              <w:t>Analyse</w:t>
            </w:r>
            <w:proofErr w:type="spellEnd"/>
            <w:r w:rsidR="00024A82">
              <w:rPr>
                <w:rFonts w:ascii="Arial" w:hAnsi="Arial" w:cs="Arial"/>
                <w:lang w:val="en-US"/>
              </w:rPr>
              <w:t xml:space="preserve"> the thr</w:t>
            </w:r>
            <w:r w:rsidR="002042C4">
              <w:rPr>
                <w:rFonts w:ascii="Arial" w:hAnsi="Arial" w:cs="Arial"/>
                <w:lang w:val="en-US"/>
              </w:rPr>
              <w:t xml:space="preserve">ee scenes about this representation using film techniques. </w:t>
            </w:r>
            <w:bookmarkStart w:id="0" w:name="_GoBack"/>
            <w:bookmarkEnd w:id="0"/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024A82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024A82">
        <w:tc>
          <w:tcPr>
            <w:tcW w:w="6366" w:type="dxa"/>
          </w:tcPr>
          <w:p w:rsidR="00CF1F6F" w:rsidRPr="00BB7B67" w:rsidRDefault="00024A82" w:rsidP="00024A8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</w:p>
        </w:tc>
        <w:tc>
          <w:tcPr>
            <w:tcW w:w="1440" w:type="dxa"/>
          </w:tcPr>
          <w:p w:rsidR="00CF1F6F" w:rsidRPr="00BB7B67" w:rsidRDefault="00CF1F6F" w:rsidP="00024A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024A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024A82">
            <w:pPr>
              <w:rPr>
                <w:rFonts w:ascii="Arial" w:hAnsi="Arial" w:cs="Arial"/>
                <w:lang w:val="en-US"/>
              </w:rPr>
            </w:pPr>
          </w:p>
        </w:tc>
      </w:tr>
      <w:tr w:rsidR="00024A82" w:rsidRPr="00BB7B67" w:rsidTr="00024A82">
        <w:tc>
          <w:tcPr>
            <w:tcW w:w="6366" w:type="dxa"/>
          </w:tcPr>
          <w:p w:rsidR="00024A82" w:rsidRDefault="00024A82" w:rsidP="00024A8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  <w:r w:rsidR="002042C4">
              <w:rPr>
                <w:rFonts w:ascii="Arial" w:hAnsi="Arial" w:cs="Arial"/>
              </w:rPr>
              <w:t xml:space="preserve"> (typed or hand written)</w:t>
            </w:r>
          </w:p>
        </w:tc>
        <w:tc>
          <w:tcPr>
            <w:tcW w:w="1440" w:type="dxa"/>
          </w:tcPr>
          <w:p w:rsidR="00024A82" w:rsidRPr="00BB7B67" w:rsidRDefault="00024A82" w:rsidP="00024A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024A82" w:rsidRPr="00BB7B67" w:rsidRDefault="00024A82" w:rsidP="00024A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024A82" w:rsidRPr="00BB7B67" w:rsidRDefault="00024A82" w:rsidP="00024A8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007A54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</w:t>
      </w:r>
      <w:r w:rsidR="00D57F01">
        <w:rPr>
          <w:rFonts w:ascii="Arial" w:hAnsi="Arial" w:cs="Arial"/>
          <w:b/>
          <w:lang w:val="en-US"/>
        </w:rPr>
        <w:t>:</w:t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:rsidTr="007C6DD7">
        <w:trPr>
          <w:trHeight w:val="506"/>
        </w:trPr>
        <w:tc>
          <w:tcPr>
            <w:tcW w:w="1631" w:type="dxa"/>
            <w:shd w:val="clear" w:color="auto" w:fill="auto"/>
          </w:tcPr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007A54" w:rsidRPr="00DF4A36" w:rsidTr="00024A82">
        <w:trPr>
          <w:trHeight w:val="1147"/>
        </w:trPr>
        <w:tc>
          <w:tcPr>
            <w:tcW w:w="1631" w:type="dxa"/>
          </w:tcPr>
          <w:p w:rsidR="00EF7002" w:rsidRPr="00EF7002" w:rsidRDefault="00EF7002" w:rsidP="00EF700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007A54" w:rsidRPr="00EF7002" w:rsidRDefault="00007A54" w:rsidP="00007A5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744D13" w:rsidRPr="00DF4A36" w:rsidTr="00024A82">
        <w:trPr>
          <w:trHeight w:val="1914"/>
        </w:trPr>
        <w:tc>
          <w:tcPr>
            <w:tcW w:w="1631" w:type="dxa"/>
          </w:tcPr>
          <w:p w:rsidR="00744D13" w:rsidRPr="00744D13" w:rsidRDefault="00744D13" w:rsidP="00744D13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744D13">
              <w:rPr>
                <w:rFonts w:ascii="Arial" w:hAnsi="Arial" w:cs="Arial"/>
                <w:b/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 xml:space="preserve">Uses evidence to draw inferences about the events, situations and people represented in a text. 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Selects evidence from a text to show how events, situations and people can be represented.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Identifies simple examples from a text to illustrate ideas.</w:t>
            </w:r>
          </w:p>
        </w:tc>
        <w:tc>
          <w:tcPr>
            <w:tcW w:w="1614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use relevant examples or examples from a text to illustrate ideas.</w:t>
            </w:r>
          </w:p>
        </w:tc>
      </w:tr>
    </w:tbl>
    <w:p w:rsidR="00BD5251" w:rsidRDefault="00BD5251" w:rsidP="00D57F01">
      <w:pPr>
        <w:rPr>
          <w:rFonts w:ascii="Arial" w:hAnsi="Arial" w:cs="Arial"/>
          <w:b/>
          <w:lang w:val="en-US"/>
        </w:rPr>
      </w:pPr>
    </w:p>
    <w:p w:rsidR="00EF7002" w:rsidRDefault="00EF7002" w:rsidP="00EF700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EF7002" w:rsidRPr="007C6DD7" w:rsidTr="00024A82">
        <w:trPr>
          <w:trHeight w:val="506"/>
        </w:trPr>
        <w:tc>
          <w:tcPr>
            <w:tcW w:w="1631" w:type="dxa"/>
            <w:shd w:val="clear" w:color="auto" w:fill="auto"/>
          </w:tcPr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EF7002" w:rsidRPr="007C6DD7" w:rsidRDefault="00EF7002" w:rsidP="00024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7C6DD7" w:rsidRDefault="00EF7002" w:rsidP="00024A8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024A82">
        <w:trPr>
          <w:trHeight w:val="1914"/>
        </w:trPr>
        <w:tc>
          <w:tcPr>
            <w:tcW w:w="1631" w:type="dxa"/>
          </w:tcPr>
          <w:p w:rsidR="00EF7002" w:rsidRPr="00EE5C5B" w:rsidRDefault="00EF7002" w:rsidP="00024A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1618" w:type="dxa"/>
          </w:tcPr>
          <w:p w:rsidR="00EF7002" w:rsidRPr="00ED7A4A" w:rsidRDefault="00EF7002" w:rsidP="00024A8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18" w:type="dxa"/>
          </w:tcPr>
          <w:p w:rsidR="00EF7002" w:rsidRPr="00ED7A4A" w:rsidRDefault="00EF7002" w:rsidP="00024A8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19" w:type="dxa"/>
          </w:tcPr>
          <w:p w:rsidR="00EF7002" w:rsidRPr="00ED7A4A" w:rsidRDefault="00EF7002" w:rsidP="00024A8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19" w:type="dxa"/>
          </w:tcPr>
          <w:p w:rsidR="00EF7002" w:rsidRPr="00ED7A4A" w:rsidRDefault="00EF7002" w:rsidP="00024A8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1614" w:type="dxa"/>
          </w:tcPr>
          <w:p w:rsidR="00EF7002" w:rsidRPr="00ED7A4A" w:rsidRDefault="00EF7002" w:rsidP="00024A8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Sentences not grouped into paragraphs.</w:t>
            </w:r>
          </w:p>
        </w:tc>
      </w:tr>
      <w:tr w:rsidR="00744D13" w:rsidRPr="00ED7A4A" w:rsidTr="00024A82">
        <w:trPr>
          <w:trHeight w:val="1914"/>
        </w:trPr>
        <w:tc>
          <w:tcPr>
            <w:tcW w:w="1631" w:type="dxa"/>
          </w:tcPr>
          <w:p w:rsidR="00744D13" w:rsidRPr="00744D13" w:rsidRDefault="00744D13" w:rsidP="00744D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44D13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18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Generally uses accurate spelling, grammar and punctuation.</w:t>
            </w:r>
          </w:p>
        </w:tc>
        <w:tc>
          <w:tcPr>
            <w:tcW w:w="1619" w:type="dxa"/>
          </w:tcPr>
          <w:p w:rsidR="00744D13" w:rsidRPr="00744D13" w:rsidRDefault="00744D13" w:rsidP="00744D13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14" w:type="dxa"/>
          </w:tcPr>
          <w:p w:rsidR="00744D13" w:rsidRPr="00744D13" w:rsidRDefault="00744D13" w:rsidP="00744D1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Makes frequent errors in spelling common words, with errors detracting from the meaning. Punctuation is minimal.</w:t>
            </w: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24A82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042C4"/>
    <w:rsid w:val="00216EE0"/>
    <w:rsid w:val="00242C1D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570C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1CFA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44D13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54B94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C610F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66EF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438B75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BEE9985A</Template>
  <TotalTime>2741</TotalTime>
  <Pages>2</Pages>
  <Words>458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PAULEY Rebecca [Narrogin Senior High School]</cp:lastModifiedBy>
  <cp:revision>4</cp:revision>
  <cp:lastPrinted>2019-07-26T00:31:00Z</cp:lastPrinted>
  <dcterms:created xsi:type="dcterms:W3CDTF">2019-09-04T10:20:00Z</dcterms:created>
  <dcterms:modified xsi:type="dcterms:W3CDTF">2019-09-06T08:02:00Z</dcterms:modified>
</cp:coreProperties>
</file>