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C6" w:rsidRDefault="009825C6" w:rsidP="009825C6">
      <w:pPr>
        <w:spacing w:line="276" w:lineRule="auto"/>
        <w:rPr>
          <w:rFonts w:ascii="Arial" w:eastAsia="Times" w:hAnsi="Arial"/>
          <w:b/>
          <w:lang w:eastAsia="en-US"/>
        </w:rPr>
      </w:pPr>
      <w:r w:rsidRPr="00EE6A20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32F666D" wp14:editId="0C7946A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26440" cy="742950"/>
            <wp:effectExtent l="0" t="0" r="0" b="0"/>
            <wp:wrapTight wrapText="bothSides">
              <wp:wrapPolygon edited="0">
                <wp:start x="566" y="0"/>
                <wp:lineTo x="0" y="11077"/>
                <wp:lineTo x="0" y="14400"/>
                <wp:lineTo x="1699" y="17723"/>
                <wp:lineTo x="5664" y="21046"/>
                <wp:lineTo x="6231" y="21046"/>
                <wp:lineTo x="14727" y="21046"/>
                <wp:lineTo x="15294" y="21046"/>
                <wp:lineTo x="19259" y="17723"/>
                <wp:lineTo x="20958" y="14400"/>
                <wp:lineTo x="20958" y="11077"/>
                <wp:lineTo x="20392" y="0"/>
                <wp:lineTo x="566" y="0"/>
              </wp:wrapPolygon>
            </wp:wrapTight>
            <wp:docPr id="2" name="Picture 2" descr="S:\AdminShared\All Staff\Organisational Development\Crests, Letterhead, School Map,Fax Cover Sheet\SCHOOL LOGO\NARROGIN LOGO SHAPT CREST 6 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\NARROGIN LOGO SHAPT CREST 6 tra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5C6" w:rsidRDefault="009825C6" w:rsidP="009825C6">
      <w:pPr>
        <w:spacing w:line="276" w:lineRule="auto"/>
        <w:ind w:firstLine="720"/>
        <w:rPr>
          <w:rFonts w:ascii="Arial" w:eastAsia="Times" w:hAnsi="Arial"/>
          <w:b/>
          <w:lang w:eastAsia="en-US"/>
        </w:rPr>
      </w:pPr>
      <w:r w:rsidRPr="007E25DC">
        <w:rPr>
          <w:rFonts w:ascii="Arial" w:eastAsia="Times" w:hAnsi="Arial"/>
          <w:b/>
          <w:lang w:eastAsia="en-US"/>
        </w:rPr>
        <w:t xml:space="preserve">Name: </w:t>
      </w:r>
      <w:r w:rsidRPr="007E25DC">
        <w:rPr>
          <w:rFonts w:ascii="Arial" w:eastAsia="Times" w:hAnsi="Arial"/>
          <w:lang w:eastAsia="en-US"/>
        </w:rPr>
        <w:t>______________________________</w:t>
      </w:r>
      <w:r>
        <w:rPr>
          <w:rFonts w:ascii="Arial" w:eastAsia="Times" w:hAnsi="Arial"/>
          <w:lang w:eastAsia="en-US"/>
        </w:rPr>
        <w:t>__</w:t>
      </w:r>
      <w:r w:rsidRPr="007E25DC">
        <w:rPr>
          <w:rFonts w:ascii="Arial" w:eastAsia="Times" w:hAnsi="Arial"/>
          <w:lang w:eastAsia="en-US"/>
        </w:rPr>
        <w:tab/>
      </w:r>
      <w:r w:rsidRPr="007E25DC">
        <w:rPr>
          <w:rFonts w:ascii="Arial" w:eastAsia="Times" w:hAnsi="Arial"/>
          <w:b/>
          <w:lang w:eastAsia="en-US"/>
        </w:rPr>
        <w:tab/>
      </w:r>
    </w:p>
    <w:p w:rsidR="009825C6" w:rsidRDefault="009825C6" w:rsidP="009825C6">
      <w:pPr>
        <w:spacing w:line="276" w:lineRule="auto"/>
        <w:ind w:firstLine="720"/>
        <w:rPr>
          <w:rFonts w:ascii="Arial" w:eastAsia="Times" w:hAnsi="Arial"/>
          <w:b/>
          <w:lang w:eastAsia="en-US"/>
        </w:rPr>
      </w:pPr>
    </w:p>
    <w:p w:rsidR="009825C6" w:rsidRPr="007E25DC" w:rsidRDefault="009825C6" w:rsidP="009825C6">
      <w:pPr>
        <w:spacing w:line="276" w:lineRule="auto"/>
        <w:ind w:firstLine="720"/>
        <w:rPr>
          <w:rFonts w:ascii="Arial" w:eastAsia="Times" w:hAnsi="Arial"/>
          <w:lang w:eastAsia="en-US"/>
        </w:rPr>
      </w:pPr>
      <w:r w:rsidRPr="007E25DC">
        <w:rPr>
          <w:rFonts w:ascii="Arial" w:eastAsia="Times" w:hAnsi="Arial"/>
          <w:b/>
          <w:lang w:eastAsia="en-US"/>
        </w:rPr>
        <w:t xml:space="preserve">Teacher: </w:t>
      </w:r>
    </w:p>
    <w:p w:rsidR="009825C6" w:rsidRPr="007E25DC" w:rsidRDefault="009825C6" w:rsidP="009825C6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:rsidR="009825C6" w:rsidRPr="004D0FCD" w:rsidRDefault="009825C6" w:rsidP="009825C6">
      <w:pPr>
        <w:spacing w:line="276" w:lineRule="auto"/>
        <w:ind w:left="720"/>
        <w:jc w:val="center"/>
        <w:rPr>
          <w:rFonts w:ascii="Arial" w:eastAsia="Times" w:hAnsi="Arial"/>
          <w:b/>
          <w:lang w:eastAsia="en-US"/>
        </w:rPr>
      </w:pPr>
      <w:r w:rsidRPr="004D0FCD">
        <w:rPr>
          <w:rFonts w:ascii="Arial" w:eastAsia="Times" w:hAnsi="Arial"/>
          <w:b/>
          <w:lang w:eastAsia="en-US"/>
        </w:rPr>
        <w:t>Year 8 English</w:t>
      </w:r>
    </w:p>
    <w:p w:rsidR="009825C6" w:rsidRPr="004D0FCD" w:rsidRDefault="002949FF" w:rsidP="009825C6">
      <w:pPr>
        <w:spacing w:line="276" w:lineRule="auto"/>
        <w:ind w:left="720"/>
        <w:jc w:val="center"/>
        <w:rPr>
          <w:rFonts w:ascii="Arial" w:eastAsia="Times" w:hAnsi="Arial"/>
          <w:b/>
          <w:lang w:eastAsia="en-US"/>
        </w:rPr>
      </w:pPr>
      <w:r w:rsidRPr="004D0FCD">
        <w:rPr>
          <w:rFonts w:ascii="Arial" w:eastAsia="Times" w:hAnsi="Arial"/>
          <w:b/>
          <w:lang w:eastAsia="en-US"/>
        </w:rPr>
        <w:t>Task 3</w:t>
      </w:r>
      <w:r w:rsidR="009825C6" w:rsidRPr="004D0FCD">
        <w:rPr>
          <w:rFonts w:ascii="Arial" w:eastAsia="Times" w:hAnsi="Arial"/>
          <w:b/>
          <w:lang w:eastAsia="en-US"/>
        </w:rPr>
        <w:t xml:space="preserve">: Deconstruct a </w:t>
      </w:r>
      <w:r w:rsidR="004D0FCD">
        <w:rPr>
          <w:rFonts w:ascii="Arial" w:eastAsia="Times" w:hAnsi="Arial"/>
          <w:b/>
          <w:lang w:eastAsia="en-US"/>
        </w:rPr>
        <w:t>Visual</w:t>
      </w:r>
      <w:r w:rsidR="009825C6" w:rsidRPr="004D0FCD">
        <w:rPr>
          <w:rFonts w:ascii="Arial" w:eastAsia="Times" w:hAnsi="Arial"/>
          <w:b/>
          <w:lang w:eastAsia="en-US"/>
        </w:rPr>
        <w:t xml:space="preserve"> Text</w:t>
      </w:r>
    </w:p>
    <w:p w:rsidR="00B10E36" w:rsidRDefault="00B10E36" w:rsidP="00BB6F1A">
      <w:pPr>
        <w:spacing w:line="276" w:lineRule="auto"/>
        <w:rPr>
          <w:rFonts w:ascii="Arial" w:eastAsia="Times" w:hAnsi="Arial"/>
          <w:b/>
          <w:u w:val="single"/>
          <w:lang w:eastAsia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C64F08" w:rsidTr="00C64F08">
        <w:tc>
          <w:tcPr>
            <w:tcW w:w="3449" w:type="dxa"/>
          </w:tcPr>
          <w:p w:rsidR="00B10E36" w:rsidRPr="00E20ED5" w:rsidRDefault="00B10E36" w:rsidP="00B10E36">
            <w:pPr>
              <w:pStyle w:val="NoSpacing"/>
              <w:jc w:val="both"/>
              <w:rPr>
                <w:rFonts w:ascii="Helvetica" w:hAnsi="Helvetica" w:cs="Helvetica"/>
                <w:b/>
                <w:caps/>
                <w:sz w:val="18"/>
                <w:szCs w:val="18"/>
                <w:lang w:eastAsia="en-AU"/>
              </w:rPr>
            </w:pPr>
            <w:r w:rsidRPr="00E20ED5">
              <w:rPr>
                <w:rFonts w:ascii="Helvetica" w:hAnsi="Helvetica" w:cs="Helvetica"/>
                <w:b/>
                <w:caps/>
                <w:sz w:val="18"/>
                <w:szCs w:val="18"/>
                <w:lang w:eastAsia="en-AU"/>
              </w:rPr>
              <w:t>EXAMINING LITERATURE</w:t>
            </w:r>
          </w:p>
          <w:p w:rsidR="00B10E36" w:rsidRPr="00E20ED5" w:rsidRDefault="00B10E36" w:rsidP="00B10E36">
            <w:pPr>
              <w:pStyle w:val="NoSpacing"/>
              <w:jc w:val="both"/>
              <w:rPr>
                <w:rFonts w:ascii="Helvetica" w:hAnsi="Helvetica" w:cs="Helvetica"/>
                <w:sz w:val="18"/>
                <w:szCs w:val="18"/>
                <w:u w:val="single"/>
                <w:lang w:eastAsia="en-AU"/>
              </w:rPr>
            </w:pPr>
            <w:r w:rsidRPr="00E20ED5">
              <w:rPr>
                <w:rFonts w:ascii="Helvetica" w:hAnsi="Helvetica" w:cs="Helvetica"/>
                <w:sz w:val="18"/>
                <w:szCs w:val="18"/>
                <w:lang w:eastAsia="en-AU"/>
              </w:rPr>
              <w:t>Recognise, explain and analyse the ways literary texts draw on readers’ knowledge of other texts and enable new understanding and </w:t>
            </w:r>
            <w:hyperlink r:id="rId8" w:tooltip="Display the glossary entry for appreciation" w:history="1">
              <w:r w:rsidRPr="00E20ED5">
                <w:rPr>
                  <w:rFonts w:ascii="Helvetica" w:hAnsi="Helvetica" w:cs="Helvetica"/>
                  <w:sz w:val="18"/>
                  <w:szCs w:val="18"/>
                  <w:lang w:eastAsia="en-AU"/>
                </w:rPr>
                <w:t>appreciation</w:t>
              </w:r>
            </w:hyperlink>
            <w:r w:rsidRPr="00E20ED5">
              <w:rPr>
                <w:rFonts w:ascii="Helvetica" w:hAnsi="Helvetica" w:cs="Helvetica"/>
                <w:sz w:val="18"/>
                <w:szCs w:val="18"/>
                <w:lang w:eastAsia="en-AU"/>
              </w:rPr>
              <w:t xml:space="preserve"> of </w:t>
            </w:r>
            <w:hyperlink r:id="rId9" w:tooltip="Display the glossary entry for aesthetic" w:history="1">
              <w:r w:rsidRPr="00E20ED5">
                <w:rPr>
                  <w:rFonts w:ascii="Helvetica" w:hAnsi="Helvetica" w:cs="Helvetica"/>
                  <w:sz w:val="18"/>
                  <w:szCs w:val="18"/>
                  <w:lang w:eastAsia="en-AU"/>
                </w:rPr>
                <w:t>aesthetic</w:t>
              </w:r>
            </w:hyperlink>
            <w:r w:rsidRPr="00E20ED5">
              <w:rPr>
                <w:rFonts w:ascii="Helvetica" w:hAnsi="Helvetica" w:cs="Helvetica"/>
                <w:sz w:val="18"/>
                <w:szCs w:val="18"/>
                <w:lang w:eastAsia="en-AU"/>
              </w:rPr>
              <w:t> qualities</w:t>
            </w:r>
          </w:p>
          <w:p w:rsidR="00B10E36" w:rsidRPr="00E20ED5" w:rsidRDefault="00B10E36" w:rsidP="00B10E36">
            <w:pPr>
              <w:pStyle w:val="NoSpacing"/>
              <w:rPr>
                <w:rFonts w:ascii="Helvetica" w:hAnsi="Helvetica" w:cs="Helvetica"/>
                <w:sz w:val="18"/>
                <w:szCs w:val="18"/>
                <w:lang w:eastAsia="en-AU"/>
              </w:rPr>
            </w:pPr>
            <w:r w:rsidRPr="00E20ED5">
              <w:rPr>
                <w:rFonts w:ascii="Helvetica" w:hAnsi="Helvetica" w:cs="Helvetica"/>
                <w:sz w:val="18"/>
                <w:szCs w:val="18"/>
                <w:lang w:eastAsia="en-AU"/>
              </w:rPr>
              <w:t>ACELT1629</w:t>
            </w:r>
          </w:p>
          <w:p w:rsidR="00C64F08" w:rsidRDefault="00C64F08" w:rsidP="009825C6">
            <w:pPr>
              <w:spacing w:line="276" w:lineRule="auto"/>
              <w:jc w:val="center"/>
              <w:rPr>
                <w:rFonts w:ascii="Arial" w:eastAsia="Times" w:hAnsi="Arial"/>
                <w:b/>
                <w:u w:val="single"/>
                <w:lang w:eastAsia="en-US"/>
              </w:rPr>
            </w:pPr>
          </w:p>
        </w:tc>
        <w:tc>
          <w:tcPr>
            <w:tcW w:w="3449" w:type="dxa"/>
          </w:tcPr>
          <w:p w:rsidR="00B10E36" w:rsidRPr="00D24006" w:rsidRDefault="00B10E36" w:rsidP="00B10E36">
            <w:pPr>
              <w:pStyle w:val="NoSpacing"/>
              <w:rPr>
                <w:b/>
                <w:caps/>
                <w:sz w:val="18"/>
                <w:szCs w:val="20"/>
                <w:lang w:eastAsia="en-AU"/>
              </w:rPr>
            </w:pPr>
            <w:r w:rsidRPr="00D24006">
              <w:rPr>
                <w:b/>
                <w:caps/>
                <w:sz w:val="18"/>
                <w:szCs w:val="20"/>
                <w:lang w:eastAsia="en-AU"/>
              </w:rPr>
              <w:t>LITERATURE AND CONTEXT</w:t>
            </w:r>
          </w:p>
          <w:p w:rsidR="00B10E36" w:rsidRPr="00D24006" w:rsidRDefault="00B10E36" w:rsidP="00B10E36">
            <w:pPr>
              <w:pStyle w:val="NoSpacing"/>
              <w:rPr>
                <w:rFonts w:ascii="Helvetica" w:hAnsi="Helvetica" w:cs="Helvetica"/>
                <w:sz w:val="18"/>
                <w:szCs w:val="20"/>
                <w:lang w:eastAsia="en-AU"/>
              </w:rPr>
            </w:pPr>
            <w:r w:rsidRPr="00D24006">
              <w:rPr>
                <w:rFonts w:ascii="Helvetica" w:hAnsi="Helvetica" w:cs="Helvetica"/>
                <w:sz w:val="18"/>
                <w:szCs w:val="20"/>
                <w:lang w:eastAsia="en-AU"/>
              </w:rPr>
              <w:t xml:space="preserve">Explore the ways that ideas and viewpoints in literary texts drawn from different </w:t>
            </w:r>
            <w:r w:rsidRPr="00A73F62">
              <w:rPr>
                <w:rFonts w:ascii="Helvetica" w:hAnsi="Helvetica" w:cs="Helvetica"/>
                <w:b/>
                <w:sz w:val="18"/>
                <w:szCs w:val="20"/>
                <w:lang w:eastAsia="en-AU"/>
              </w:rPr>
              <w:t xml:space="preserve">historical, social and cultural contexts </w:t>
            </w:r>
            <w:r w:rsidRPr="00D24006">
              <w:rPr>
                <w:rFonts w:ascii="Helvetica" w:hAnsi="Helvetica" w:cs="Helvetica"/>
                <w:sz w:val="18"/>
                <w:szCs w:val="20"/>
                <w:lang w:eastAsia="en-AU"/>
              </w:rPr>
              <w:t xml:space="preserve">may reflect or challenge the values of individuals and groups </w:t>
            </w:r>
          </w:p>
          <w:p w:rsidR="00C64F08" w:rsidRDefault="00B10E36" w:rsidP="00B10E36">
            <w:pPr>
              <w:spacing w:line="276" w:lineRule="auto"/>
              <w:rPr>
                <w:rFonts w:ascii="Arial" w:eastAsia="Times" w:hAnsi="Arial"/>
                <w:b/>
                <w:u w:val="single"/>
                <w:lang w:eastAsia="en-US"/>
              </w:rPr>
            </w:pPr>
            <w:r>
              <w:rPr>
                <w:rFonts w:ascii="Arial" w:hAnsi="Arial" w:cs="Arial"/>
                <w:sz w:val="18"/>
                <w:szCs w:val="20"/>
              </w:rPr>
              <w:t>ACELT 1626</w:t>
            </w:r>
          </w:p>
        </w:tc>
        <w:tc>
          <w:tcPr>
            <w:tcW w:w="3450" w:type="dxa"/>
          </w:tcPr>
          <w:p w:rsidR="00C64F08" w:rsidRPr="00B10E36" w:rsidRDefault="00C64F08" w:rsidP="00B10E36">
            <w:pPr>
              <w:spacing w:line="276" w:lineRule="auto"/>
              <w:rPr>
                <w:rFonts w:ascii="Helvetica" w:eastAsia="Times" w:hAnsi="Helvetica" w:cs="Helvetica"/>
                <w:b/>
                <w:sz w:val="16"/>
                <w:lang w:eastAsia="en-US"/>
              </w:rPr>
            </w:pPr>
            <w:r w:rsidRPr="00B10E36">
              <w:rPr>
                <w:rFonts w:ascii="Helvetica" w:eastAsia="Times" w:hAnsi="Helvetica" w:cs="Helvetica"/>
                <w:b/>
                <w:sz w:val="16"/>
                <w:lang w:eastAsia="en-US"/>
              </w:rPr>
              <w:t>TEXT STRUCTURE AND ORGANISATION</w:t>
            </w:r>
          </w:p>
          <w:p w:rsidR="00C64F08" w:rsidRPr="00B10E36" w:rsidRDefault="002949FF" w:rsidP="00B10E36">
            <w:pPr>
              <w:spacing w:line="276" w:lineRule="auto"/>
              <w:rPr>
                <w:rFonts w:ascii="Arial" w:eastAsia="Times" w:hAnsi="Arial"/>
                <w:lang w:eastAsia="en-US"/>
              </w:rPr>
            </w:pPr>
            <w:r>
              <w:rPr>
                <w:rFonts w:ascii="Helvetica" w:eastAsia="Times" w:hAnsi="Helvetica" w:cs="Helvetica"/>
                <w:sz w:val="18"/>
                <w:lang w:eastAsia="en-US"/>
              </w:rPr>
              <w:t>Ana</w:t>
            </w:r>
            <w:r w:rsidR="00C64F08" w:rsidRPr="00B10E36">
              <w:rPr>
                <w:rFonts w:ascii="Helvetica" w:eastAsia="Times" w:hAnsi="Helvetica" w:cs="Helvetica"/>
                <w:sz w:val="18"/>
                <w:lang w:eastAsia="en-US"/>
              </w:rPr>
              <w:t xml:space="preserve">lyse how the text structure and language features of persuasive texts, including media </w:t>
            </w:r>
            <w:r w:rsidR="00B10E36" w:rsidRPr="00B10E36">
              <w:rPr>
                <w:rFonts w:ascii="Helvetica" w:eastAsia="Times" w:hAnsi="Helvetica" w:cs="Helvetica"/>
                <w:sz w:val="18"/>
                <w:lang w:eastAsia="en-US"/>
              </w:rPr>
              <w:t>texts, vary according to the medium and mode of communication</w:t>
            </w:r>
            <w:r w:rsidR="00B10E36" w:rsidRPr="00B10E36">
              <w:rPr>
                <w:rFonts w:ascii="Arial" w:eastAsia="Times" w:hAnsi="Arial"/>
                <w:sz w:val="18"/>
                <w:lang w:eastAsia="en-US"/>
              </w:rPr>
              <w:t>.</w:t>
            </w:r>
            <w:r w:rsidR="00B10E36">
              <w:rPr>
                <w:rFonts w:ascii="Arial" w:eastAsia="Times" w:hAnsi="Arial"/>
                <w:sz w:val="18"/>
                <w:lang w:eastAsia="en-US"/>
              </w:rPr>
              <w:t>ACELA1543</w:t>
            </w:r>
          </w:p>
        </w:tc>
      </w:tr>
    </w:tbl>
    <w:p w:rsidR="00B10E36" w:rsidRPr="00ED2122" w:rsidRDefault="00B10E36" w:rsidP="009825C6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825C6" w:rsidRPr="007E25DC" w:rsidTr="00BB6F1A">
        <w:tc>
          <w:tcPr>
            <w:tcW w:w="10456" w:type="dxa"/>
            <w:shd w:val="clear" w:color="auto" w:fill="auto"/>
          </w:tcPr>
          <w:p w:rsidR="009825C6" w:rsidRDefault="002949FF" w:rsidP="004E1625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3</w:t>
            </w:r>
            <w:r w:rsidR="009825C6" w:rsidRPr="007E25DC">
              <w:rPr>
                <w:rFonts w:ascii="Arial" w:hAnsi="Arial" w:cs="Arial"/>
                <w:b/>
              </w:rPr>
              <w:t>:</w:t>
            </w:r>
          </w:p>
          <w:p w:rsidR="00BB6F1A" w:rsidRDefault="00BB6F1A" w:rsidP="00BB6F1A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Arial" w:hAnsi="Arial" w:cs="Arial"/>
                <w:sz w:val="22"/>
                <w:szCs w:val="16"/>
              </w:rPr>
            </w:pPr>
            <w:r w:rsidRPr="00BB6F1A">
              <w:rPr>
                <w:rFonts w:ascii="Arial" w:hAnsi="Arial" w:cs="Arial"/>
                <w:sz w:val="22"/>
                <w:szCs w:val="16"/>
              </w:rPr>
              <w:t xml:space="preserve">Your task is to </w:t>
            </w:r>
            <w:r w:rsidRPr="00BB6F1A">
              <w:rPr>
                <w:rFonts w:ascii="Arial" w:hAnsi="Arial" w:cs="Arial"/>
                <w:b/>
                <w:sz w:val="22"/>
                <w:szCs w:val="16"/>
                <w:u w:val="single"/>
              </w:rPr>
              <w:t>deconstruct a visual image</w:t>
            </w:r>
            <w:r w:rsidRPr="00BB6F1A">
              <w:rPr>
                <w:rFonts w:ascii="Arial" w:hAnsi="Arial" w:cs="Arial"/>
                <w:sz w:val="22"/>
                <w:szCs w:val="16"/>
              </w:rPr>
              <w:t xml:space="preserve">. </w:t>
            </w:r>
            <w:r>
              <w:rPr>
                <w:rFonts w:ascii="Arial" w:hAnsi="Arial" w:cs="Arial"/>
                <w:sz w:val="22"/>
                <w:szCs w:val="16"/>
              </w:rPr>
              <w:t xml:space="preserve">You will be required to select </w:t>
            </w:r>
            <w:r w:rsidRPr="00BB6F1A">
              <w:rPr>
                <w:rFonts w:ascii="Arial" w:hAnsi="Arial" w:cs="Arial"/>
                <w:b/>
                <w:sz w:val="22"/>
                <w:szCs w:val="16"/>
                <w:u w:val="single"/>
              </w:rPr>
              <w:t>ONE</w:t>
            </w:r>
            <w:r>
              <w:rPr>
                <w:rFonts w:ascii="Arial" w:hAnsi="Arial" w:cs="Arial"/>
                <w:sz w:val="22"/>
                <w:szCs w:val="16"/>
              </w:rPr>
              <w:t xml:space="preserve"> image from a range provided. </w:t>
            </w:r>
            <w:r w:rsidRPr="00BB6F1A">
              <w:rPr>
                <w:rFonts w:ascii="Arial" w:hAnsi="Arial" w:cs="Arial"/>
                <w:sz w:val="22"/>
                <w:szCs w:val="16"/>
              </w:rPr>
              <w:t>You will be provided with a</w:t>
            </w:r>
            <w:r>
              <w:rPr>
                <w:rFonts w:ascii="Arial" w:hAnsi="Arial" w:cs="Arial"/>
                <w:sz w:val="22"/>
                <w:szCs w:val="16"/>
              </w:rPr>
              <w:t xml:space="preserve"> series of questions and a retrieval chart</w:t>
            </w:r>
            <w:r w:rsidRPr="00BB6F1A">
              <w:rPr>
                <w:rFonts w:ascii="Arial" w:hAnsi="Arial" w:cs="Arial"/>
                <w:sz w:val="22"/>
                <w:szCs w:val="16"/>
              </w:rPr>
              <w:t xml:space="preserve"> to guide your deconstruction. </w:t>
            </w:r>
          </w:p>
          <w:p w:rsidR="00BB6F1A" w:rsidRDefault="00BB6F1A" w:rsidP="00BB6F1A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To complete this assessment:</w:t>
            </w:r>
          </w:p>
          <w:p w:rsidR="00BB6F1A" w:rsidRDefault="00BB6F1A" w:rsidP="00BB6F1A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rFonts w:ascii="Arial" w:hAnsi="Arial" w:cs="Arial"/>
                <w:sz w:val="22"/>
                <w:szCs w:val="16"/>
              </w:rPr>
            </w:pPr>
            <w:r w:rsidRPr="00BB6F1A">
              <w:rPr>
                <w:rFonts w:ascii="Arial" w:hAnsi="Arial" w:cs="Arial"/>
                <w:sz w:val="22"/>
                <w:szCs w:val="16"/>
              </w:rPr>
              <w:t xml:space="preserve">You will need to have an understanding of </w:t>
            </w:r>
            <w:r w:rsidRPr="00BB6F1A">
              <w:rPr>
                <w:rFonts w:ascii="Arial" w:hAnsi="Arial" w:cs="Arial"/>
                <w:b/>
                <w:sz w:val="22"/>
                <w:szCs w:val="16"/>
              </w:rPr>
              <w:t>context</w:t>
            </w:r>
            <w:r w:rsidRPr="00BB6F1A">
              <w:rPr>
                <w:rFonts w:ascii="Arial" w:hAnsi="Arial" w:cs="Arial"/>
                <w:sz w:val="22"/>
                <w:szCs w:val="16"/>
              </w:rPr>
              <w:t xml:space="preserve"> and the different forms it can take</w:t>
            </w:r>
            <w:r>
              <w:rPr>
                <w:rFonts w:ascii="Arial" w:hAnsi="Arial" w:cs="Arial"/>
                <w:sz w:val="22"/>
                <w:szCs w:val="16"/>
              </w:rPr>
              <w:t xml:space="preserve"> (personal, social and author’s).</w:t>
            </w:r>
            <w:r w:rsidRPr="00BB6F1A">
              <w:rPr>
                <w:rFonts w:ascii="Arial" w:hAnsi="Arial" w:cs="Arial"/>
                <w:sz w:val="22"/>
                <w:szCs w:val="16"/>
              </w:rPr>
              <w:t xml:space="preserve"> </w:t>
            </w:r>
          </w:p>
          <w:p w:rsidR="009825C6" w:rsidRPr="00BB6F1A" w:rsidRDefault="00BB6F1A" w:rsidP="00BB6F1A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You will need to be know and understand </w:t>
            </w:r>
            <w:r w:rsidRPr="00BB6F1A">
              <w:rPr>
                <w:rFonts w:ascii="Arial" w:hAnsi="Arial" w:cs="Arial"/>
                <w:b/>
                <w:sz w:val="22"/>
                <w:szCs w:val="16"/>
              </w:rPr>
              <w:t>visual codes</w:t>
            </w:r>
            <w:r>
              <w:rPr>
                <w:rFonts w:ascii="Arial" w:hAnsi="Arial" w:cs="Arial"/>
                <w:b/>
                <w:sz w:val="22"/>
                <w:szCs w:val="16"/>
              </w:rPr>
              <w:t xml:space="preserve"> and conventions</w:t>
            </w:r>
            <w:r w:rsidRPr="00BB6F1A">
              <w:rPr>
                <w:rFonts w:ascii="Arial" w:hAnsi="Arial" w:cs="Arial"/>
                <w:sz w:val="22"/>
                <w:szCs w:val="16"/>
              </w:rPr>
              <w:t xml:space="preserve"> (</w:t>
            </w:r>
            <w:r>
              <w:rPr>
                <w:rFonts w:ascii="Arial" w:hAnsi="Arial" w:cs="Arial"/>
                <w:sz w:val="22"/>
                <w:szCs w:val="16"/>
              </w:rPr>
              <w:t>symbolic, written and technical</w:t>
            </w:r>
            <w:r w:rsidRPr="00BB6F1A">
              <w:rPr>
                <w:rFonts w:ascii="Arial" w:hAnsi="Arial" w:cs="Arial"/>
                <w:sz w:val="22"/>
                <w:szCs w:val="16"/>
              </w:rPr>
              <w:t>).</w:t>
            </w:r>
          </w:p>
        </w:tc>
      </w:tr>
    </w:tbl>
    <w:p w:rsidR="009825C6" w:rsidRDefault="009825C6" w:rsidP="009825C6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1842"/>
        <w:gridCol w:w="709"/>
        <w:gridCol w:w="709"/>
      </w:tblGrid>
      <w:tr w:rsidR="009825C6" w:rsidRPr="00BB7B67" w:rsidTr="00BB6F1A">
        <w:tc>
          <w:tcPr>
            <w:tcW w:w="7230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842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09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09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17D06" w:rsidRPr="00BB7B67" w:rsidTr="00BB6F1A">
        <w:tc>
          <w:tcPr>
            <w:tcW w:w="7230" w:type="dxa"/>
          </w:tcPr>
          <w:p w:rsidR="00917D06" w:rsidRPr="00AC6404" w:rsidRDefault="00917D06" w:rsidP="00AC640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Codes and convention notes</w:t>
            </w:r>
            <w:r w:rsidR="00BB6F1A">
              <w:rPr>
                <w:rFonts w:ascii="Arial" w:hAnsi="Arial" w:cs="Arial"/>
              </w:rPr>
              <w:t xml:space="preserve"> and activities </w:t>
            </w:r>
          </w:p>
        </w:tc>
        <w:tc>
          <w:tcPr>
            <w:tcW w:w="1842" w:type="dxa"/>
            <w:vMerge w:val="restart"/>
            <w:vAlign w:val="center"/>
          </w:tcPr>
          <w:p w:rsidR="00917D06" w:rsidRPr="00175CA6" w:rsidRDefault="00BB6F1A" w:rsidP="00917D0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Week </w:t>
            </w:r>
            <w:r w:rsidR="00917D06">
              <w:rPr>
                <w:rFonts w:ascii="Arial" w:hAnsi="Arial" w:cs="Arial"/>
                <w:lang w:val="en-US"/>
              </w:rPr>
              <w:t>3</w:t>
            </w:r>
          </w:p>
          <w:p w:rsidR="00917D06" w:rsidRPr="00175CA6" w:rsidRDefault="00917D06" w:rsidP="00917D0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17D06" w:rsidRPr="00BB7B67" w:rsidTr="00BB6F1A">
        <w:tc>
          <w:tcPr>
            <w:tcW w:w="7230" w:type="dxa"/>
          </w:tcPr>
          <w:p w:rsidR="00917D06" w:rsidRPr="00BB7B67" w:rsidRDefault="00BB6F1A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Retrieval Chart </w:t>
            </w:r>
          </w:p>
        </w:tc>
        <w:tc>
          <w:tcPr>
            <w:tcW w:w="1842" w:type="dxa"/>
            <w:vMerge/>
          </w:tcPr>
          <w:p w:rsidR="00917D06" w:rsidRPr="00BB7B67" w:rsidRDefault="00917D06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lang w:val="en-US"/>
              </w:rPr>
            </w:pPr>
          </w:p>
        </w:tc>
      </w:tr>
      <w:tr w:rsidR="00BB6F1A" w:rsidRPr="00BB7B67" w:rsidTr="00BB6F1A">
        <w:trPr>
          <w:trHeight w:val="252"/>
        </w:trPr>
        <w:tc>
          <w:tcPr>
            <w:tcW w:w="7230" w:type="dxa"/>
          </w:tcPr>
          <w:p w:rsidR="00BB6F1A" w:rsidRPr="00BB7B67" w:rsidRDefault="00BB6F1A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Questions and Paragraph</w:t>
            </w:r>
          </w:p>
        </w:tc>
        <w:tc>
          <w:tcPr>
            <w:tcW w:w="1842" w:type="dxa"/>
            <w:vMerge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825C6" w:rsidRDefault="009825C6" w:rsidP="009825C6">
      <w:pPr>
        <w:spacing w:line="276" w:lineRule="auto"/>
        <w:rPr>
          <w:rFonts w:ascii="Arial" w:eastAsia="Calibri" w:hAnsi="Arial" w:cs="Arial"/>
          <w:b/>
          <w:sz w:val="22"/>
          <w:szCs w:val="20"/>
          <w:lang w:eastAsia="en-US"/>
        </w:rPr>
      </w:pPr>
    </w:p>
    <w:p w:rsidR="009825C6" w:rsidRPr="00AF3C97" w:rsidRDefault="009825C6" w:rsidP="009825C6">
      <w:pPr>
        <w:spacing w:line="276" w:lineRule="auto"/>
        <w:rPr>
          <w:rFonts w:ascii="Arial" w:eastAsia="Calibri" w:hAnsi="Arial" w:cs="Arial"/>
          <w:b/>
          <w:color w:val="000000"/>
          <w:sz w:val="28"/>
          <w:lang w:eastAsia="en-AU"/>
        </w:rPr>
      </w:pPr>
      <w:r w:rsidRPr="00AF3C97">
        <w:rPr>
          <w:rFonts w:ascii="Arial" w:eastAsia="Calibri" w:hAnsi="Arial" w:cs="Arial"/>
          <w:b/>
          <w:sz w:val="22"/>
          <w:szCs w:val="20"/>
          <w:lang w:eastAsia="en-US"/>
        </w:rPr>
        <w:t>Asse</w:t>
      </w:r>
      <w:r>
        <w:rPr>
          <w:rFonts w:ascii="Arial" w:eastAsia="Calibri" w:hAnsi="Arial" w:cs="Arial"/>
          <w:b/>
          <w:sz w:val="22"/>
          <w:szCs w:val="20"/>
          <w:lang w:eastAsia="en-US"/>
        </w:rPr>
        <w:t xml:space="preserve">ssment will be </w:t>
      </w:r>
      <w:r w:rsidR="00AC6404">
        <w:rPr>
          <w:rFonts w:ascii="Arial" w:eastAsia="Calibri" w:hAnsi="Arial" w:cs="Arial"/>
          <w:b/>
          <w:sz w:val="22"/>
          <w:szCs w:val="20"/>
          <w:lang w:eastAsia="en-US"/>
        </w:rPr>
        <w:t>based on: Viewing and writing</w:t>
      </w:r>
    </w:p>
    <w:p w:rsidR="009825C6" w:rsidRPr="00C0229F" w:rsidRDefault="009825C6" w:rsidP="009825C6">
      <w:pPr>
        <w:rPr>
          <w:rFonts w:ascii="Arial" w:hAnsi="Arial" w:cs="Arial"/>
          <w:b/>
          <w:sz w:val="16"/>
          <w:szCs w:val="16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245"/>
      </w:tblGrid>
      <w:tr w:rsidR="00BB6F1A" w:rsidRPr="007E25DC" w:rsidTr="00BB6F1A">
        <w:tc>
          <w:tcPr>
            <w:tcW w:w="5240" w:type="dxa"/>
            <w:shd w:val="clear" w:color="auto" w:fill="auto"/>
          </w:tcPr>
          <w:p w:rsidR="00BB6F1A" w:rsidRPr="007E25DC" w:rsidRDefault="00BB6F1A" w:rsidP="004E162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MY GOAL</w:t>
            </w:r>
          </w:p>
        </w:tc>
        <w:tc>
          <w:tcPr>
            <w:tcW w:w="5245" w:type="dxa"/>
            <w:shd w:val="clear" w:color="auto" w:fill="auto"/>
          </w:tcPr>
          <w:p w:rsidR="00BB6F1A" w:rsidRPr="007E25DC" w:rsidRDefault="00BB6F1A" w:rsidP="004E1625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What I will do to achieve this goal</w:t>
            </w:r>
          </w:p>
        </w:tc>
      </w:tr>
      <w:tr w:rsidR="00BB6F1A" w:rsidRPr="007E25DC" w:rsidTr="00BB6F1A">
        <w:trPr>
          <w:trHeight w:val="1733"/>
        </w:trPr>
        <w:tc>
          <w:tcPr>
            <w:tcW w:w="5240" w:type="dxa"/>
            <w:shd w:val="clear" w:color="auto" w:fill="auto"/>
          </w:tcPr>
          <w:p w:rsidR="00BB6F1A" w:rsidRPr="00A93D45" w:rsidRDefault="00BB6F1A" w:rsidP="004E16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BB6F1A" w:rsidRPr="00A93D45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Analysing a visual text.</w:t>
            </w:r>
          </w:p>
          <w:p w:rsidR="00BB6F1A" w:rsidRDefault="00BB6F1A" w:rsidP="004E16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BB6F1A" w:rsidRPr="002C45B7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2C45B7">
              <w:rPr>
                <w:rFonts w:ascii="Arial" w:hAnsi="Arial" w:cs="Arial"/>
                <w:sz w:val="20"/>
                <w:szCs w:val="20"/>
              </w:rPr>
              <w:t>eading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interpreting</w:t>
            </w:r>
            <w:r w:rsidRPr="002C45B7">
              <w:rPr>
                <w:rFonts w:ascii="Arial" w:hAnsi="Arial" w:cs="Arial"/>
                <w:sz w:val="20"/>
                <w:szCs w:val="20"/>
              </w:rPr>
              <w:t xml:space="preserve"> a visual text using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2C45B7">
              <w:rPr>
                <w:rFonts w:ascii="Arial" w:hAnsi="Arial" w:cs="Arial"/>
                <w:sz w:val="20"/>
                <w:szCs w:val="20"/>
              </w:rPr>
              <w:t>codes and conventions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B6F1A" w:rsidRPr="002C45B7" w:rsidRDefault="00BB6F1A" w:rsidP="00AC64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5B7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BB6F1A" w:rsidRPr="00F8538D" w:rsidRDefault="00BB6F1A" w:rsidP="00AC640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context help us to give meaning to a text.</w:t>
            </w:r>
          </w:p>
        </w:tc>
        <w:tc>
          <w:tcPr>
            <w:tcW w:w="5245" w:type="dxa"/>
            <w:shd w:val="clear" w:color="auto" w:fill="auto"/>
          </w:tcPr>
          <w:p w:rsidR="00BB6F1A" w:rsidRPr="007E25DC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</w:p>
          <w:p w:rsidR="00BB6F1A" w:rsidRPr="007E25DC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25C6" w:rsidRPr="007E25DC" w:rsidRDefault="009825C6" w:rsidP="009825C6">
      <w:pPr>
        <w:rPr>
          <w:rFonts w:ascii="Arial" w:hAnsi="Arial" w:cs="Arial"/>
          <w:b/>
          <w:sz w:val="12"/>
          <w:szCs w:val="12"/>
        </w:rPr>
      </w:pPr>
    </w:p>
    <w:p w:rsidR="009825C6" w:rsidRPr="00BB6F1A" w:rsidRDefault="009825C6" w:rsidP="009825C6">
      <w:pPr>
        <w:rPr>
          <w:rFonts w:ascii="Arial" w:hAnsi="Arial" w:cs="Arial"/>
          <w:b/>
          <w:sz w:val="12"/>
        </w:rPr>
      </w:pPr>
    </w:p>
    <w:p w:rsidR="009825C6" w:rsidRPr="007E25DC" w:rsidRDefault="009825C6" w:rsidP="009825C6">
      <w:pPr>
        <w:rPr>
          <w:rFonts w:ascii="Arial" w:hAnsi="Arial" w:cs="Arial"/>
          <w:b/>
        </w:rPr>
        <w:sectPr w:rsidR="009825C6" w:rsidRPr="007E25DC" w:rsidSect="004E1625">
          <w:pgSz w:w="11906" w:h="16838"/>
          <w:pgMar w:top="426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</w:rPr>
        <w:t>Comments:</w:t>
      </w:r>
    </w:p>
    <w:p w:rsidR="009825C6" w:rsidRDefault="009825C6" w:rsidP="009825C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Year 8 Eng</w:t>
      </w:r>
      <w:r w:rsidR="002949FF">
        <w:rPr>
          <w:rFonts w:ascii="Arial" w:hAnsi="Arial" w:cs="Arial"/>
          <w:b/>
          <w:sz w:val="22"/>
          <w:szCs w:val="22"/>
        </w:rPr>
        <w:t>lish Marking Criteria for Task 3</w:t>
      </w:r>
    </w:p>
    <w:p w:rsidR="009825C6" w:rsidRDefault="009825C6" w:rsidP="009825C6">
      <w:pPr>
        <w:rPr>
          <w:rFonts w:ascii="Arial" w:hAnsi="Arial" w:cs="Arial"/>
          <w:b/>
          <w:sz w:val="22"/>
          <w:szCs w:val="22"/>
        </w:rPr>
      </w:pPr>
    </w:p>
    <w:p w:rsidR="0070396B" w:rsidRPr="00B06ECC" w:rsidRDefault="0070396B" w:rsidP="0070396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381"/>
        <w:gridCol w:w="2378"/>
        <w:gridCol w:w="2355"/>
        <w:gridCol w:w="2360"/>
        <w:gridCol w:w="2359"/>
        <w:gridCol w:w="1287"/>
      </w:tblGrid>
      <w:tr w:rsidR="0070396B" w:rsidRPr="0070396B" w:rsidTr="0070396B">
        <w:tc>
          <w:tcPr>
            <w:tcW w:w="1476" w:type="dxa"/>
            <w:shd w:val="clear" w:color="auto" w:fill="DEEAF6" w:themeFill="accent1" w:themeFillTint="33"/>
          </w:tcPr>
          <w:p w:rsidR="0070396B" w:rsidRPr="0070396B" w:rsidRDefault="0070396B" w:rsidP="0070396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81" w:type="dxa"/>
            <w:shd w:val="clear" w:color="auto" w:fill="DEEAF6" w:themeFill="accent1" w:themeFillTint="33"/>
            <w:vAlign w:val="center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3F7CC9">
              <w:rPr>
                <w:rFonts w:ascii="Arial" w:hAnsi="Arial" w:cs="Arial"/>
                <w:b/>
                <w:sz w:val="18"/>
                <w:szCs w:val="18"/>
              </w:rPr>
              <w:t xml:space="preserve"> 20 - 16</w:t>
            </w:r>
          </w:p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</w:tc>
        <w:tc>
          <w:tcPr>
            <w:tcW w:w="2378" w:type="dxa"/>
            <w:shd w:val="clear" w:color="auto" w:fill="DEEAF6" w:themeFill="accent1" w:themeFillTint="33"/>
            <w:vAlign w:val="center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3F7CC9">
              <w:rPr>
                <w:rFonts w:ascii="Arial" w:hAnsi="Arial" w:cs="Arial"/>
                <w:b/>
                <w:sz w:val="18"/>
                <w:szCs w:val="18"/>
              </w:rPr>
              <w:t xml:space="preserve"> 15 - 12</w:t>
            </w:r>
          </w:p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</w:tc>
        <w:tc>
          <w:tcPr>
            <w:tcW w:w="2355" w:type="dxa"/>
            <w:shd w:val="clear" w:color="auto" w:fill="DEEAF6" w:themeFill="accent1" w:themeFillTint="33"/>
            <w:vAlign w:val="center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3F7CC9">
              <w:rPr>
                <w:rFonts w:ascii="Arial" w:hAnsi="Arial" w:cs="Arial"/>
                <w:b/>
                <w:sz w:val="18"/>
                <w:szCs w:val="18"/>
              </w:rPr>
              <w:t xml:space="preserve"> 11 – 8.5</w:t>
            </w:r>
          </w:p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w w:val="90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</w:tc>
        <w:tc>
          <w:tcPr>
            <w:tcW w:w="2360" w:type="dxa"/>
            <w:shd w:val="clear" w:color="auto" w:fill="DEEAF6" w:themeFill="accent1" w:themeFillTint="33"/>
            <w:vAlign w:val="center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3F7CC9">
              <w:rPr>
                <w:rFonts w:ascii="Arial" w:hAnsi="Arial" w:cs="Arial"/>
                <w:b/>
                <w:sz w:val="18"/>
                <w:szCs w:val="18"/>
              </w:rPr>
              <w:t xml:space="preserve"> 8 - 5</w:t>
            </w:r>
          </w:p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</w:tc>
        <w:tc>
          <w:tcPr>
            <w:tcW w:w="2359" w:type="dxa"/>
            <w:shd w:val="clear" w:color="auto" w:fill="DEEAF6" w:themeFill="accent1" w:themeFillTint="33"/>
            <w:vAlign w:val="center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3F7CC9">
              <w:rPr>
                <w:rFonts w:ascii="Arial" w:hAnsi="Arial" w:cs="Arial"/>
                <w:b/>
                <w:sz w:val="18"/>
                <w:szCs w:val="18"/>
              </w:rPr>
              <w:t xml:space="preserve"> 5 - 0</w:t>
            </w:r>
          </w:p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0396B" w:rsidRPr="0070396B" w:rsidRDefault="0070396B" w:rsidP="0070396B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396B">
              <w:rPr>
                <w:rFonts w:ascii="Arial" w:hAnsi="Arial" w:cs="Arial"/>
                <w:b/>
                <w:sz w:val="18"/>
                <w:szCs w:val="18"/>
              </w:rPr>
              <w:t>TOTAL: 100</w:t>
            </w:r>
          </w:p>
        </w:tc>
      </w:tr>
      <w:tr w:rsidR="0070396B" w:rsidRPr="0070396B" w:rsidTr="0070396B">
        <w:tc>
          <w:tcPr>
            <w:tcW w:w="1476" w:type="dxa"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Draws on wider viewing to explore how text structures can be manipulated to influence audience responses to texts. 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Explains links between structure and purpose, and the way these structures can influence audience response. </w:t>
            </w: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Shows how the selection of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text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structures are influenced by the selection of genre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and how this varies for different purposes and audiences.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Identifies links between structures of a text and their purpose and audience. 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70396B" w:rsidRPr="0070396B" w:rsidTr="0070396B">
        <w:tc>
          <w:tcPr>
            <w:tcW w:w="1476" w:type="dxa"/>
            <w:vMerge w:val="restart"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Explains the effect of a variety of visual language features, sounds and images used by creators in their reading of a text. 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the way that visual language features, sounds and images can be manipulated by creators for particular effects.</w:t>
            </w: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Explains how</w:t>
            </w:r>
            <w:r w:rsidRPr="0070396B">
              <w:rPr>
                <w:rFonts w:ascii="Arial" w:hAnsi="Arial" w:cs="Arial"/>
                <w:sz w:val="18"/>
                <w:szCs w:val="18"/>
              </w:rPr>
              <w:t xml:space="preserve"> visual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 features, sounds and images are used to represent different ideas and issues in a text.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a variety of visual language devices, sounds and images used in a text.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70396B" w:rsidRPr="0070396B" w:rsidTr="0070396B">
        <w:trPr>
          <w:trHeight w:val="1253"/>
        </w:trPr>
        <w:tc>
          <w:tcPr>
            <w:tcW w:w="1476" w:type="dxa"/>
            <w:vMerge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Explains how generic conventions in a visual text can be employed and manipulated for particular effect, such as to persuade, inform or entertain.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Describes the way that generic conventions used in a visual text have been employed for particular effect, such as to persuade, inform or entertain.</w:t>
            </w:r>
          </w:p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Identifies some generic conventions used in a visual text to influence the reader, such as to persuade, inform or entertain.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Recognises the purpose of a particular visual text, such as informative, instructional, persuasive or entertaining.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70396B" w:rsidRPr="0070396B" w:rsidTr="0070396B">
        <w:tc>
          <w:tcPr>
            <w:tcW w:w="1476" w:type="dxa"/>
            <w:vMerge w:val="restart"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Interprets and evaluates a text, drawing on wider viewing experiences and understandings of context.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Draws on understandings of context and wider viewing experiences to justify interpretations and judgements of a text. </w:t>
            </w: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Interprets a visual text, questioning the reliability of sources of ideas and information, where appropriate.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0396B">
              <w:rPr>
                <w:rFonts w:ascii="Arial" w:hAnsi="Arial" w:cs="Arial"/>
                <w:color w:val="000000" w:themeColor="text1"/>
                <w:sz w:val="18"/>
                <w:szCs w:val="18"/>
              </w:rPr>
              <w:t>Makes observations about the meaning, nature or appeal of a visual text, drawing on personal opinions.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70396B" w:rsidRPr="0070396B" w:rsidTr="0070396B">
        <w:tc>
          <w:tcPr>
            <w:tcW w:w="1476" w:type="dxa"/>
            <w:vMerge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Explores the effect of different historical, social and cultural contexts when analysing or communicating the values and ideas presented in a visual text.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Describes the effect of different contexts when identifying the values and ideas presented in a visual text.</w:t>
            </w: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Explains or shows that values and ideas in a visual text may differ depending on the contexts of the creator and the reader.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context partially by naming a time and/or place in which a visual text is set or created.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70396B" w:rsidRPr="0070396B" w:rsidTr="0070396B">
        <w:tc>
          <w:tcPr>
            <w:tcW w:w="1476" w:type="dxa"/>
            <w:shd w:val="clear" w:color="auto" w:fill="DEEAF6" w:themeFill="accent1" w:themeFillTint="33"/>
          </w:tcPr>
          <w:p w:rsidR="0070396B" w:rsidRPr="00BB6F1A" w:rsidRDefault="0070396B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hAnsi="Arial" w:cs="Arial"/>
                <w:b/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381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Integrates relevant examples and details from a visual text to justify own interpretations of events, situations, ideas and/or people represented. </w:t>
            </w:r>
          </w:p>
        </w:tc>
        <w:tc>
          <w:tcPr>
            <w:tcW w:w="2378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Uses evidence to draw inferences about the events, situations, ideas and/or people represented in a visual text. </w:t>
            </w:r>
          </w:p>
        </w:tc>
        <w:tc>
          <w:tcPr>
            <w:tcW w:w="2355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Selects evidence from a visual text to show how events, situations, ideas and/or people can be represented.</w:t>
            </w:r>
          </w:p>
        </w:tc>
        <w:tc>
          <w:tcPr>
            <w:tcW w:w="2360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simple examples from a visual text to illustrate ideas.</w:t>
            </w:r>
          </w:p>
        </w:tc>
        <w:tc>
          <w:tcPr>
            <w:tcW w:w="2359" w:type="dxa"/>
          </w:tcPr>
          <w:p w:rsidR="0070396B" w:rsidRPr="0070396B" w:rsidRDefault="0070396B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1287" w:type="dxa"/>
          </w:tcPr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BB6F1A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70396B" w:rsidRPr="0070396B" w:rsidRDefault="00BB6F1A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801DF0" w:rsidRPr="0070396B" w:rsidTr="00BB6F1A">
        <w:trPr>
          <w:trHeight w:val="734"/>
        </w:trPr>
        <w:tc>
          <w:tcPr>
            <w:tcW w:w="13309" w:type="dxa"/>
            <w:gridSpan w:val="6"/>
            <w:shd w:val="clear" w:color="auto" w:fill="DEEAF6" w:themeFill="accent1" w:themeFillTint="33"/>
          </w:tcPr>
          <w:p w:rsidR="00801DF0" w:rsidRDefault="00801DF0" w:rsidP="00801DF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801DF0" w:rsidRPr="00BB6F1A" w:rsidRDefault="00BB6F1A" w:rsidP="00801DF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hAnsi="Arial" w:cs="Arial"/>
                <w:b/>
                <w:sz w:val="22"/>
                <w:szCs w:val="18"/>
              </w:rPr>
              <w:t>Total</w:t>
            </w:r>
            <w:r w:rsidR="00801DF0" w:rsidRPr="00BB6F1A">
              <w:rPr>
                <w:rFonts w:ascii="Arial" w:hAnsi="Arial" w:cs="Arial"/>
                <w:b/>
                <w:sz w:val="22"/>
                <w:szCs w:val="18"/>
              </w:rPr>
              <w:t xml:space="preserve"> Mark</w:t>
            </w:r>
            <w:r w:rsidRPr="00BB6F1A">
              <w:rPr>
                <w:rFonts w:ascii="Arial" w:hAnsi="Arial" w:cs="Arial"/>
                <w:b/>
                <w:sz w:val="22"/>
                <w:szCs w:val="18"/>
              </w:rPr>
              <w:t>s</w:t>
            </w:r>
          </w:p>
        </w:tc>
        <w:tc>
          <w:tcPr>
            <w:tcW w:w="1287" w:type="dxa"/>
          </w:tcPr>
          <w:p w:rsidR="00801DF0" w:rsidRPr="0070396B" w:rsidRDefault="00801DF0" w:rsidP="007039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0396B" w:rsidRPr="0070396B" w:rsidRDefault="0070396B" w:rsidP="0070396B">
      <w:pPr>
        <w:rPr>
          <w:rFonts w:ascii="Arial" w:hAnsi="Arial" w:cs="Arial"/>
          <w:sz w:val="18"/>
          <w:szCs w:val="18"/>
        </w:rPr>
      </w:pPr>
    </w:p>
    <w:p w:rsidR="0070396B" w:rsidRPr="0070396B" w:rsidRDefault="0070396B" w:rsidP="0070396B">
      <w:pPr>
        <w:rPr>
          <w:rFonts w:ascii="Arial" w:hAnsi="Arial" w:cs="Arial"/>
          <w:sz w:val="18"/>
          <w:szCs w:val="18"/>
        </w:rPr>
      </w:pPr>
    </w:p>
    <w:p w:rsidR="009825C6" w:rsidRPr="00E46C2F" w:rsidRDefault="009825C6" w:rsidP="009825C6">
      <w:pPr>
        <w:rPr>
          <w:rFonts w:ascii="Arial" w:hAnsi="Arial" w:cs="Arial"/>
          <w:b/>
          <w:sz w:val="22"/>
          <w:szCs w:val="22"/>
        </w:rPr>
        <w:sectPr w:rsidR="009825C6" w:rsidRPr="00E46C2F" w:rsidSect="0070396B">
          <w:pgSz w:w="16838" w:h="11906" w:orient="landscape"/>
          <w:pgMar w:top="567" w:right="567" w:bottom="709" w:left="709" w:header="708" w:footer="708" w:gutter="0"/>
          <w:cols w:space="708"/>
          <w:docGrid w:linePitch="360"/>
        </w:sectPr>
      </w:pPr>
    </w:p>
    <w:p w:rsidR="00365C24" w:rsidRPr="006C7299" w:rsidRDefault="00365C24" w:rsidP="00365C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lastRenderedPageBreak/>
        <w:t>STILL IMAGE</w:t>
      </w:r>
      <w:r w:rsidRPr="006C7299">
        <w:rPr>
          <w:rFonts w:ascii="Arial" w:hAnsi="Arial" w:cs="Arial"/>
          <w:b/>
          <w:sz w:val="28"/>
        </w:rPr>
        <w:t xml:space="preserve"> ANALYSIS RETRIEVAL CHART</w:t>
      </w:r>
    </w:p>
    <w:p w:rsidR="00365C24" w:rsidRPr="00771DF5" w:rsidRDefault="00365C24" w:rsidP="00365C24">
      <w:pPr>
        <w:jc w:val="center"/>
        <w:rPr>
          <w:rFonts w:ascii="Arial" w:hAnsi="Arial" w:cs="Arial"/>
          <w:b/>
          <w:sz w:val="15"/>
          <w:u w:val="single"/>
        </w:rPr>
      </w:pPr>
    </w:p>
    <w:p w:rsidR="00365C24" w:rsidRDefault="00365C24" w:rsidP="00365C2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Select </w:t>
      </w:r>
      <w:r w:rsidRPr="00351630">
        <w:rPr>
          <w:rFonts w:ascii="Arial" w:hAnsi="Arial" w:cs="Arial"/>
          <w:b/>
          <w:i/>
        </w:rPr>
        <w:t>one</w:t>
      </w:r>
      <w:r>
        <w:rPr>
          <w:rFonts w:ascii="Arial" w:hAnsi="Arial" w:cs="Arial"/>
          <w:i/>
        </w:rPr>
        <w:t xml:space="preserve"> of the four images to deconstruct from the choices provided.</w:t>
      </w:r>
    </w:p>
    <w:p w:rsidR="00365C24" w:rsidRPr="00771DF5" w:rsidRDefault="00365C24" w:rsidP="00365C24">
      <w:pPr>
        <w:rPr>
          <w:rFonts w:ascii="Arial" w:hAnsi="Arial" w:cs="Arial"/>
          <w:i/>
          <w:sz w:val="15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8"/>
      </w:tblGrid>
      <w:tr w:rsidR="00365C24" w:rsidRPr="00FB6B0B" w:rsidTr="00123AE9">
        <w:tc>
          <w:tcPr>
            <w:tcW w:w="1485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  <w:r w:rsidRPr="00FB6B0B">
              <w:rPr>
                <w:rFonts w:ascii="Arial" w:hAnsi="Arial" w:cs="Arial"/>
                <w:b/>
                <w:sz w:val="22"/>
              </w:rPr>
              <w:t>Tit</w:t>
            </w:r>
            <w:r>
              <w:rPr>
                <w:rFonts w:ascii="Arial" w:hAnsi="Arial" w:cs="Arial"/>
                <w:b/>
                <w:sz w:val="22"/>
              </w:rPr>
              <w:t>le of selected image</w:t>
            </w:r>
            <w:r w:rsidRPr="00FB6B0B">
              <w:rPr>
                <w:rFonts w:ascii="Arial" w:hAnsi="Arial" w:cs="Arial"/>
                <w:b/>
                <w:sz w:val="22"/>
              </w:rPr>
              <w:t>:</w:t>
            </w:r>
            <w:r w:rsidRPr="00FB6B0B">
              <w:rPr>
                <w:rFonts w:ascii="Arial" w:hAnsi="Arial" w:cs="Arial"/>
                <w:b/>
                <w:sz w:val="22"/>
              </w:rPr>
              <w:br/>
            </w:r>
            <w:r w:rsidRPr="00FB6B0B">
              <w:rPr>
                <w:rFonts w:ascii="Arial" w:hAnsi="Arial" w:cs="Arial"/>
                <w:b/>
                <w:sz w:val="22"/>
              </w:rPr>
              <w:br/>
            </w:r>
          </w:p>
        </w:tc>
      </w:tr>
      <w:tr w:rsidR="00365C24" w:rsidRPr="00FB6B0B" w:rsidTr="00123AE9">
        <w:tc>
          <w:tcPr>
            <w:tcW w:w="1485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  <w:r w:rsidRPr="00FB6B0B">
              <w:rPr>
                <w:rFonts w:ascii="Arial" w:hAnsi="Arial" w:cs="Arial"/>
                <w:b/>
                <w:sz w:val="22"/>
              </w:rPr>
              <w:t>In 2-3 senten</w:t>
            </w:r>
            <w:r>
              <w:rPr>
                <w:rFonts w:ascii="Arial" w:hAnsi="Arial" w:cs="Arial"/>
                <w:b/>
                <w:sz w:val="22"/>
              </w:rPr>
              <w:t>ces, describe your image</w:t>
            </w:r>
            <w:r w:rsidRPr="00FB6B0B">
              <w:rPr>
                <w:rFonts w:ascii="Arial" w:hAnsi="Arial" w:cs="Arial"/>
                <w:b/>
                <w:sz w:val="22"/>
              </w:rPr>
              <w:t>:</w:t>
            </w: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65C24" w:rsidRPr="00771DF5" w:rsidRDefault="00365C24" w:rsidP="00365C24">
      <w:pPr>
        <w:rPr>
          <w:rFonts w:ascii="Arial" w:hAnsi="Arial" w:cs="Arial"/>
          <w:i/>
          <w:sz w:val="21"/>
        </w:rPr>
      </w:pPr>
    </w:p>
    <w:tbl>
      <w:tblPr>
        <w:tblW w:w="1488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5"/>
      </w:tblGrid>
      <w:tr w:rsidR="00365C24" w:rsidRPr="00FB6B0B" w:rsidTr="00123AE9">
        <w:tc>
          <w:tcPr>
            <w:tcW w:w="14885" w:type="dxa"/>
            <w:shd w:val="clear" w:color="auto" w:fill="E7E6E6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i/>
                <w:sz w:val="22"/>
              </w:rPr>
            </w:pPr>
            <w:r w:rsidRPr="00FB6B0B">
              <w:rPr>
                <w:rFonts w:ascii="Arial" w:hAnsi="Arial" w:cs="Arial"/>
                <w:b/>
                <w:i/>
                <w:sz w:val="22"/>
              </w:rPr>
              <w:t xml:space="preserve">Answer the following questions using evidence </w:t>
            </w:r>
            <w:r>
              <w:rPr>
                <w:rFonts w:ascii="Arial" w:hAnsi="Arial" w:cs="Arial"/>
                <w:b/>
                <w:i/>
                <w:sz w:val="22"/>
              </w:rPr>
              <w:t>from your selected image</w:t>
            </w:r>
            <w:r w:rsidRPr="00FB6B0B">
              <w:rPr>
                <w:rFonts w:ascii="Arial" w:hAnsi="Arial" w:cs="Arial"/>
                <w:b/>
                <w:i/>
                <w:sz w:val="22"/>
              </w:rPr>
              <w:t xml:space="preserve"> to support your answer.</w:t>
            </w: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 xml:space="preserve">Explain how your </w:t>
            </w:r>
            <w:r w:rsidR="002B6A84">
              <w:rPr>
                <w:rFonts w:ascii="Arial" w:hAnsi="Arial" w:cs="Arial"/>
                <w:i/>
                <w:sz w:val="22"/>
              </w:rPr>
              <w:t>‘</w:t>
            </w:r>
            <w:r>
              <w:rPr>
                <w:rFonts w:ascii="Arial" w:hAnsi="Arial" w:cs="Arial"/>
                <w:i/>
                <w:sz w:val="22"/>
              </w:rPr>
              <w:t>reading/viewing</w:t>
            </w:r>
            <w:r w:rsidR="002B6A84">
              <w:rPr>
                <w:rFonts w:ascii="Arial" w:hAnsi="Arial" w:cs="Arial"/>
                <w:i/>
                <w:sz w:val="22"/>
              </w:rPr>
              <w:t>’</w:t>
            </w:r>
            <w:r>
              <w:rPr>
                <w:rFonts w:ascii="Arial" w:hAnsi="Arial" w:cs="Arial"/>
                <w:i/>
                <w:sz w:val="22"/>
              </w:rPr>
              <w:t xml:space="preserve"> of the image is influenced by your </w:t>
            </w:r>
            <w:r w:rsidRPr="0029028A">
              <w:rPr>
                <w:rFonts w:ascii="Arial" w:hAnsi="Arial" w:cs="Arial"/>
                <w:b/>
                <w:i/>
                <w:sz w:val="22"/>
                <w:u w:val="single"/>
              </w:rPr>
              <w:t>personal</w:t>
            </w:r>
            <w:r>
              <w:rPr>
                <w:rFonts w:ascii="Arial" w:hAnsi="Arial" w:cs="Arial"/>
                <w:i/>
                <w:sz w:val="22"/>
              </w:rPr>
              <w:t xml:space="preserve"> context.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 xml:space="preserve"> </w:t>
            </w: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2B6A8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Explain how your ‘reading/viewing’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of the image is influenced by </w:t>
            </w:r>
            <w:r w:rsidR="0029028A">
              <w:rPr>
                <w:rFonts w:ascii="Arial" w:hAnsi="Arial" w:cs="Arial"/>
                <w:i/>
                <w:sz w:val="22"/>
              </w:rPr>
              <w:t>the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</w:t>
            </w:r>
            <w:r w:rsidR="0029028A" w:rsidRPr="0029028A">
              <w:rPr>
                <w:rFonts w:ascii="Arial" w:hAnsi="Arial" w:cs="Arial"/>
                <w:b/>
                <w:i/>
                <w:sz w:val="22"/>
                <w:u w:val="single"/>
              </w:rPr>
              <w:t>author’s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context.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2B6A8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Explain how your ‘</w:t>
            </w:r>
            <w:r w:rsidR="00365C24">
              <w:rPr>
                <w:rFonts w:ascii="Arial" w:hAnsi="Arial" w:cs="Arial"/>
                <w:i/>
                <w:sz w:val="22"/>
              </w:rPr>
              <w:t>reading/viewing</w:t>
            </w:r>
            <w:r>
              <w:rPr>
                <w:rFonts w:ascii="Arial" w:hAnsi="Arial" w:cs="Arial"/>
                <w:i/>
                <w:sz w:val="22"/>
              </w:rPr>
              <w:t>’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of the image is influenced by</w:t>
            </w:r>
            <w:r w:rsidR="0029028A">
              <w:rPr>
                <w:rFonts w:ascii="Arial" w:hAnsi="Arial" w:cs="Arial"/>
                <w:i/>
                <w:sz w:val="22"/>
              </w:rPr>
              <w:t xml:space="preserve"> its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</w:t>
            </w:r>
            <w:r w:rsidR="00365C24" w:rsidRPr="0024451F">
              <w:rPr>
                <w:rFonts w:ascii="Arial" w:hAnsi="Arial" w:cs="Arial"/>
                <w:b/>
                <w:i/>
                <w:sz w:val="22"/>
                <w:u w:val="single"/>
              </w:rPr>
              <w:t>social and cultural context</w:t>
            </w:r>
            <w:r w:rsidR="00365C24">
              <w:rPr>
                <w:rFonts w:ascii="Arial" w:hAnsi="Arial" w:cs="Arial"/>
                <w:i/>
                <w:sz w:val="22"/>
              </w:rPr>
              <w:t>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>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</w:tc>
      </w:tr>
    </w:tbl>
    <w:p w:rsidR="00365C24" w:rsidRDefault="00365C24" w:rsidP="00365C24">
      <w:pPr>
        <w:rPr>
          <w:rFonts w:ascii="Arial" w:hAnsi="Arial" w:cs="Arial"/>
          <w:i/>
        </w:rPr>
        <w:sectPr w:rsidR="00365C24" w:rsidSect="00123AE9">
          <w:headerReference w:type="default" r:id="rId10"/>
          <w:pgSz w:w="16817" w:h="11901" w:orient="landscape"/>
          <w:pgMar w:top="851" w:right="1077" w:bottom="709" w:left="1440" w:header="578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-620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5410"/>
        <w:gridCol w:w="2410"/>
      </w:tblGrid>
      <w:tr w:rsidR="00365C24" w:rsidRPr="00FB6B0B" w:rsidTr="00365C24">
        <w:trPr>
          <w:trHeight w:val="560"/>
        </w:trPr>
        <w:tc>
          <w:tcPr>
            <w:tcW w:w="10343" w:type="dxa"/>
            <w:gridSpan w:val="3"/>
            <w:shd w:val="clear" w:color="auto" w:fill="E7E6E6"/>
          </w:tcPr>
          <w:p w:rsidR="00365C24" w:rsidRPr="0029028A" w:rsidRDefault="00365C24" w:rsidP="0029028A">
            <w:pPr>
              <w:rPr>
                <w:rFonts w:ascii="Arial" w:hAnsi="Arial" w:cs="Arial"/>
                <w:b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  <w:sz w:val="22"/>
              </w:rPr>
              <w:lastRenderedPageBreak/>
              <w:t xml:space="preserve">Deconstruct your still image by filling in the boxes surrounding it. Make sure to write detailed annotations that describe each of your </w:t>
            </w:r>
            <w:r w:rsidR="0029028A">
              <w:rPr>
                <w:rFonts w:ascii="Arial" w:hAnsi="Arial" w:cs="Arial"/>
                <w:b/>
                <w:i/>
                <w:sz w:val="22"/>
              </w:rPr>
              <w:t>image’s</w:t>
            </w:r>
            <w:r w:rsidRPr="0029028A">
              <w:rPr>
                <w:rFonts w:ascii="Arial" w:hAnsi="Arial" w:cs="Arial"/>
                <w:b/>
                <w:i/>
                <w:sz w:val="22"/>
              </w:rPr>
              <w:t xml:space="preserve"> symbolic, written and technical codes.</w:t>
            </w:r>
          </w:p>
        </w:tc>
      </w:tr>
      <w:tr w:rsidR="00365C24" w:rsidRPr="00FB6B0B" w:rsidTr="00365C24">
        <w:trPr>
          <w:trHeight w:val="2822"/>
        </w:trPr>
        <w:tc>
          <w:tcPr>
            <w:tcW w:w="10343" w:type="dxa"/>
            <w:gridSpan w:val="3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</w:rPr>
              <w:t>Symbolic Codes</w:t>
            </w:r>
            <w:r w:rsidRPr="0029028A">
              <w:rPr>
                <w:rFonts w:ascii="Arial" w:hAnsi="Arial" w:cs="Arial"/>
                <w:i/>
              </w:rPr>
              <w:t xml:space="preserve"> (setting, objects, colour, body language</w:t>
            </w:r>
            <w:bookmarkStart w:id="0" w:name="_GoBack"/>
            <w:bookmarkEnd w:id="0"/>
            <w:r w:rsidR="00861190">
              <w:rPr>
                <w:rFonts w:ascii="Arial" w:hAnsi="Arial" w:cs="Arial"/>
                <w:i/>
              </w:rPr>
              <w:t xml:space="preserve"> and facial expressions, shapes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365C24" w:rsidRPr="00FB6B0B" w:rsidTr="00365C24">
        <w:trPr>
          <w:trHeight w:val="8642"/>
        </w:trPr>
        <w:tc>
          <w:tcPr>
            <w:tcW w:w="2523" w:type="dxa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</w:rPr>
              <w:t>Written Codes</w:t>
            </w:r>
            <w:r w:rsidRPr="0029028A">
              <w:rPr>
                <w:rFonts w:ascii="Arial" w:hAnsi="Arial" w:cs="Arial"/>
                <w:i/>
              </w:rPr>
              <w:t xml:space="preserve"> (headlines, captions</w:t>
            </w:r>
            <w:r w:rsidR="00861190">
              <w:rPr>
                <w:rFonts w:ascii="Arial" w:hAnsi="Arial" w:cs="Arial"/>
                <w:i/>
              </w:rPr>
              <w:t>, size and font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5410" w:type="dxa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F03E08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 xml:space="preserve">Place your chosen </w:t>
            </w:r>
            <w:r w:rsidR="00F03E08">
              <w:rPr>
                <w:rFonts w:ascii="Arial" w:hAnsi="Arial" w:cs="Arial"/>
                <w:i/>
                <w:sz w:val="22"/>
              </w:rPr>
              <w:t>image</w:t>
            </w:r>
            <w:r w:rsidRPr="00FB6B0B">
              <w:rPr>
                <w:rFonts w:ascii="Arial" w:hAnsi="Arial" w:cs="Arial"/>
                <w:i/>
                <w:sz w:val="22"/>
              </w:rPr>
              <w:t xml:space="preserve"> here</w:t>
            </w:r>
          </w:p>
        </w:tc>
        <w:tc>
          <w:tcPr>
            <w:tcW w:w="2410" w:type="dxa"/>
            <w:shd w:val="clear" w:color="auto" w:fill="auto"/>
          </w:tcPr>
          <w:p w:rsidR="00365C24" w:rsidRPr="0029028A" w:rsidRDefault="00365C24" w:rsidP="00365C24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Technical Codes</w:t>
            </w:r>
          </w:p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i/>
              </w:rPr>
              <w:t>(camera angles, shot type, framing</w:t>
            </w:r>
            <w:r w:rsidR="00861190">
              <w:rPr>
                <w:rFonts w:ascii="Arial" w:hAnsi="Arial" w:cs="Arial"/>
                <w:i/>
              </w:rPr>
              <w:t xml:space="preserve"> and composition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365C24" w:rsidRPr="00FB6B0B" w:rsidTr="00123AE9">
        <w:trPr>
          <w:trHeight w:val="3251"/>
        </w:trPr>
        <w:tc>
          <w:tcPr>
            <w:tcW w:w="10343" w:type="dxa"/>
            <w:gridSpan w:val="3"/>
            <w:shd w:val="clear" w:color="auto" w:fill="auto"/>
          </w:tcPr>
          <w:p w:rsidR="00365C24" w:rsidRDefault="0029028A" w:rsidP="00C4371B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i/>
              </w:rPr>
              <w:t xml:space="preserve">What do you think the </w:t>
            </w:r>
            <w:r w:rsidRPr="0029028A">
              <w:rPr>
                <w:rFonts w:ascii="Arial" w:hAnsi="Arial" w:cs="Arial"/>
                <w:b/>
                <w:i/>
                <w:u w:val="single"/>
              </w:rPr>
              <w:t>message</w:t>
            </w:r>
            <w:r w:rsidRPr="0029028A">
              <w:rPr>
                <w:rFonts w:ascii="Arial" w:hAnsi="Arial" w:cs="Arial"/>
                <w:i/>
              </w:rPr>
              <w:t xml:space="preserve"> of this image is?</w:t>
            </w:r>
            <w:r w:rsidR="00C4371B">
              <w:rPr>
                <w:rFonts w:ascii="Arial" w:hAnsi="Arial" w:cs="Arial"/>
                <w:i/>
              </w:rPr>
              <w:t xml:space="preserve"> Why? Discuss the visual elements in the image to support your answer.</w:t>
            </w:r>
          </w:p>
        </w:tc>
      </w:tr>
    </w:tbl>
    <w:p w:rsidR="0029028A" w:rsidRDefault="0029028A" w:rsidP="00365C24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</w:p>
    <w:p w:rsidR="00365C24" w:rsidRDefault="00EE3862" w:rsidP="00365C24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EE3862">
        <w:rPr>
          <w:rFonts w:ascii="Arial" w:eastAsia="Calibri" w:hAnsi="Arial" w:cs="Arial"/>
          <w:b/>
          <w:sz w:val="22"/>
          <w:szCs w:val="22"/>
          <w:lang w:eastAsia="en-US"/>
        </w:rPr>
        <w:lastRenderedPageBreak/>
        <w:t>Answer the following questions.</w:t>
      </w:r>
    </w:p>
    <w:p w:rsidR="0029028A" w:rsidRPr="002B6A84" w:rsidRDefault="00EE3862" w:rsidP="0029028A">
      <w:pPr>
        <w:pStyle w:val="ListParagraph"/>
        <w:numPr>
          <w:ilvl w:val="0"/>
          <w:numId w:val="2"/>
        </w:numPr>
        <w:spacing w:before="240" w:after="200" w:line="48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 w:rsidRPr="00650EE3">
        <w:rPr>
          <w:rFonts w:ascii="Arial" w:eastAsia="Calibri" w:hAnsi="Arial" w:cs="Arial"/>
          <w:sz w:val="22"/>
          <w:szCs w:val="22"/>
          <w:lang w:eastAsia="en-US"/>
        </w:rPr>
        <w:t>Write a paragraph explain</w:t>
      </w:r>
      <w:r w:rsidR="00650EE3" w:rsidRPr="00650EE3">
        <w:rPr>
          <w:rFonts w:ascii="Arial" w:eastAsia="Calibri" w:hAnsi="Arial" w:cs="Arial"/>
          <w:sz w:val="22"/>
          <w:szCs w:val="22"/>
          <w:lang w:eastAsia="en-US"/>
        </w:rPr>
        <w:t xml:space="preserve">ing how the author </w:t>
      </w:r>
      <w:r w:rsidR="0029028A">
        <w:rPr>
          <w:rFonts w:ascii="Arial" w:eastAsia="Calibri" w:hAnsi="Arial" w:cs="Arial"/>
          <w:sz w:val="22"/>
          <w:szCs w:val="22"/>
          <w:lang w:eastAsia="en-US"/>
        </w:rPr>
        <w:t>used visual codes (symbolic, written and technical) to convey their</w:t>
      </w:r>
      <w:r w:rsidR="00650EE3" w:rsidRPr="00650EE3">
        <w:rPr>
          <w:rFonts w:ascii="Arial" w:eastAsia="Calibri" w:hAnsi="Arial" w:cs="Arial"/>
          <w:sz w:val="22"/>
          <w:szCs w:val="22"/>
          <w:lang w:eastAsia="en-US"/>
        </w:rPr>
        <w:t xml:space="preserve"> message.</w:t>
      </w:r>
      <w:r w:rsidR="0029028A">
        <w:rPr>
          <w:rFonts w:ascii="Arial" w:eastAsia="Calibri" w:hAnsi="Arial" w:cs="Arial"/>
          <w:sz w:val="22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Remember proper paragraph structure:</w:t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br/>
        <w:t>T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Topic Sentence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Explanation 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Evidence/Example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L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Linking Sentence/Tieback to question</w:t>
      </w:r>
      <w:r w:rsidR="002B6A84">
        <w:rPr>
          <w:rFonts w:ascii="Arial" w:eastAsia="Calibri" w:hAnsi="Arial" w:cs="Arial"/>
          <w:sz w:val="20"/>
          <w:szCs w:val="22"/>
          <w:lang w:eastAsia="en-US"/>
        </w:rPr>
        <w:br/>
      </w:r>
    </w:p>
    <w:p w:rsidR="002B6A84" w:rsidRPr="002B6A84" w:rsidRDefault="002B6A84" w:rsidP="002B6A84">
      <w:pPr>
        <w:pStyle w:val="ListParagraph"/>
        <w:spacing w:before="240" w:after="200" w:line="48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B6A84">
        <w:rPr>
          <w:rFonts w:ascii="Arial" w:eastAsia="Calibri" w:hAnsi="Arial" w:cs="Arial"/>
          <w:b/>
          <w:sz w:val="20"/>
          <w:szCs w:val="22"/>
          <w:lang w:eastAsia="en-US"/>
        </w:rPr>
        <w:t xml:space="preserve">Once you have finished highlight your topic sentence and your linking sentence. </w:t>
      </w:r>
      <w:r>
        <w:rPr>
          <w:rFonts w:ascii="Arial" w:eastAsia="Calibri" w:hAnsi="Arial" w:cs="Arial"/>
          <w:b/>
          <w:sz w:val="20"/>
          <w:szCs w:val="22"/>
          <w:lang w:eastAsia="en-US"/>
        </w:rPr>
        <w:br/>
      </w:r>
    </w:p>
    <w:p w:rsidR="00650EE3" w:rsidRDefault="00650EE3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1D4C">
        <w:rPr>
          <w:rFonts w:ascii="Arial" w:eastAsia="Calibri" w:hAnsi="Arial" w:cs="Arial"/>
          <w:sz w:val="22"/>
          <w:szCs w:val="22"/>
          <w:lang w:eastAsia="en-US"/>
        </w:rPr>
        <w:t>____________</w:t>
      </w:r>
    </w:p>
    <w:p w:rsidR="001B1D4C" w:rsidRDefault="001B1D4C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1B1D4C" w:rsidRPr="0029028A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29028A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</w:t>
      </w:r>
      <w:r w:rsidR="002B6A84">
        <w:rPr>
          <w:rFonts w:ascii="Arial" w:eastAsia="Calibri" w:hAnsi="Arial" w:cs="Arial"/>
          <w:sz w:val="22"/>
          <w:szCs w:val="22"/>
          <w:lang w:eastAsia="en-US"/>
        </w:rPr>
        <w:t>_</w:t>
      </w:r>
    </w:p>
    <w:p w:rsidR="002B6A84" w:rsidRPr="0029028A" w:rsidRDefault="002B6A84" w:rsidP="002B6A84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C64F08" w:rsidRPr="002B6A84" w:rsidRDefault="002B6A84" w:rsidP="002B6A84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sectPr w:rsidR="00C64F08" w:rsidRPr="002B6A84" w:rsidSect="0029028A">
      <w:pgSz w:w="11906" w:h="16838"/>
      <w:pgMar w:top="1276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82E" w:rsidRDefault="00B2182E">
      <w:r>
        <w:separator/>
      </w:r>
    </w:p>
  </w:endnote>
  <w:endnote w:type="continuationSeparator" w:id="0">
    <w:p w:rsidR="00B2182E" w:rsidRDefault="00B2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82E" w:rsidRDefault="00B2182E">
      <w:r>
        <w:separator/>
      </w:r>
    </w:p>
  </w:footnote>
  <w:footnote w:type="continuationSeparator" w:id="0">
    <w:p w:rsidR="00B2182E" w:rsidRDefault="00B21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82E" w:rsidRPr="00771DF5" w:rsidRDefault="00B2182E">
    <w:pPr>
      <w:pStyle w:val="Header"/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1828"/>
    <w:multiLevelType w:val="hybridMultilevel"/>
    <w:tmpl w:val="148CA4FE"/>
    <w:lvl w:ilvl="0" w:tplc="9D80BA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284"/>
    <w:multiLevelType w:val="hybridMultilevel"/>
    <w:tmpl w:val="8252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6"/>
    <w:rsid w:val="000C3B21"/>
    <w:rsid w:val="000F70BA"/>
    <w:rsid w:val="00123AE9"/>
    <w:rsid w:val="001B1D4C"/>
    <w:rsid w:val="0024451F"/>
    <w:rsid w:val="0029028A"/>
    <w:rsid w:val="002949FF"/>
    <w:rsid w:val="002B6710"/>
    <w:rsid w:val="002B6A84"/>
    <w:rsid w:val="002C45B7"/>
    <w:rsid w:val="002E5A8E"/>
    <w:rsid w:val="00365C24"/>
    <w:rsid w:val="003F7CC9"/>
    <w:rsid w:val="004C7C25"/>
    <w:rsid w:val="004D0FCD"/>
    <w:rsid w:val="004E1625"/>
    <w:rsid w:val="0051646B"/>
    <w:rsid w:val="00523101"/>
    <w:rsid w:val="00572A7F"/>
    <w:rsid w:val="00650EE3"/>
    <w:rsid w:val="0070396B"/>
    <w:rsid w:val="0076717A"/>
    <w:rsid w:val="00801DF0"/>
    <w:rsid w:val="00861190"/>
    <w:rsid w:val="008B0EC4"/>
    <w:rsid w:val="00917D06"/>
    <w:rsid w:val="009825C6"/>
    <w:rsid w:val="00A73F62"/>
    <w:rsid w:val="00AC6404"/>
    <w:rsid w:val="00B10E36"/>
    <w:rsid w:val="00B2182E"/>
    <w:rsid w:val="00B71E18"/>
    <w:rsid w:val="00BB6F1A"/>
    <w:rsid w:val="00BF3076"/>
    <w:rsid w:val="00C4371B"/>
    <w:rsid w:val="00C64F08"/>
    <w:rsid w:val="00CA5307"/>
    <w:rsid w:val="00D139FF"/>
    <w:rsid w:val="00E20ED5"/>
    <w:rsid w:val="00EE3862"/>
    <w:rsid w:val="00F03E08"/>
    <w:rsid w:val="00F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683CA-726F-43D6-8066-D7D6568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98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25C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96B"/>
  </w:style>
  <w:style w:type="paragraph" w:styleId="ListParagraph">
    <w:name w:val="List Paragraph"/>
    <w:basedOn w:val="Normal"/>
    <w:uiPriority w:val="34"/>
    <w:qFormat/>
    <w:rsid w:val="00572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2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E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0outline.scsa.wa.edu.au/home/p-10-curriculum/curriculum-browser/english-v8/overview/glossary/appreci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k10outline.scsa.wa.edu.au/home/p-10-curriculum/curriculum-browser/english-v8/overview/glossary/aesthe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ACDB640A</Template>
  <TotalTime>66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HAMILTON Clive [Narrogin Senior High School]</cp:lastModifiedBy>
  <cp:revision>16</cp:revision>
  <cp:lastPrinted>2020-05-21T00:58:00Z</cp:lastPrinted>
  <dcterms:created xsi:type="dcterms:W3CDTF">2020-04-07T02:56:00Z</dcterms:created>
  <dcterms:modified xsi:type="dcterms:W3CDTF">2020-05-21T01:04:00Z</dcterms:modified>
</cp:coreProperties>
</file>