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2568" w14:textId="13261226" w:rsidR="00223C41" w:rsidRDefault="00223C41" w:rsidP="007C0461">
      <w:pPr>
        <w:pBdr>
          <w:bottom w:val="single" w:sz="4" w:space="1" w:color="auto"/>
        </w:pBdr>
        <w:ind w:left="-851"/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C0461">
        <w:rPr>
          <w:rFonts w:ascii="Comic Sans MS" w:hAnsi="Comic Sans MS"/>
        </w:rPr>
        <w:t xml:space="preserve">          </w:t>
      </w:r>
      <w:r>
        <w:rPr>
          <w:rFonts w:ascii="Comic Sans MS" w:hAnsi="Comic Sans MS"/>
        </w:rPr>
        <w:t>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3D57B3" w14:paraId="2ECDEA04" w14:textId="77777777" w:rsidTr="007C046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D57B3" w:rsidRDefault="003D57B3" w:rsidP="003D57B3">
            <w:pPr>
              <w:rPr>
                <w:b/>
                <w:lang w:val="en-US" w:eastAsia="en-US"/>
              </w:rPr>
            </w:pPr>
            <w:r w:rsidRPr="003D57B3">
              <w:rPr>
                <w:b/>
                <w:lang w:val="en-US" w:eastAsia="en-US"/>
              </w:rPr>
              <w:t xml:space="preserve">Total </w:t>
            </w:r>
            <w:r>
              <w:rPr>
                <w:b/>
                <w:lang w:val="en-US" w:eastAsia="en-US"/>
              </w:rPr>
              <w:t>M</w:t>
            </w:r>
            <w:r w:rsidRPr="003D57B3">
              <w:rPr>
                <w:b/>
                <w:lang w:val="en-US" w:eastAsia="en-US"/>
              </w:rPr>
              <w:t>ark:</w:t>
            </w:r>
          </w:p>
          <w:p w14:paraId="1631C98D" w14:textId="6BB38BF1" w:rsidR="003D57B3" w:rsidRPr="003D57B3" w:rsidRDefault="005269B3" w:rsidP="003D57B3">
            <w:pPr>
              <w:jc w:val="center"/>
              <w:rPr>
                <w:b/>
                <w:sz w:val="36"/>
                <w:szCs w:val="36"/>
                <w:lang w:val="en-US" w:eastAsia="en-US"/>
              </w:rPr>
            </w:pPr>
            <w:r>
              <w:rPr>
                <w:b/>
                <w:sz w:val="36"/>
                <w:szCs w:val="36"/>
                <w:lang w:val="en-US" w:eastAsia="en-US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3D57B3" w:rsidRDefault="003D57B3" w:rsidP="003D57B3">
            <w:pPr>
              <w:jc w:val="center"/>
              <w:rPr>
                <w:b/>
                <w:sz w:val="48"/>
                <w:szCs w:val="48"/>
                <w:lang w:val="en-US" w:eastAsia="en-US"/>
              </w:rPr>
            </w:pPr>
            <w:r w:rsidRPr="003D57B3">
              <w:rPr>
                <w:b/>
                <w:sz w:val="48"/>
                <w:szCs w:val="48"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D57B3" w:rsidRDefault="003D57B3" w:rsidP="003D57B3">
            <w:pPr>
              <w:jc w:val="center"/>
              <w:rPr>
                <w:b/>
                <w:sz w:val="28"/>
                <w:szCs w:val="28"/>
                <w:u w:val="single"/>
                <w:lang w:val="en-US" w:eastAsia="en-US"/>
              </w:rPr>
            </w:pPr>
            <w:r w:rsidRPr="003D57B3">
              <w:rPr>
                <w:b/>
                <w:sz w:val="28"/>
                <w:szCs w:val="28"/>
                <w:u w:val="single"/>
                <w:lang w:val="en-US" w:eastAsia="en-US"/>
              </w:rPr>
              <w:t>Weight</w:t>
            </w:r>
          </w:p>
          <w:p w14:paraId="5A69FAF8" w14:textId="4CBD06C4" w:rsidR="003D57B3" w:rsidRPr="003D57B3" w:rsidRDefault="002E59C6" w:rsidP="003D57B3">
            <w:pPr>
              <w:jc w:val="center"/>
              <w:rPr>
                <w:b/>
                <w:sz w:val="32"/>
                <w:szCs w:val="32"/>
                <w:lang w:val="en-US" w:eastAsia="en-US"/>
              </w:rPr>
            </w:pPr>
            <w:r>
              <w:rPr>
                <w:b/>
                <w:sz w:val="32"/>
                <w:szCs w:val="32"/>
                <w:lang w:val="en-US" w:eastAsia="en-US"/>
              </w:rPr>
              <w:t>7.5</w:t>
            </w:r>
            <w:bookmarkStart w:id="0" w:name="_GoBack"/>
            <w:bookmarkEnd w:id="0"/>
            <w:r w:rsidR="003D57B3" w:rsidRPr="003D57B3">
              <w:rPr>
                <w:b/>
                <w:sz w:val="32"/>
                <w:szCs w:val="32"/>
                <w:lang w:val="en-US" w:eastAsia="en-US"/>
              </w:rPr>
              <w:t>%</w:t>
            </w:r>
          </w:p>
        </w:tc>
      </w:tr>
      <w:tr w:rsidR="003D57B3" w:rsidRPr="003D57B3" w14:paraId="353496B6" w14:textId="77777777" w:rsidTr="007C046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</w:tr>
    </w:tbl>
    <w:p w14:paraId="7BF81EB4" w14:textId="5C48F3D7" w:rsidR="000E788D" w:rsidRDefault="002366D0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0E788D">
        <w:rPr>
          <w:rFonts w:ascii="Calibri" w:hAnsi="Calibri" w:cs="Calibri"/>
          <w:i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32FF" wp14:editId="1610C3D5">
                <wp:simplePos x="0" y="0"/>
                <wp:positionH relativeFrom="column">
                  <wp:posOffset>-581025</wp:posOffset>
                </wp:positionH>
                <wp:positionV relativeFrom="paragraph">
                  <wp:posOffset>136525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7B62D6" w:rsidRPr="006B2B82" w:rsidRDefault="007B62D6" w:rsidP="003D57B3">
                            <w:pPr>
                              <w:shd w:val="clear" w:color="auto" w:fill="D9D9D9" w:themeFill="background1" w:themeFillShade="D9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My 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Target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Score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_____ or _____% </w:t>
                            </w:r>
                          </w:p>
                          <w:p w14:paraId="199D27B6" w14:textId="77777777" w:rsidR="007B62D6" w:rsidRDefault="007B62D6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75pt;margin-top:10.75pt;width:226.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">
                <v:textbox>
                  <w:txbxContent>
                    <w:p w14:paraId="733A2B54" w14:textId="4F8E6162" w:rsidR="007B62D6" w:rsidRPr="006B2B82" w:rsidRDefault="007B62D6" w:rsidP="003D57B3">
                      <w:pPr>
                        <w:shd w:val="clear" w:color="auto" w:fill="D9D9D9" w:themeFill="background1" w:themeFillShade="D9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My </w:t>
                      </w:r>
                      <w:r w:rsidRPr="006B2B82">
                        <w:rPr>
                          <w:rFonts w:ascii="Comic Sans MS" w:hAnsi="Comic Sans MS"/>
                        </w:rPr>
                        <w:t>Target</w:t>
                      </w:r>
                      <w:r>
                        <w:rPr>
                          <w:rFonts w:ascii="Comic Sans MS" w:hAnsi="Comic Sans MS"/>
                        </w:rPr>
                        <w:t xml:space="preserve"> Score</w:t>
                      </w:r>
                      <w:r w:rsidRPr="006B2B82">
                        <w:rPr>
                          <w:rFonts w:ascii="Comic Sans MS" w:hAnsi="Comic Sans MS"/>
                        </w:rPr>
                        <w:t>:</w:t>
                      </w:r>
                      <w:r>
                        <w:rPr>
                          <w:rFonts w:ascii="Comic Sans MS" w:hAnsi="Comic Sans MS"/>
                        </w:rPr>
                        <w:t xml:space="preserve"> _____ or _____% </w:t>
                      </w:r>
                    </w:p>
                    <w:p w14:paraId="199D27B6" w14:textId="77777777" w:rsidR="007B62D6" w:rsidRDefault="007B62D6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  <w:r w:rsidR="003D57B3"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51A37292">
            <wp:simplePos x="0" y="0"/>
            <wp:positionH relativeFrom="column">
              <wp:posOffset>5391150</wp:posOffset>
            </wp:positionH>
            <wp:positionV relativeFrom="paragraph">
              <wp:posOffset>79375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3081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733AD7F8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336B612" w14:textId="7C954533" w:rsidR="001C235A" w:rsidRDefault="00B956AD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>Year 8 HASS</w:t>
      </w:r>
      <w:r w:rsidR="001C235A">
        <w:rPr>
          <w:rFonts w:ascii="Arial" w:hAnsi="Arial" w:cs="Arial"/>
          <w:sz w:val="28"/>
          <w:szCs w:val="28"/>
        </w:rPr>
        <w:t xml:space="preserve"> –</w:t>
      </w:r>
      <w:r w:rsidR="000E788D"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sz w:val="28"/>
          <w:szCs w:val="28"/>
        </w:rPr>
        <w:t>History</w:t>
      </w:r>
    </w:p>
    <w:p w14:paraId="003EE75E" w14:textId="1C25C87F" w:rsidR="001C235A" w:rsidRDefault="000207C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i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i/>
          <w:sz w:val="28"/>
          <w:szCs w:val="28"/>
        </w:rPr>
        <w:t xml:space="preserve">Assessment </w:t>
      </w:r>
      <w:r w:rsidR="002E59C6">
        <w:rPr>
          <w:rFonts w:ascii="Arial" w:hAnsi="Arial" w:cs="Arial"/>
          <w:i/>
          <w:sz w:val="28"/>
          <w:szCs w:val="28"/>
        </w:rPr>
        <w:t>Three</w:t>
      </w:r>
    </w:p>
    <w:p w14:paraId="3116DAF4" w14:textId="77777777" w:rsidR="00D44ADC" w:rsidRDefault="00D44ADC" w:rsidP="000C6FFD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i/>
          <w:sz w:val="22"/>
          <w:szCs w:val="22"/>
        </w:rPr>
      </w:pPr>
    </w:p>
    <w:p w14:paraId="0D8488AF" w14:textId="54DA839A" w:rsidR="00B25EF6" w:rsidRDefault="001C235A" w:rsidP="0008430D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Calibri" w:hAnsi="Calibri" w:cs="Calibri"/>
          <w:b w:val="0"/>
          <w:i/>
          <w:sz w:val="16"/>
          <w:szCs w:val="16"/>
        </w:rPr>
      </w:pPr>
      <w:r w:rsidRPr="000C6FFD">
        <w:rPr>
          <w:rFonts w:ascii="Arial" w:hAnsi="Arial" w:cs="Arial"/>
          <w:i/>
          <w:sz w:val="22"/>
          <w:szCs w:val="22"/>
        </w:rPr>
        <w:t>THE</w:t>
      </w:r>
      <w:r w:rsidR="00B96EDD" w:rsidRPr="000C6FFD">
        <w:rPr>
          <w:rFonts w:ascii="Arial" w:hAnsi="Arial" w:cs="Arial"/>
          <w:i/>
          <w:sz w:val="22"/>
          <w:szCs w:val="22"/>
        </w:rPr>
        <w:t xml:space="preserve"> </w:t>
      </w:r>
      <w:r w:rsidRPr="000C6FFD">
        <w:rPr>
          <w:rFonts w:ascii="Arial" w:hAnsi="Arial" w:cs="Arial"/>
          <w:i/>
          <w:sz w:val="22"/>
          <w:szCs w:val="22"/>
        </w:rPr>
        <w:t>ANCIENT TO THE MODERN WORLD</w:t>
      </w:r>
      <w:r w:rsidR="000C6FFD" w:rsidRPr="000C6FFD">
        <w:rPr>
          <w:rFonts w:ascii="Arial" w:hAnsi="Arial" w:cs="Arial"/>
          <w:i/>
          <w:sz w:val="22"/>
          <w:szCs w:val="22"/>
        </w:rPr>
        <w:t>:</w:t>
      </w:r>
      <w:r w:rsidR="000207CA" w:rsidRPr="002B6509">
        <w:rPr>
          <w:rFonts w:ascii="Arial" w:hAnsi="Arial" w:cs="Arial"/>
          <w:i/>
          <w:sz w:val="24"/>
        </w:rPr>
        <w:t xml:space="preserve"> </w:t>
      </w:r>
      <w:r w:rsidR="0008430D">
        <w:rPr>
          <w:rFonts w:ascii="Arial" w:hAnsi="Arial" w:cs="Arial"/>
          <w:i/>
          <w:sz w:val="28"/>
          <w:szCs w:val="28"/>
        </w:rPr>
        <w:t>Source Analysis: The Black Death</w:t>
      </w:r>
    </w:p>
    <w:p w14:paraId="1238DD1B" w14:textId="77777777" w:rsidR="000E788D" w:rsidRPr="00B25EF6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2A871C71" w14:textId="3FF06F7D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>e: 5 minutes reading time and</w:t>
      </w:r>
      <w:r w:rsidR="00573623">
        <w:rPr>
          <w:rFonts w:ascii="Arial" w:hAnsi="Arial" w:cs="Arial"/>
          <w:b/>
          <w:sz w:val="28"/>
          <w:szCs w:val="28"/>
        </w:rPr>
        <w:t xml:space="preserve"> 45</w:t>
      </w:r>
      <w:r w:rsidR="00BF5692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1C5AE768" w14:textId="42AA6B95" w:rsidR="00FC05C9" w:rsidRDefault="00FC05C9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Carefully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examine each of the sources presented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and respond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by 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using full sentences and correct grammar. Responses that provide </w:t>
      </w:r>
      <w:r w:rsidR="000C6FF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detail, full ex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planations and examples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where required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will gain a greater amount of the marks offered.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Ensure that you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read the action words carefully and consider what action the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task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is intending you to take.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Address all aspects of the tasks given to maximise your marks.</w:t>
      </w:r>
    </w:p>
    <w:p w14:paraId="1EEE17FC" w14:textId="2F1AE4C2" w:rsidR="00E34C8B" w:rsidRDefault="00E34C8B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</w:p>
    <w:p w14:paraId="35C6A185" w14:textId="77777777" w:rsidR="00E34C8B" w:rsidRPr="00E34C8B" w:rsidRDefault="00E34C8B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</w:p>
    <w:p w14:paraId="1B0B3306" w14:textId="3002CEAA" w:rsidR="0008430D" w:rsidRPr="0008430D" w:rsidRDefault="0008430D" w:rsidP="0008430D">
      <w:pPr>
        <w:numPr>
          <w:ilvl w:val="0"/>
          <w:numId w:val="41"/>
        </w:numPr>
        <w:spacing w:before="120"/>
        <w:ind w:left="714" w:hanging="357"/>
        <w:rPr>
          <w:rFonts w:ascii="Arial" w:hAnsi="Arial" w:cs="Arial"/>
          <w:b/>
        </w:rPr>
      </w:pPr>
      <w:r w:rsidRPr="0008430D">
        <w:rPr>
          <w:rFonts w:ascii="Arial" w:hAnsi="Arial" w:cs="Arial"/>
        </w:rPr>
        <w:t>Complete the table below to</w:t>
      </w:r>
      <w:r w:rsidR="00F10082">
        <w:rPr>
          <w:rFonts w:ascii="Arial" w:hAnsi="Arial" w:cs="Arial"/>
        </w:rPr>
        <w:t xml:space="preserve"> indicate whether the sources</w:t>
      </w:r>
      <w:r w:rsidRPr="0008430D">
        <w:rPr>
          <w:rFonts w:ascii="Arial" w:hAnsi="Arial" w:cs="Arial"/>
        </w:rPr>
        <w:t xml:space="preserve"> are either </w:t>
      </w:r>
      <w:r w:rsidRPr="0008430D">
        <w:rPr>
          <w:rFonts w:ascii="Arial" w:hAnsi="Arial" w:cs="Arial"/>
          <w:b/>
        </w:rPr>
        <w:t>primary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 xml:space="preserve"> or </w:t>
      </w:r>
      <w:r w:rsidRPr="0008430D">
        <w:rPr>
          <w:rFonts w:ascii="Arial" w:hAnsi="Arial" w:cs="Arial"/>
          <w:b/>
        </w:rPr>
        <w:t>secondary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>:</w:t>
      </w:r>
      <w:r w:rsidR="00D44ADC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</w:rPr>
        <w:tab/>
      </w:r>
      <w:r w:rsidRPr="0008430D"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</w:t>
      </w:r>
      <w:proofErr w:type="gramStart"/>
      <w:r w:rsidR="00F10082">
        <w:rPr>
          <w:rFonts w:ascii="Arial" w:hAnsi="Arial" w:cs="Arial"/>
          <w:b/>
        </w:rPr>
        <w:t xml:space="preserve">   </w:t>
      </w:r>
      <w:r w:rsidRPr="0008430D">
        <w:rPr>
          <w:rFonts w:ascii="Arial" w:hAnsi="Arial" w:cs="Arial"/>
          <w:b/>
        </w:rPr>
        <w:t>(</w:t>
      </w:r>
      <w:proofErr w:type="gramEnd"/>
      <w:r w:rsidRPr="0008430D">
        <w:rPr>
          <w:rFonts w:ascii="Arial" w:hAnsi="Arial" w:cs="Arial"/>
          <w:b/>
          <w:sz w:val="20"/>
          <w:szCs w:val="20"/>
        </w:rPr>
        <w:t>4 marks</w:t>
      </w:r>
      <w:r w:rsidRPr="0008430D">
        <w:rPr>
          <w:rFonts w:ascii="Arial" w:hAnsi="Arial" w:cs="Arial"/>
          <w:b/>
        </w:rPr>
        <w:t xml:space="preserve">) </w:t>
      </w:r>
    </w:p>
    <w:p w14:paraId="17B11CD6" w14:textId="77777777" w:rsidR="0008430D" w:rsidRPr="0053485B" w:rsidRDefault="0008430D" w:rsidP="0008430D">
      <w:pPr>
        <w:rPr>
          <w:rFonts w:ascii="Arial" w:hAnsi="Arial" w:cs="Arial"/>
        </w:rPr>
      </w:pPr>
    </w:p>
    <w:tbl>
      <w:tblPr>
        <w:tblW w:w="8384" w:type="dxa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6817"/>
      </w:tblGrid>
      <w:tr w:rsidR="0008430D" w:rsidRPr="00C90A6B" w14:paraId="506A248A" w14:textId="77777777" w:rsidTr="00D44ADC">
        <w:trPr>
          <w:trHeight w:val="237"/>
        </w:trPr>
        <w:tc>
          <w:tcPr>
            <w:tcW w:w="1567" w:type="dxa"/>
            <w:shd w:val="clear" w:color="auto" w:fill="auto"/>
          </w:tcPr>
          <w:p w14:paraId="00AC054E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6817" w:type="dxa"/>
            <w:shd w:val="clear" w:color="auto" w:fill="auto"/>
          </w:tcPr>
          <w:p w14:paraId="6254205B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</w:tr>
      <w:tr w:rsidR="0008430D" w:rsidRPr="00C90A6B" w14:paraId="20E2BA0C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1308B38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6817" w:type="dxa"/>
            <w:shd w:val="clear" w:color="auto" w:fill="auto"/>
          </w:tcPr>
          <w:p w14:paraId="4FDB0885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588B4725" w14:textId="77777777" w:rsidTr="00D44ADC">
        <w:trPr>
          <w:trHeight w:val="397"/>
        </w:trPr>
        <w:tc>
          <w:tcPr>
            <w:tcW w:w="1567" w:type="dxa"/>
            <w:shd w:val="clear" w:color="auto" w:fill="auto"/>
          </w:tcPr>
          <w:p w14:paraId="35082F22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6817" w:type="dxa"/>
            <w:shd w:val="clear" w:color="auto" w:fill="auto"/>
          </w:tcPr>
          <w:p w14:paraId="1604FDDA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6C91D0B0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7235440F" w14:textId="7ACC56C3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6817" w:type="dxa"/>
            <w:shd w:val="clear" w:color="auto" w:fill="auto"/>
          </w:tcPr>
          <w:p w14:paraId="0080E9B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72C6D373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30FFE248" w14:textId="738031E2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4</w:t>
            </w:r>
          </w:p>
        </w:tc>
        <w:tc>
          <w:tcPr>
            <w:tcW w:w="6817" w:type="dxa"/>
            <w:shd w:val="clear" w:color="auto" w:fill="auto"/>
          </w:tcPr>
          <w:p w14:paraId="6398AA36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</w:tbl>
    <w:p w14:paraId="50AAC9F4" w14:textId="77777777" w:rsidR="0008430D" w:rsidRDefault="0008430D" w:rsidP="0008430D">
      <w:pPr>
        <w:rPr>
          <w:rFonts w:ascii="Arial" w:hAnsi="Arial" w:cs="Arial"/>
        </w:rPr>
      </w:pPr>
    </w:p>
    <w:p w14:paraId="123FF1F7" w14:textId="77777777" w:rsidR="0008430D" w:rsidRDefault="0008430D" w:rsidP="0008430D">
      <w:pPr>
        <w:rPr>
          <w:rFonts w:ascii="Arial" w:hAnsi="Arial" w:cs="Arial"/>
        </w:rPr>
      </w:pPr>
    </w:p>
    <w:p w14:paraId="35FDCB57" w14:textId="77777777" w:rsidR="0008430D" w:rsidRDefault="0008430D" w:rsidP="0008430D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Outline the difference between a </w:t>
      </w:r>
      <w:r w:rsidRPr="00A1223C">
        <w:rPr>
          <w:rFonts w:ascii="Arial" w:hAnsi="Arial" w:cs="Arial"/>
          <w:b/>
        </w:rPr>
        <w:t>primary</w:t>
      </w:r>
      <w:r>
        <w:rPr>
          <w:rFonts w:ascii="Arial" w:hAnsi="Arial" w:cs="Arial"/>
        </w:rPr>
        <w:t xml:space="preserve"> and </w:t>
      </w:r>
      <w:r w:rsidRPr="00A1223C">
        <w:rPr>
          <w:rFonts w:ascii="Arial" w:hAnsi="Arial" w:cs="Arial"/>
          <w:b/>
        </w:rPr>
        <w:t>secondary</w:t>
      </w:r>
      <w:r>
        <w:rPr>
          <w:rFonts w:ascii="Arial" w:hAnsi="Arial" w:cs="Arial"/>
        </w:rPr>
        <w:t xml:space="preserve"> source. </w:t>
      </w:r>
    </w:p>
    <w:p w14:paraId="646E88AB" w14:textId="0D29EE34" w:rsidR="0008430D" w:rsidRPr="0055126F" w:rsidRDefault="0008430D" w:rsidP="0008430D">
      <w:pPr>
        <w:ind w:left="720"/>
        <w:rPr>
          <w:rFonts w:ascii="Arial" w:hAnsi="Arial" w:cs="Arial"/>
          <w:sz w:val="20"/>
          <w:szCs w:val="20"/>
        </w:rPr>
      </w:pPr>
      <w:r w:rsidRPr="0055126F">
        <w:rPr>
          <w:rFonts w:ascii="Arial" w:hAnsi="Arial" w:cs="Arial"/>
          <w:sz w:val="20"/>
          <w:szCs w:val="20"/>
        </w:rPr>
        <w:t>(</w:t>
      </w:r>
      <w:r w:rsidRPr="0055126F">
        <w:rPr>
          <w:rFonts w:ascii="Arial" w:hAnsi="Arial" w:cs="Arial"/>
          <w:b/>
          <w:sz w:val="20"/>
          <w:szCs w:val="20"/>
        </w:rPr>
        <w:t>Hint:</w:t>
      </w:r>
      <w:r w:rsidRPr="0055126F">
        <w:rPr>
          <w:rFonts w:ascii="Arial" w:hAnsi="Arial" w:cs="Arial"/>
          <w:sz w:val="20"/>
          <w:szCs w:val="20"/>
        </w:rPr>
        <w:t xml:space="preserve"> A good response will include words such as </w:t>
      </w:r>
      <w:r w:rsidRPr="0080242F">
        <w:rPr>
          <w:rFonts w:ascii="Arial" w:hAnsi="Arial" w:cs="Arial"/>
          <w:sz w:val="20"/>
          <w:szCs w:val="20"/>
          <w:u w:val="single"/>
        </w:rPr>
        <w:t>however</w:t>
      </w:r>
      <w:r w:rsidRPr="0055126F">
        <w:rPr>
          <w:rFonts w:ascii="Arial" w:hAnsi="Arial" w:cs="Arial"/>
          <w:sz w:val="20"/>
          <w:szCs w:val="20"/>
        </w:rPr>
        <w:t xml:space="preserve"> and </w:t>
      </w:r>
      <w:r w:rsidRPr="0080242F">
        <w:rPr>
          <w:rFonts w:ascii="Arial" w:hAnsi="Arial" w:cs="Arial"/>
          <w:sz w:val="20"/>
          <w:szCs w:val="20"/>
          <w:u w:val="single"/>
        </w:rPr>
        <w:t>whereas</w:t>
      </w:r>
      <w:r w:rsidRPr="0055126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  <w:r w:rsidRPr="005512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  <w:sz w:val="20"/>
          <w:szCs w:val="20"/>
        </w:rPr>
        <w:t>3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14:paraId="1D0FF7FF" w14:textId="18DAD638" w:rsidR="0008430D" w:rsidRPr="0073553E" w:rsidRDefault="0008430D" w:rsidP="0008430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514B9108" w14:textId="76E8A9E7" w:rsidR="0008430D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28970BC7" w14:textId="68508803" w:rsidR="0008430D" w:rsidRPr="001B303F" w:rsidRDefault="0008430D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Identify the message of </w:t>
      </w:r>
      <w:r w:rsidRPr="001B303F">
        <w:rPr>
          <w:rFonts w:ascii="Arial" w:hAnsi="Arial" w:cs="Arial"/>
          <w:b/>
        </w:rPr>
        <w:t>Source 1.</w:t>
      </w:r>
      <w:r w:rsidR="00F10082" w:rsidRPr="00F10082">
        <w:rPr>
          <w:rFonts w:ascii="Arial" w:hAnsi="Arial" w:cs="Arial"/>
        </w:rPr>
        <w:t xml:space="preserve"> </w:t>
      </w:r>
      <w:r w:rsidR="00F10082" w:rsidRPr="001B303F">
        <w:rPr>
          <w:rFonts w:ascii="Arial" w:hAnsi="Arial" w:cs="Arial"/>
        </w:rPr>
        <w:t>(</w:t>
      </w:r>
      <w:r w:rsidR="00F10082" w:rsidRPr="001B303F">
        <w:rPr>
          <w:rFonts w:ascii="Arial" w:hAnsi="Arial" w:cs="Arial"/>
          <w:b/>
          <w:sz w:val="20"/>
          <w:szCs w:val="20"/>
        </w:rPr>
        <w:t>Hint:</w:t>
      </w:r>
      <w:r w:rsidR="00F10082" w:rsidRPr="001B303F">
        <w:rPr>
          <w:rFonts w:ascii="Arial" w:hAnsi="Arial" w:cs="Arial"/>
          <w:sz w:val="20"/>
          <w:szCs w:val="20"/>
        </w:rPr>
        <w:t xml:space="preserve"> </w:t>
      </w:r>
      <w:r w:rsidR="00F10082">
        <w:rPr>
          <w:rFonts w:ascii="Arial" w:hAnsi="Arial" w:cs="Arial"/>
          <w:sz w:val="20"/>
          <w:szCs w:val="20"/>
        </w:rPr>
        <w:t>What is the source trying to tell you? R</w:t>
      </w:r>
      <w:r w:rsidR="00F10082" w:rsidRPr="001B303F">
        <w:rPr>
          <w:rFonts w:ascii="Arial" w:hAnsi="Arial" w:cs="Arial"/>
          <w:sz w:val="20"/>
          <w:szCs w:val="20"/>
        </w:rPr>
        <w:t xml:space="preserve">ead the text </w:t>
      </w:r>
      <w:r w:rsidR="00F10082">
        <w:rPr>
          <w:rFonts w:ascii="Arial" w:hAnsi="Arial" w:cs="Arial"/>
          <w:sz w:val="20"/>
          <w:szCs w:val="20"/>
        </w:rPr>
        <w:t>and say it</w:t>
      </w:r>
      <w:r w:rsidR="00F10082" w:rsidRPr="001B303F">
        <w:rPr>
          <w:rFonts w:ascii="Arial" w:hAnsi="Arial" w:cs="Arial"/>
          <w:sz w:val="20"/>
          <w:szCs w:val="20"/>
        </w:rPr>
        <w:t xml:space="preserve"> in your own words</w:t>
      </w:r>
      <w:r w:rsidR="00F10082" w:rsidRPr="001B303F">
        <w:rPr>
          <w:rFonts w:ascii="Arial" w:hAnsi="Arial" w:cs="Arial"/>
        </w:rPr>
        <w:t>).</w:t>
      </w:r>
      <w:r w:rsidR="00F10082" w:rsidRPr="001B303F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                                        </w:t>
      </w:r>
      <w:r w:rsidRPr="001B303F">
        <w:rPr>
          <w:rFonts w:ascii="Arial" w:hAnsi="Arial" w:cs="Arial"/>
          <w:b/>
        </w:rPr>
        <w:t xml:space="preserve"> </w:t>
      </w:r>
      <w:r w:rsidR="001B303F" w:rsidRPr="0008430D">
        <w:rPr>
          <w:rFonts w:ascii="Arial" w:hAnsi="Arial" w:cs="Arial"/>
          <w:b/>
        </w:rPr>
        <w:t>(</w:t>
      </w:r>
      <w:r w:rsidR="001B303F">
        <w:rPr>
          <w:rFonts w:ascii="Arial" w:hAnsi="Arial" w:cs="Arial"/>
          <w:b/>
          <w:sz w:val="20"/>
          <w:szCs w:val="20"/>
        </w:rPr>
        <w:t>2</w:t>
      </w:r>
      <w:r w:rsidR="001B303F" w:rsidRPr="0008430D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08430D">
        <w:rPr>
          <w:rFonts w:ascii="Arial" w:hAnsi="Arial" w:cs="Arial"/>
          <w:b/>
        </w:rPr>
        <w:t>)</w:t>
      </w:r>
    </w:p>
    <w:p w14:paraId="66D97C7E" w14:textId="734FA223" w:rsidR="001B303F" w:rsidRPr="0073553E" w:rsidRDefault="001B303F" w:rsidP="001B303F">
      <w:pPr>
        <w:pStyle w:val="ListParagraph"/>
        <w:spacing w:line="360" w:lineRule="auto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276C0AD7" w14:textId="42161288" w:rsidR="001B303F" w:rsidRDefault="001B303F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2BA0A606" w14:textId="19E8763E" w:rsidR="001B303F" w:rsidRPr="001B303F" w:rsidRDefault="001B303F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Identify the message of </w:t>
      </w:r>
      <w:r>
        <w:rPr>
          <w:rFonts w:ascii="Arial" w:hAnsi="Arial" w:cs="Arial"/>
          <w:b/>
        </w:rPr>
        <w:t>Source 2</w:t>
      </w:r>
      <w:r w:rsidRPr="001B303F">
        <w:rPr>
          <w:rFonts w:ascii="Arial" w:hAnsi="Arial" w:cs="Arial"/>
          <w:b/>
        </w:rPr>
        <w:t xml:space="preserve">. </w:t>
      </w:r>
      <w:r w:rsidRPr="001B303F">
        <w:rPr>
          <w:rFonts w:ascii="Arial" w:hAnsi="Arial" w:cs="Arial"/>
        </w:rPr>
        <w:t>(</w:t>
      </w:r>
      <w:r w:rsidRPr="001B303F">
        <w:rPr>
          <w:rFonts w:ascii="Arial" w:hAnsi="Arial" w:cs="Arial"/>
          <w:b/>
          <w:sz w:val="20"/>
          <w:szCs w:val="20"/>
        </w:rPr>
        <w:t>Hint:</w:t>
      </w:r>
      <w:r w:rsidRPr="001B303F">
        <w:rPr>
          <w:rFonts w:ascii="Arial" w:hAnsi="Arial" w:cs="Arial"/>
          <w:sz w:val="20"/>
          <w:szCs w:val="20"/>
        </w:rPr>
        <w:t xml:space="preserve"> </w:t>
      </w:r>
      <w:r w:rsidR="00F10082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hat are the different parts of the image trying to get you to think or feel or believe?</w:t>
      </w:r>
      <w:r w:rsidRPr="001B303F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</w:p>
    <w:p w14:paraId="214EA7C8" w14:textId="3B78E3EB" w:rsidR="001B303F" w:rsidRPr="001B303F" w:rsidRDefault="001B303F" w:rsidP="001B303F">
      <w:p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  <w:b/>
        </w:rPr>
        <w:t xml:space="preserve">                                                                                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  <w:sz w:val="20"/>
          <w:szCs w:val="20"/>
        </w:rPr>
        <w:t>2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</w:p>
    <w:p w14:paraId="2351208E" w14:textId="77777777" w:rsidR="001B303F" w:rsidRPr="0073553E" w:rsidRDefault="001B303F" w:rsidP="001B303F">
      <w:pPr>
        <w:pStyle w:val="ListParagraph"/>
        <w:spacing w:line="360" w:lineRule="auto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576ADC2C" w14:textId="77777777" w:rsidR="0008430D" w:rsidRDefault="0008430D" w:rsidP="0008430D">
      <w:pPr>
        <w:spacing w:line="360" w:lineRule="auto"/>
        <w:ind w:left="360"/>
        <w:rPr>
          <w:rFonts w:ascii="Arial" w:hAnsi="Arial" w:cs="Arial"/>
        </w:rPr>
      </w:pPr>
    </w:p>
    <w:p w14:paraId="0BCB016B" w14:textId="060CE97D" w:rsidR="001B303F" w:rsidRPr="00F10082" w:rsidRDefault="001B303F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Identify</w:t>
      </w:r>
      <w:r w:rsidR="0008430D">
        <w:rPr>
          <w:rFonts w:ascii="Arial" w:hAnsi="Arial" w:cs="Arial"/>
        </w:rPr>
        <w:t xml:space="preserve"> the </w:t>
      </w:r>
      <w:r w:rsidR="0008430D" w:rsidRPr="001B303F">
        <w:rPr>
          <w:rFonts w:ascii="Arial" w:hAnsi="Arial" w:cs="Arial"/>
          <w:u w:val="single"/>
        </w:rPr>
        <w:t>historical context</w:t>
      </w:r>
      <w:r w:rsidR="0008430D">
        <w:rPr>
          <w:rFonts w:ascii="Arial" w:hAnsi="Arial" w:cs="Arial"/>
        </w:rPr>
        <w:t xml:space="preserve"> of </w:t>
      </w:r>
      <w:r>
        <w:rPr>
          <w:rFonts w:ascii="Arial" w:hAnsi="Arial" w:cs="Arial"/>
          <w:b/>
        </w:rPr>
        <w:t>Source 2:</w:t>
      </w:r>
    </w:p>
    <w:p w14:paraId="38662665" w14:textId="77777777" w:rsidR="00F10082" w:rsidRPr="001B303F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</w:p>
    <w:p w14:paraId="3CEDC174" w14:textId="4DEB946F" w:rsidR="001B303F" w:rsidRPr="001B303F" w:rsidRDefault="001B303F" w:rsidP="001B303F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>What is the event or the idea that this source is associated with</w:t>
      </w:r>
      <w:r>
        <w:rPr>
          <w:rFonts w:ascii="Arial" w:hAnsi="Arial" w:cs="Arial"/>
        </w:rPr>
        <w:t>?</w:t>
      </w:r>
    </w:p>
    <w:p w14:paraId="1ADEDC10" w14:textId="650E2648" w:rsidR="001B303F" w:rsidRPr="001B303F" w:rsidRDefault="001B303F" w:rsidP="001B303F">
      <w:pPr>
        <w:spacing w:line="276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                          </w:t>
      </w:r>
      <w:r w:rsidRPr="001B303F">
        <w:rPr>
          <w:rFonts w:ascii="Arial" w:hAnsi="Arial" w:cs="Arial"/>
          <w:b/>
        </w:rPr>
        <w:t xml:space="preserve">                                                                                  </w:t>
      </w:r>
      <w:r w:rsidR="00D5002F">
        <w:rPr>
          <w:rFonts w:ascii="Arial" w:hAnsi="Arial" w:cs="Arial"/>
          <w:b/>
        </w:rPr>
        <w:t xml:space="preserve">   </w:t>
      </w:r>
      <w:r w:rsidRPr="001B303F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sz w:val="20"/>
          <w:szCs w:val="20"/>
        </w:rPr>
        <w:t>1 mark</w:t>
      </w:r>
      <w:r w:rsidRPr="001B303F">
        <w:rPr>
          <w:rFonts w:ascii="Arial" w:hAnsi="Arial" w:cs="Arial"/>
          <w:b/>
        </w:rPr>
        <w:t>)</w:t>
      </w:r>
    </w:p>
    <w:p w14:paraId="5CF62B36" w14:textId="7FCB423D" w:rsidR="001B303F" w:rsidRPr="001B303F" w:rsidRDefault="001B303F" w:rsidP="001B303F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</w:p>
    <w:p w14:paraId="61AA4A6D" w14:textId="77777777" w:rsidR="001B303F" w:rsidRPr="001B303F" w:rsidRDefault="001B303F" w:rsidP="001B303F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45CAA2FE" w14:textId="2189EBCF" w:rsidR="001B303F" w:rsidRPr="001B303F" w:rsidRDefault="001B303F" w:rsidP="001B303F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When did this</w:t>
      </w:r>
      <w:r w:rsidR="00D5002F">
        <w:rPr>
          <w:rFonts w:ascii="Arial" w:hAnsi="Arial" w:cs="Arial"/>
        </w:rPr>
        <w:t xml:space="preserve"> event or</w:t>
      </w:r>
      <w:r w:rsidRPr="001B303F">
        <w:rPr>
          <w:rFonts w:ascii="Arial" w:hAnsi="Arial" w:cs="Arial"/>
        </w:rPr>
        <w:t xml:space="preserve"> idea </w:t>
      </w:r>
      <w:r>
        <w:rPr>
          <w:rFonts w:ascii="Arial" w:hAnsi="Arial" w:cs="Arial"/>
        </w:rPr>
        <w:t>occur?</w:t>
      </w:r>
      <w:r w:rsidR="00D5002F">
        <w:rPr>
          <w:rFonts w:ascii="Arial" w:hAnsi="Arial" w:cs="Arial"/>
        </w:rPr>
        <w:t xml:space="preserve">    </w:t>
      </w:r>
    </w:p>
    <w:p w14:paraId="09DBC757" w14:textId="5DD6D1A0" w:rsidR="001B303F" w:rsidRPr="001B303F" w:rsidRDefault="001B303F" w:rsidP="001B303F">
      <w:pPr>
        <w:spacing w:line="276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                          </w:t>
      </w:r>
      <w:r w:rsidRPr="001B303F">
        <w:rPr>
          <w:rFonts w:ascii="Arial" w:hAnsi="Arial" w:cs="Arial"/>
          <w:b/>
        </w:rPr>
        <w:t xml:space="preserve">                                                                                 </w:t>
      </w:r>
      <w:r w:rsidR="00D5002F">
        <w:rPr>
          <w:rFonts w:ascii="Arial" w:hAnsi="Arial" w:cs="Arial"/>
          <w:b/>
        </w:rPr>
        <w:t xml:space="preserve">  </w:t>
      </w:r>
      <w:r w:rsidRPr="001B303F">
        <w:rPr>
          <w:rFonts w:ascii="Arial" w:hAnsi="Arial" w:cs="Arial"/>
          <w:b/>
        </w:rPr>
        <w:t xml:space="preserve">  (</w:t>
      </w:r>
      <w:r>
        <w:rPr>
          <w:rFonts w:ascii="Arial" w:hAnsi="Arial" w:cs="Arial"/>
          <w:b/>
          <w:sz w:val="20"/>
          <w:szCs w:val="20"/>
        </w:rPr>
        <w:t>1 mark</w:t>
      </w:r>
      <w:r w:rsidRPr="001B303F">
        <w:rPr>
          <w:rFonts w:ascii="Arial" w:hAnsi="Arial" w:cs="Arial"/>
          <w:b/>
        </w:rPr>
        <w:t>)</w:t>
      </w:r>
    </w:p>
    <w:p w14:paraId="12969EDA" w14:textId="77777777" w:rsidR="001B303F" w:rsidRDefault="001B303F" w:rsidP="001B303F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</w:p>
    <w:p w14:paraId="0D527839" w14:textId="43A99B6A" w:rsidR="001B303F" w:rsidRDefault="001B303F" w:rsidP="001B303F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5CBC17B5" w14:textId="77777777" w:rsidR="007E6C3B" w:rsidRPr="001B303F" w:rsidRDefault="007E6C3B" w:rsidP="001B303F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2A4486BE" w14:textId="6ADF7537" w:rsidR="001B303F" w:rsidRPr="0073553E" w:rsidRDefault="007B62D6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Where</w:t>
      </w:r>
      <w:r w:rsidR="00D5002F">
        <w:rPr>
          <w:rFonts w:ascii="Arial" w:hAnsi="Arial" w:cs="Arial"/>
        </w:rPr>
        <w:t xml:space="preserve"> did this event or</w:t>
      </w:r>
      <w:r w:rsidR="001B303F" w:rsidRPr="0073553E">
        <w:rPr>
          <w:rFonts w:ascii="Arial" w:hAnsi="Arial" w:cs="Arial"/>
        </w:rPr>
        <w:t xml:space="preserve"> idea occur?</w:t>
      </w:r>
      <w:r w:rsidR="001B303F" w:rsidRPr="0073553E">
        <w:rPr>
          <w:rFonts w:ascii="Arial" w:hAnsi="Arial" w:cs="Arial"/>
          <w:b/>
        </w:rPr>
        <w:t xml:space="preserve">           </w:t>
      </w:r>
      <w:r w:rsidR="00D5002F">
        <w:rPr>
          <w:rFonts w:ascii="Arial" w:hAnsi="Arial" w:cs="Arial"/>
          <w:b/>
        </w:rPr>
        <w:t xml:space="preserve">    </w:t>
      </w:r>
      <w:r w:rsidR="001B303F" w:rsidRPr="0073553E">
        <w:rPr>
          <w:rFonts w:ascii="Arial" w:hAnsi="Arial" w:cs="Arial"/>
          <w:b/>
        </w:rPr>
        <w:t xml:space="preserve">                                   </w:t>
      </w:r>
      <w:r w:rsidR="00D5002F">
        <w:rPr>
          <w:rFonts w:ascii="Arial" w:hAnsi="Arial" w:cs="Arial"/>
          <w:b/>
        </w:rPr>
        <w:t xml:space="preserve"> </w:t>
      </w:r>
      <w:r w:rsidR="001B303F" w:rsidRPr="0073553E">
        <w:rPr>
          <w:rFonts w:ascii="Arial" w:hAnsi="Arial" w:cs="Arial"/>
          <w:b/>
        </w:rPr>
        <w:t xml:space="preserve">   (</w:t>
      </w:r>
      <w:r w:rsidR="001B303F" w:rsidRPr="0073553E">
        <w:rPr>
          <w:rFonts w:ascii="Arial" w:hAnsi="Arial" w:cs="Arial"/>
          <w:b/>
          <w:sz w:val="20"/>
          <w:szCs w:val="20"/>
        </w:rPr>
        <w:t>1 mark</w:t>
      </w:r>
      <w:r w:rsidR="001B303F" w:rsidRPr="0073553E">
        <w:rPr>
          <w:rFonts w:ascii="Arial" w:hAnsi="Arial" w:cs="Arial"/>
          <w:b/>
        </w:rPr>
        <w:t>)</w:t>
      </w:r>
    </w:p>
    <w:p w14:paraId="31658F58" w14:textId="2038E3EF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8B5E090" w14:textId="77777777" w:rsidR="0008430D" w:rsidRDefault="0008430D" w:rsidP="0008430D">
      <w:pPr>
        <w:rPr>
          <w:rFonts w:ascii="Arial" w:hAnsi="Arial" w:cs="Arial"/>
        </w:rPr>
      </w:pPr>
    </w:p>
    <w:p w14:paraId="2474DD84" w14:textId="77777777" w:rsidR="0008430D" w:rsidRDefault="0008430D" w:rsidP="0008430D">
      <w:pPr>
        <w:rPr>
          <w:rFonts w:ascii="Arial" w:hAnsi="Arial" w:cs="Arial"/>
        </w:rPr>
      </w:pPr>
    </w:p>
    <w:p w14:paraId="0EF0B12B" w14:textId="419A7C33" w:rsidR="001B303F" w:rsidRPr="0073553E" w:rsidRDefault="007E6C3B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>What</w:t>
      </w:r>
      <w:r w:rsidR="001B303F" w:rsidRPr="0073553E">
        <w:rPr>
          <w:rFonts w:ascii="Arial" w:hAnsi="Arial" w:cs="Arial"/>
        </w:rPr>
        <w:t xml:space="preserve"> </w:t>
      </w:r>
      <w:r w:rsidR="001B303F" w:rsidRPr="00F10082">
        <w:rPr>
          <w:rFonts w:ascii="Arial" w:hAnsi="Arial" w:cs="Arial"/>
          <w:b/>
        </w:rPr>
        <w:t>caused</w:t>
      </w:r>
      <w:r w:rsidR="001B303F" w:rsidRPr="0073553E">
        <w:rPr>
          <w:rFonts w:ascii="Arial" w:hAnsi="Arial" w:cs="Arial"/>
        </w:rPr>
        <w:t xml:space="preserve"> this event or idea to occur?</w:t>
      </w:r>
      <w:r w:rsidR="001B303F" w:rsidRPr="0073553E">
        <w:rPr>
          <w:rFonts w:ascii="Arial" w:hAnsi="Arial" w:cs="Arial"/>
          <w:b/>
        </w:rPr>
        <w:t xml:space="preserve">                                            (</w:t>
      </w:r>
      <w:r w:rsidR="001B303F" w:rsidRPr="0073553E">
        <w:rPr>
          <w:rFonts w:ascii="Arial" w:hAnsi="Arial" w:cs="Arial"/>
          <w:b/>
          <w:sz w:val="20"/>
          <w:szCs w:val="20"/>
        </w:rPr>
        <w:t>2 marks</w:t>
      </w:r>
      <w:r w:rsidR="001B303F" w:rsidRPr="0073553E">
        <w:rPr>
          <w:rFonts w:ascii="Arial" w:hAnsi="Arial" w:cs="Arial"/>
          <w:b/>
        </w:rPr>
        <w:t>)</w:t>
      </w:r>
    </w:p>
    <w:p w14:paraId="4B6DB52E" w14:textId="4ACC88EA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1550D53" w14:textId="77777777" w:rsidR="007E6C3B" w:rsidRPr="007E6C3B" w:rsidRDefault="007E6C3B" w:rsidP="007E6C3B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7F302266" w14:textId="295C0A69" w:rsidR="007E6C3B" w:rsidRPr="0073553E" w:rsidRDefault="007E6C3B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 xml:space="preserve">What was the </w:t>
      </w:r>
      <w:r w:rsidRPr="00F10082">
        <w:rPr>
          <w:rFonts w:ascii="Arial" w:hAnsi="Arial" w:cs="Arial"/>
          <w:b/>
        </w:rPr>
        <w:t xml:space="preserve">effect </w:t>
      </w:r>
      <w:r w:rsidRPr="0073553E">
        <w:rPr>
          <w:rFonts w:ascii="Arial" w:hAnsi="Arial" w:cs="Arial"/>
        </w:rPr>
        <w:t>of this event or idea?</w:t>
      </w:r>
      <w:r w:rsidRPr="0073553E">
        <w:rPr>
          <w:rFonts w:ascii="Arial" w:hAnsi="Arial" w:cs="Arial"/>
          <w:b/>
        </w:rPr>
        <w:t xml:space="preserve">                                         </w:t>
      </w:r>
      <w:r w:rsidR="0073553E">
        <w:rPr>
          <w:rFonts w:ascii="Arial" w:hAnsi="Arial" w:cs="Arial"/>
          <w:b/>
        </w:rPr>
        <w:t xml:space="preserve">   </w:t>
      </w:r>
      <w:r w:rsidRPr="0073553E">
        <w:rPr>
          <w:rFonts w:ascii="Arial" w:hAnsi="Arial" w:cs="Arial"/>
          <w:b/>
        </w:rPr>
        <w:t>(</w:t>
      </w:r>
      <w:r w:rsidRPr="0073553E">
        <w:rPr>
          <w:rFonts w:ascii="Arial" w:hAnsi="Arial" w:cs="Arial"/>
          <w:b/>
          <w:sz w:val="20"/>
          <w:szCs w:val="20"/>
        </w:rPr>
        <w:t>2 marks</w:t>
      </w:r>
      <w:r w:rsidRPr="0073553E">
        <w:rPr>
          <w:rFonts w:ascii="Arial" w:hAnsi="Arial" w:cs="Arial"/>
          <w:b/>
        </w:rPr>
        <w:t>)</w:t>
      </w:r>
    </w:p>
    <w:p w14:paraId="23AD65BB" w14:textId="77777777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32112F57" w14:textId="788FC379" w:rsidR="0008430D" w:rsidRDefault="0008430D" w:rsidP="0008430D">
      <w:pPr>
        <w:rPr>
          <w:rFonts w:ascii="Arial" w:hAnsi="Arial" w:cs="Arial"/>
        </w:rPr>
      </w:pPr>
    </w:p>
    <w:p w14:paraId="0BB9F3BD" w14:textId="77777777" w:rsidR="007E6C3B" w:rsidRDefault="007E6C3B" w:rsidP="007E6C3B">
      <w:pPr>
        <w:spacing w:line="360" w:lineRule="auto"/>
        <w:ind w:left="360"/>
        <w:rPr>
          <w:rFonts w:ascii="Arial" w:hAnsi="Arial" w:cs="Arial"/>
        </w:rPr>
      </w:pPr>
    </w:p>
    <w:p w14:paraId="26E9E40B" w14:textId="254E44B4" w:rsidR="007E6C3B" w:rsidRPr="0073553E" w:rsidRDefault="007E6C3B" w:rsidP="0073553E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 xml:space="preserve">What is the purpose of </w:t>
      </w:r>
      <w:r w:rsidRPr="0073553E">
        <w:rPr>
          <w:rFonts w:ascii="Arial" w:hAnsi="Arial" w:cs="Arial"/>
          <w:b/>
        </w:rPr>
        <w:t>Source 3</w:t>
      </w:r>
      <w:r w:rsidRPr="0073553E">
        <w:rPr>
          <w:rFonts w:ascii="Arial" w:hAnsi="Arial" w:cs="Arial"/>
        </w:rPr>
        <w:t>? (</w:t>
      </w:r>
      <w:r w:rsidRPr="0073553E">
        <w:rPr>
          <w:rFonts w:ascii="Arial" w:hAnsi="Arial" w:cs="Arial"/>
          <w:b/>
          <w:sz w:val="20"/>
          <w:szCs w:val="20"/>
        </w:rPr>
        <w:t>Hint:</w:t>
      </w:r>
      <w:r w:rsidRPr="0073553E">
        <w:rPr>
          <w:rFonts w:ascii="Arial" w:hAnsi="Arial" w:cs="Arial"/>
          <w:sz w:val="20"/>
          <w:szCs w:val="20"/>
        </w:rPr>
        <w:t xml:space="preserve"> explain why the creator of the source would produce this – what was the reason, what was their motive?</w:t>
      </w:r>
      <w:r w:rsidRPr="0073553E">
        <w:rPr>
          <w:rFonts w:ascii="Arial" w:hAnsi="Arial" w:cs="Arial"/>
        </w:rPr>
        <w:t xml:space="preserve">). </w:t>
      </w:r>
      <w:r w:rsidRPr="0073553E">
        <w:rPr>
          <w:rFonts w:ascii="Arial" w:hAnsi="Arial" w:cs="Arial"/>
          <w:b/>
        </w:rPr>
        <w:t xml:space="preserve">                           (</w:t>
      </w:r>
      <w:r w:rsidRPr="0073553E">
        <w:rPr>
          <w:rFonts w:ascii="Arial" w:hAnsi="Arial" w:cs="Arial"/>
          <w:b/>
          <w:sz w:val="20"/>
          <w:szCs w:val="20"/>
        </w:rPr>
        <w:t>2 marks</w:t>
      </w:r>
      <w:r w:rsidRPr="0073553E">
        <w:rPr>
          <w:rFonts w:ascii="Arial" w:hAnsi="Arial" w:cs="Arial"/>
          <w:b/>
        </w:rPr>
        <w:t>)</w:t>
      </w:r>
    </w:p>
    <w:p w14:paraId="59C5DB28" w14:textId="16756D5E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31F16ED7" w14:textId="1635F0B8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2B27BF00" w14:textId="2C113D41" w:rsidR="007E6C3B" w:rsidRPr="0073553E" w:rsidRDefault="007E6C3B" w:rsidP="0073553E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 xml:space="preserve">Explain the usefulness of </w:t>
      </w:r>
      <w:r w:rsidRPr="0073553E">
        <w:rPr>
          <w:rFonts w:ascii="Arial" w:hAnsi="Arial" w:cs="Arial"/>
          <w:b/>
        </w:rPr>
        <w:t>Source 4</w:t>
      </w:r>
      <w:r w:rsidRPr="0073553E">
        <w:rPr>
          <w:rFonts w:ascii="Arial" w:hAnsi="Arial" w:cs="Arial"/>
        </w:rPr>
        <w:t>. (</w:t>
      </w:r>
      <w:r w:rsidRPr="0073553E">
        <w:rPr>
          <w:rFonts w:ascii="Arial" w:hAnsi="Arial" w:cs="Arial"/>
          <w:b/>
          <w:sz w:val="20"/>
          <w:szCs w:val="20"/>
        </w:rPr>
        <w:t>Hint:</w:t>
      </w:r>
      <w:r w:rsidR="00F10082">
        <w:rPr>
          <w:rFonts w:ascii="Arial" w:hAnsi="Arial" w:cs="Arial"/>
          <w:sz w:val="20"/>
          <w:szCs w:val="20"/>
        </w:rPr>
        <w:t xml:space="preserve"> Does it teach us anything about the event or idea</w:t>
      </w:r>
      <w:r w:rsidRPr="0073553E">
        <w:rPr>
          <w:rFonts w:ascii="Arial" w:hAnsi="Arial" w:cs="Arial"/>
          <w:sz w:val="20"/>
          <w:szCs w:val="20"/>
        </w:rPr>
        <w:t>?</w:t>
      </w:r>
      <w:r w:rsidRPr="0073553E">
        <w:rPr>
          <w:rFonts w:ascii="Arial" w:hAnsi="Arial" w:cs="Arial"/>
        </w:rPr>
        <w:t xml:space="preserve">). </w:t>
      </w:r>
      <w:r w:rsidRPr="0073553E">
        <w:rPr>
          <w:rFonts w:ascii="Arial" w:hAnsi="Arial" w:cs="Arial"/>
          <w:b/>
        </w:rPr>
        <w:t xml:space="preserve">                               </w:t>
      </w:r>
      <w:r w:rsidR="00F10082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  <w:t xml:space="preserve">  </w:t>
      </w:r>
      <w:r w:rsidRPr="0073553E">
        <w:rPr>
          <w:rFonts w:ascii="Arial" w:hAnsi="Arial" w:cs="Arial"/>
          <w:b/>
        </w:rPr>
        <w:t>(</w:t>
      </w:r>
      <w:r w:rsidRPr="0073553E">
        <w:rPr>
          <w:rFonts w:ascii="Arial" w:hAnsi="Arial" w:cs="Arial"/>
          <w:b/>
          <w:sz w:val="20"/>
          <w:szCs w:val="20"/>
        </w:rPr>
        <w:t>2 marks</w:t>
      </w:r>
      <w:r w:rsidRPr="0073553E">
        <w:rPr>
          <w:rFonts w:ascii="Arial" w:hAnsi="Arial" w:cs="Arial"/>
          <w:b/>
        </w:rPr>
        <w:t>)</w:t>
      </w:r>
    </w:p>
    <w:p w14:paraId="2ED71C19" w14:textId="77777777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2E6088AE" w14:textId="3541ADCC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33B5313E" w14:textId="492EF1F6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34262380" w14:textId="77777777" w:rsidR="00F10082" w:rsidRPr="00F10082" w:rsidRDefault="007E6C3B" w:rsidP="007E6C3B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Select </w:t>
      </w:r>
      <w:r w:rsidRPr="0073553E">
        <w:rPr>
          <w:rFonts w:ascii="Arial" w:hAnsi="Arial" w:cs="Arial"/>
          <w:u w:val="single"/>
        </w:rPr>
        <w:t>one</w:t>
      </w:r>
      <w:r>
        <w:rPr>
          <w:rFonts w:ascii="Arial" w:hAnsi="Arial" w:cs="Arial"/>
        </w:rPr>
        <w:t xml:space="preserve"> of the sources</w:t>
      </w:r>
      <w:r w:rsidR="0073553E">
        <w:rPr>
          <w:rFonts w:ascii="Arial" w:hAnsi="Arial" w:cs="Arial"/>
        </w:rPr>
        <w:t xml:space="preserve">, 1, 2, 3 </w:t>
      </w:r>
      <w:r w:rsidR="0073553E" w:rsidRPr="00B765E6">
        <w:rPr>
          <w:rFonts w:ascii="Arial" w:hAnsi="Arial" w:cs="Arial"/>
          <w:u w:val="single"/>
        </w:rPr>
        <w:t>or</w:t>
      </w:r>
      <w:r w:rsidR="0073553E">
        <w:rPr>
          <w:rFonts w:ascii="Arial" w:hAnsi="Arial" w:cs="Arial"/>
        </w:rPr>
        <w:t xml:space="preserve"> 4. </w:t>
      </w:r>
    </w:p>
    <w:p w14:paraId="6AA1A1B6" w14:textId="77777777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6110535A" w14:textId="075C6AE6" w:rsidR="00F10082" w:rsidRDefault="0073553E" w:rsidP="00F10082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Identify the specific </w:t>
      </w:r>
      <w:r w:rsidR="00F10082">
        <w:rPr>
          <w:rFonts w:ascii="Arial" w:hAnsi="Arial" w:cs="Arial"/>
        </w:rPr>
        <w:t>theme</w:t>
      </w:r>
      <w:r>
        <w:rPr>
          <w:rFonts w:ascii="Arial" w:hAnsi="Arial" w:cs="Arial"/>
        </w:rPr>
        <w:t xml:space="preserve"> </w:t>
      </w:r>
      <w:r w:rsidR="00B765E6">
        <w:rPr>
          <w:rFonts w:ascii="Arial" w:hAnsi="Arial" w:cs="Arial"/>
        </w:rPr>
        <w:t>connecte</w:t>
      </w:r>
      <w:r>
        <w:rPr>
          <w:rFonts w:ascii="Arial" w:hAnsi="Arial" w:cs="Arial"/>
        </w:rPr>
        <w:t>d to the Black Death that the source relates to</w:t>
      </w:r>
      <w:r w:rsidR="00F10082">
        <w:rPr>
          <w:rFonts w:ascii="Arial" w:hAnsi="Arial" w:cs="Arial"/>
        </w:rPr>
        <w:t>.</w:t>
      </w:r>
    </w:p>
    <w:p w14:paraId="7F7DA443" w14:textId="12138CB6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1309EB07" w14:textId="3FC6C1A3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significant.       </w:t>
      </w:r>
    </w:p>
    <w:p w14:paraId="0D9176CE" w14:textId="77777777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1E5B4CD9" w14:textId="41751399" w:rsidR="00F10082" w:rsidRPr="00F10082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D</w:t>
      </w:r>
      <w:r w:rsidR="0073553E">
        <w:rPr>
          <w:rFonts w:ascii="Arial" w:hAnsi="Arial" w:cs="Arial"/>
        </w:rPr>
        <w:t xml:space="preserve">iscuss why that </w:t>
      </w:r>
      <w:r w:rsidR="00B765E6">
        <w:rPr>
          <w:rFonts w:ascii="Arial" w:hAnsi="Arial" w:cs="Arial"/>
        </w:rPr>
        <w:t xml:space="preserve">event or idea </w:t>
      </w:r>
      <w:r w:rsidR="0073553E">
        <w:rPr>
          <w:rFonts w:ascii="Arial" w:hAnsi="Arial" w:cs="Arial"/>
        </w:rPr>
        <w:t>was so important at that time</w:t>
      </w:r>
      <w:r w:rsidR="00B765E6">
        <w:rPr>
          <w:rFonts w:ascii="Arial" w:hAnsi="Arial" w:cs="Arial"/>
        </w:rPr>
        <w:t xml:space="preserve"> and perhaps today</w:t>
      </w:r>
      <w:r>
        <w:rPr>
          <w:rFonts w:ascii="Arial" w:hAnsi="Arial" w:cs="Arial"/>
        </w:rPr>
        <w:t>.</w:t>
      </w:r>
      <w:r w:rsidR="007E6C3B" w:rsidRPr="007E6C3B">
        <w:rPr>
          <w:rFonts w:ascii="Arial" w:hAnsi="Arial" w:cs="Arial"/>
        </w:rPr>
        <w:t xml:space="preserve"> </w:t>
      </w:r>
    </w:p>
    <w:p w14:paraId="23B47473" w14:textId="77777777" w:rsidR="00F10082" w:rsidRPr="00F10082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</w:p>
    <w:p w14:paraId="56B21C0A" w14:textId="062A73D6" w:rsidR="007E6C3B" w:rsidRPr="001B303F" w:rsidRDefault="00F10082" w:rsidP="00F10082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  <w:r w:rsidR="007E6C3B">
        <w:rPr>
          <w:rFonts w:ascii="Arial" w:hAnsi="Arial" w:cs="Arial"/>
        </w:rPr>
        <w:t xml:space="preserve">                    </w:t>
      </w:r>
      <w:r w:rsidR="007E6C3B">
        <w:rPr>
          <w:rFonts w:ascii="Arial" w:hAnsi="Arial" w:cs="Arial"/>
          <w:b/>
        </w:rPr>
        <w:t xml:space="preserve">                                                          </w:t>
      </w:r>
      <w:r>
        <w:rPr>
          <w:rFonts w:ascii="Arial" w:hAnsi="Arial" w:cs="Arial"/>
          <w:b/>
        </w:rPr>
        <w:t xml:space="preserve">                               </w:t>
      </w:r>
    </w:p>
    <w:p w14:paraId="06A4EE94" w14:textId="77777777" w:rsidR="0073553E" w:rsidRDefault="0073553E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0C0429FD" w14:textId="419E4C2E" w:rsidR="0008430D" w:rsidRPr="004F496B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lastRenderedPageBreak/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B64AB6C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2A69B309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DA846B6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0061B155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5C09914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535034D8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213DA5D1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BE14A24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1284476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0AE20D35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249F9A66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C7E31FD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95B9AA3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D09FF0D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68F77E1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F3E3980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2478D89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6A9F59D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433EA344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02A16448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4A5EAED" w14:textId="202F4A41" w:rsidR="00F10082" w:rsidRDefault="00F10082" w:rsidP="0073553E">
      <w:pPr>
        <w:jc w:val="center"/>
        <w:rPr>
          <w:rFonts w:ascii="Arial" w:hAnsi="Arial" w:cs="Arial"/>
        </w:rPr>
      </w:pPr>
    </w:p>
    <w:p w14:paraId="1E4F8CBA" w14:textId="78A1F197" w:rsidR="00262E90" w:rsidRPr="00BC37C2" w:rsidRDefault="0008430D" w:rsidP="0073553E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END OF SOURCE ANALYSIS</w:t>
      </w:r>
    </w:p>
    <w:sectPr w:rsidR="00262E90" w:rsidRPr="00BC37C2" w:rsidSect="000C6FFD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C15BA"/>
    <w:multiLevelType w:val="hybridMultilevel"/>
    <w:tmpl w:val="A4CEE8B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87520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755"/>
    <w:multiLevelType w:val="hybridMultilevel"/>
    <w:tmpl w:val="68724E6E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17034F8"/>
    <w:multiLevelType w:val="hybridMultilevel"/>
    <w:tmpl w:val="8E2A751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678F1"/>
    <w:multiLevelType w:val="hybridMultilevel"/>
    <w:tmpl w:val="13D40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06DCD"/>
    <w:multiLevelType w:val="hybridMultilevel"/>
    <w:tmpl w:val="4E58F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63521"/>
    <w:multiLevelType w:val="hybridMultilevel"/>
    <w:tmpl w:val="BD34FB2A"/>
    <w:lvl w:ilvl="0" w:tplc="6A744134">
      <w:start w:val="2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2DE562BA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5660B0"/>
    <w:multiLevelType w:val="hybridMultilevel"/>
    <w:tmpl w:val="CA6AD8B4"/>
    <w:lvl w:ilvl="0" w:tplc="EB1C2188">
      <w:start w:val="8"/>
      <w:numFmt w:val="decimal"/>
      <w:lvlText w:val="(%1"/>
      <w:lvlJc w:val="left"/>
      <w:pPr>
        <w:ind w:left="87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480" w:hanging="360"/>
      </w:pPr>
    </w:lvl>
    <w:lvl w:ilvl="2" w:tplc="0C09001B" w:tentative="1">
      <w:start w:val="1"/>
      <w:numFmt w:val="lowerRoman"/>
      <w:lvlText w:val="%3."/>
      <w:lvlJc w:val="right"/>
      <w:pPr>
        <w:ind w:left="10200" w:hanging="180"/>
      </w:pPr>
    </w:lvl>
    <w:lvl w:ilvl="3" w:tplc="0C09000F" w:tentative="1">
      <w:start w:val="1"/>
      <w:numFmt w:val="decimal"/>
      <w:lvlText w:val="%4."/>
      <w:lvlJc w:val="left"/>
      <w:pPr>
        <w:ind w:left="10920" w:hanging="360"/>
      </w:pPr>
    </w:lvl>
    <w:lvl w:ilvl="4" w:tplc="0C090019" w:tentative="1">
      <w:start w:val="1"/>
      <w:numFmt w:val="lowerLetter"/>
      <w:lvlText w:val="%5."/>
      <w:lvlJc w:val="left"/>
      <w:pPr>
        <w:ind w:left="11640" w:hanging="360"/>
      </w:pPr>
    </w:lvl>
    <w:lvl w:ilvl="5" w:tplc="0C09001B" w:tentative="1">
      <w:start w:val="1"/>
      <w:numFmt w:val="lowerRoman"/>
      <w:lvlText w:val="%6."/>
      <w:lvlJc w:val="right"/>
      <w:pPr>
        <w:ind w:left="12360" w:hanging="180"/>
      </w:pPr>
    </w:lvl>
    <w:lvl w:ilvl="6" w:tplc="0C09000F" w:tentative="1">
      <w:start w:val="1"/>
      <w:numFmt w:val="decimal"/>
      <w:lvlText w:val="%7."/>
      <w:lvlJc w:val="left"/>
      <w:pPr>
        <w:ind w:left="13080" w:hanging="360"/>
      </w:pPr>
    </w:lvl>
    <w:lvl w:ilvl="7" w:tplc="0C090019" w:tentative="1">
      <w:start w:val="1"/>
      <w:numFmt w:val="lowerLetter"/>
      <w:lvlText w:val="%8."/>
      <w:lvlJc w:val="left"/>
      <w:pPr>
        <w:ind w:left="13800" w:hanging="360"/>
      </w:pPr>
    </w:lvl>
    <w:lvl w:ilvl="8" w:tplc="0C09001B" w:tentative="1">
      <w:start w:val="1"/>
      <w:numFmt w:val="lowerRoman"/>
      <w:lvlText w:val="%9."/>
      <w:lvlJc w:val="right"/>
      <w:pPr>
        <w:ind w:left="14520" w:hanging="180"/>
      </w:pPr>
    </w:lvl>
  </w:abstractNum>
  <w:abstractNum w:abstractNumId="21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54197B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408870C0"/>
    <w:multiLevelType w:val="hybridMultilevel"/>
    <w:tmpl w:val="338CDE02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274E6"/>
    <w:multiLevelType w:val="hybridMultilevel"/>
    <w:tmpl w:val="B7D271EC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760E38"/>
    <w:multiLevelType w:val="hybridMultilevel"/>
    <w:tmpl w:val="6128C550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4CBD38F8"/>
    <w:multiLevelType w:val="hybridMultilevel"/>
    <w:tmpl w:val="2FF88C52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2F2E51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EC2507"/>
    <w:multiLevelType w:val="hybridMultilevel"/>
    <w:tmpl w:val="CBDEA918"/>
    <w:lvl w:ilvl="0" w:tplc="013A74EA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EB09D8"/>
    <w:multiLevelType w:val="hybridMultilevel"/>
    <w:tmpl w:val="8B1C4C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7A44C2"/>
    <w:multiLevelType w:val="hybridMultilevel"/>
    <w:tmpl w:val="981E2ECC"/>
    <w:lvl w:ilvl="0" w:tplc="B45A87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061C6"/>
    <w:multiLevelType w:val="hybridMultilevel"/>
    <w:tmpl w:val="4E2E9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7491C"/>
    <w:multiLevelType w:val="hybridMultilevel"/>
    <w:tmpl w:val="B67C48BE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444FEC"/>
    <w:multiLevelType w:val="hybridMultilevel"/>
    <w:tmpl w:val="DAC434FC"/>
    <w:lvl w:ilvl="0" w:tplc="A6FC84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916068"/>
    <w:multiLevelType w:val="hybridMultilevel"/>
    <w:tmpl w:val="9B86C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06B51"/>
    <w:multiLevelType w:val="hybridMultilevel"/>
    <w:tmpl w:val="EF6A6470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5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903094"/>
    <w:multiLevelType w:val="hybridMultilevel"/>
    <w:tmpl w:val="8E2A751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0"/>
  </w:num>
  <w:num w:numId="2">
    <w:abstractNumId w:val="31"/>
  </w:num>
  <w:num w:numId="3">
    <w:abstractNumId w:val="43"/>
  </w:num>
  <w:num w:numId="4">
    <w:abstractNumId w:val="19"/>
  </w:num>
  <w:num w:numId="5">
    <w:abstractNumId w:val="2"/>
  </w:num>
  <w:num w:numId="6">
    <w:abstractNumId w:val="8"/>
  </w:num>
  <w:num w:numId="7">
    <w:abstractNumId w:val="45"/>
  </w:num>
  <w:num w:numId="8">
    <w:abstractNumId w:val="21"/>
  </w:num>
  <w:num w:numId="9">
    <w:abstractNumId w:val="14"/>
  </w:num>
  <w:num w:numId="10">
    <w:abstractNumId w:val="11"/>
  </w:num>
  <w:num w:numId="11">
    <w:abstractNumId w:val="7"/>
  </w:num>
  <w:num w:numId="12">
    <w:abstractNumId w:val="36"/>
  </w:num>
  <w:num w:numId="13">
    <w:abstractNumId w:val="34"/>
  </w:num>
  <w:num w:numId="14">
    <w:abstractNumId w:val="4"/>
  </w:num>
  <w:num w:numId="15">
    <w:abstractNumId w:val="44"/>
  </w:num>
  <w:num w:numId="16">
    <w:abstractNumId w:val="28"/>
  </w:num>
  <w:num w:numId="17">
    <w:abstractNumId w:val="24"/>
  </w:num>
  <w:num w:numId="18">
    <w:abstractNumId w:val="0"/>
  </w:num>
  <w:num w:numId="19">
    <w:abstractNumId w:val="25"/>
  </w:num>
  <w:num w:numId="20">
    <w:abstractNumId w:val="18"/>
  </w:num>
  <w:num w:numId="21">
    <w:abstractNumId w:val="40"/>
  </w:num>
  <w:num w:numId="22">
    <w:abstractNumId w:val="17"/>
  </w:num>
  <w:num w:numId="23">
    <w:abstractNumId w:val="16"/>
  </w:num>
  <w:num w:numId="24">
    <w:abstractNumId w:val="3"/>
  </w:num>
  <w:num w:numId="25">
    <w:abstractNumId w:val="27"/>
  </w:num>
  <w:num w:numId="26">
    <w:abstractNumId w:val="22"/>
  </w:num>
  <w:num w:numId="27">
    <w:abstractNumId w:val="23"/>
  </w:num>
  <w:num w:numId="28">
    <w:abstractNumId w:val="1"/>
  </w:num>
  <w:num w:numId="29">
    <w:abstractNumId w:val="5"/>
  </w:num>
  <w:num w:numId="30">
    <w:abstractNumId w:val="32"/>
  </w:num>
  <w:num w:numId="31">
    <w:abstractNumId w:val="35"/>
  </w:num>
  <w:num w:numId="32">
    <w:abstractNumId w:val="20"/>
  </w:num>
  <w:num w:numId="33">
    <w:abstractNumId w:val="15"/>
  </w:num>
  <w:num w:numId="34">
    <w:abstractNumId w:val="29"/>
  </w:num>
  <w:num w:numId="35">
    <w:abstractNumId w:val="6"/>
  </w:num>
  <w:num w:numId="36">
    <w:abstractNumId w:val="41"/>
  </w:num>
  <w:num w:numId="37">
    <w:abstractNumId w:val="46"/>
  </w:num>
  <w:num w:numId="38">
    <w:abstractNumId w:val="37"/>
  </w:num>
  <w:num w:numId="39">
    <w:abstractNumId w:val="12"/>
  </w:num>
  <w:num w:numId="40">
    <w:abstractNumId w:val="39"/>
  </w:num>
  <w:num w:numId="41">
    <w:abstractNumId w:val="9"/>
  </w:num>
  <w:num w:numId="42">
    <w:abstractNumId w:val="30"/>
  </w:num>
  <w:num w:numId="43">
    <w:abstractNumId w:val="13"/>
  </w:num>
  <w:num w:numId="44">
    <w:abstractNumId w:val="33"/>
  </w:num>
  <w:num w:numId="45">
    <w:abstractNumId w:val="42"/>
  </w:num>
  <w:num w:numId="46">
    <w:abstractNumId w:val="2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D"/>
    <w:rsid w:val="000207CA"/>
    <w:rsid w:val="00041286"/>
    <w:rsid w:val="0005473F"/>
    <w:rsid w:val="000700FD"/>
    <w:rsid w:val="0008430D"/>
    <w:rsid w:val="000C6FFD"/>
    <w:rsid w:val="000E788D"/>
    <w:rsid w:val="00112656"/>
    <w:rsid w:val="0017269E"/>
    <w:rsid w:val="001A095E"/>
    <w:rsid w:val="001B303F"/>
    <w:rsid w:val="001C014C"/>
    <w:rsid w:val="001C235A"/>
    <w:rsid w:val="001F6407"/>
    <w:rsid w:val="00223C41"/>
    <w:rsid w:val="002366D0"/>
    <w:rsid w:val="00255276"/>
    <w:rsid w:val="0025594D"/>
    <w:rsid w:val="00262E90"/>
    <w:rsid w:val="002B6509"/>
    <w:rsid w:val="002E59C6"/>
    <w:rsid w:val="002F018B"/>
    <w:rsid w:val="00304772"/>
    <w:rsid w:val="003050F4"/>
    <w:rsid w:val="003445FC"/>
    <w:rsid w:val="00351A7A"/>
    <w:rsid w:val="003632B7"/>
    <w:rsid w:val="00391030"/>
    <w:rsid w:val="0039473E"/>
    <w:rsid w:val="003D57B3"/>
    <w:rsid w:val="003E7381"/>
    <w:rsid w:val="00406458"/>
    <w:rsid w:val="00441EBE"/>
    <w:rsid w:val="0045022B"/>
    <w:rsid w:val="004506B2"/>
    <w:rsid w:val="004614BE"/>
    <w:rsid w:val="004662A8"/>
    <w:rsid w:val="004715CC"/>
    <w:rsid w:val="00486F30"/>
    <w:rsid w:val="0049457B"/>
    <w:rsid w:val="00496727"/>
    <w:rsid w:val="004B187B"/>
    <w:rsid w:val="004E6BB2"/>
    <w:rsid w:val="005269B3"/>
    <w:rsid w:val="00557E52"/>
    <w:rsid w:val="00573623"/>
    <w:rsid w:val="0057703E"/>
    <w:rsid w:val="005A0F32"/>
    <w:rsid w:val="00637608"/>
    <w:rsid w:val="00651A04"/>
    <w:rsid w:val="006673B9"/>
    <w:rsid w:val="006814BC"/>
    <w:rsid w:val="00682B36"/>
    <w:rsid w:val="006E5911"/>
    <w:rsid w:val="00720A80"/>
    <w:rsid w:val="00732FE9"/>
    <w:rsid w:val="0073553E"/>
    <w:rsid w:val="0075336C"/>
    <w:rsid w:val="00774900"/>
    <w:rsid w:val="007A47D6"/>
    <w:rsid w:val="007B3555"/>
    <w:rsid w:val="007B62D6"/>
    <w:rsid w:val="007C0461"/>
    <w:rsid w:val="007E6C3B"/>
    <w:rsid w:val="00804564"/>
    <w:rsid w:val="008138AA"/>
    <w:rsid w:val="008528D6"/>
    <w:rsid w:val="00852F01"/>
    <w:rsid w:val="00865ED0"/>
    <w:rsid w:val="0088631A"/>
    <w:rsid w:val="008C78C3"/>
    <w:rsid w:val="008E4AA5"/>
    <w:rsid w:val="009117EF"/>
    <w:rsid w:val="009B6460"/>
    <w:rsid w:val="009E0B22"/>
    <w:rsid w:val="00AD0A94"/>
    <w:rsid w:val="00AD6E14"/>
    <w:rsid w:val="00AF0D4C"/>
    <w:rsid w:val="00AF75C4"/>
    <w:rsid w:val="00B07344"/>
    <w:rsid w:val="00B25EF6"/>
    <w:rsid w:val="00B406C8"/>
    <w:rsid w:val="00B45847"/>
    <w:rsid w:val="00B57A9F"/>
    <w:rsid w:val="00B62F1B"/>
    <w:rsid w:val="00B765E6"/>
    <w:rsid w:val="00B956AD"/>
    <w:rsid w:val="00B96EDD"/>
    <w:rsid w:val="00BC37C2"/>
    <w:rsid w:val="00BF5692"/>
    <w:rsid w:val="00C11806"/>
    <w:rsid w:val="00C126EE"/>
    <w:rsid w:val="00C76406"/>
    <w:rsid w:val="00C87527"/>
    <w:rsid w:val="00CD1295"/>
    <w:rsid w:val="00CE6D8C"/>
    <w:rsid w:val="00D16D80"/>
    <w:rsid w:val="00D24D8E"/>
    <w:rsid w:val="00D2595A"/>
    <w:rsid w:val="00D36B81"/>
    <w:rsid w:val="00D37D84"/>
    <w:rsid w:val="00D44ADC"/>
    <w:rsid w:val="00D4548C"/>
    <w:rsid w:val="00D5002F"/>
    <w:rsid w:val="00D567AB"/>
    <w:rsid w:val="00D71225"/>
    <w:rsid w:val="00DA377E"/>
    <w:rsid w:val="00DB1241"/>
    <w:rsid w:val="00DC23D7"/>
    <w:rsid w:val="00DF27ED"/>
    <w:rsid w:val="00E01B86"/>
    <w:rsid w:val="00E0551E"/>
    <w:rsid w:val="00E34C8B"/>
    <w:rsid w:val="00E43BA0"/>
    <w:rsid w:val="00E44757"/>
    <w:rsid w:val="00E54EB6"/>
    <w:rsid w:val="00E613BF"/>
    <w:rsid w:val="00E65A4E"/>
    <w:rsid w:val="00EE6CBE"/>
    <w:rsid w:val="00F10082"/>
    <w:rsid w:val="00F11A82"/>
    <w:rsid w:val="00F438F0"/>
    <w:rsid w:val="00F70A6A"/>
    <w:rsid w:val="00F872DA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B38C206E-6B7A-4D59-97ED-D167CD1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1C322-7DD8-4A15-A37E-AAA77F05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31E90DC0</Template>
  <TotalTime>2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HAWKES Natasha [Narrogin Senior High School]</cp:lastModifiedBy>
  <cp:revision>5</cp:revision>
  <cp:lastPrinted>2018-03-25T23:51:00Z</cp:lastPrinted>
  <dcterms:created xsi:type="dcterms:W3CDTF">2018-09-17T07:55:00Z</dcterms:created>
  <dcterms:modified xsi:type="dcterms:W3CDTF">2019-09-17T00:24:00Z</dcterms:modified>
</cp:coreProperties>
</file>