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A4AE8" w:rsidRPr="00021CAC" w:rsidRDefault="0061440A" w:rsidP="00021CAC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-266700</wp:posOffset>
                </wp:positionV>
                <wp:extent cx="7086600" cy="10229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022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9DB513B" id="Rectangle 1" o:spid="_x0000_s1026" style="position:absolute;margin-left:-18.75pt;margin-top:-21pt;width:558pt;height:80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" filled="f" strokecolor="black [3213]" strokeweight="1pt"/>
            </w:pict>
          </mc:Fallback>
        </mc:AlternateContent>
      </w:r>
      <w:r w:rsidR="00021CAC" w:rsidRPr="00021CAC">
        <w:rPr>
          <w:rFonts w:ascii="Arial" w:hAnsi="Arial" w:cs="Arial"/>
          <w:b/>
          <w:sz w:val="36"/>
          <w:szCs w:val="36"/>
          <w:u w:val="single"/>
        </w:rPr>
        <w:t>Andrew Marr’s Megacities</w:t>
      </w:r>
    </w:p>
    <w:p w:rsidR="00021CAC" w:rsidRPr="00021CAC" w:rsidRDefault="00021CAC">
      <w:pPr>
        <w:rPr>
          <w:rFonts w:ascii="Arial" w:hAnsi="Arial" w:cs="Arial"/>
        </w:rPr>
      </w:pPr>
    </w:p>
    <w:p w:rsidR="00021CAC" w:rsidRPr="00261395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What is the number of megacities in the world?</w:t>
      </w:r>
    </w:p>
    <w:p w:rsidR="00021CAC" w:rsidRPr="00021CAC" w:rsidRDefault="00021CAC" w:rsidP="00021CAC">
      <w:pPr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What population (number of people) is needed for a city to be classed as a megacity?</w:t>
      </w:r>
    </w:p>
    <w:p w:rsidR="00021CAC" w:rsidRPr="00261395" w:rsidRDefault="00021CAC" w:rsidP="00261395">
      <w:pPr>
        <w:rPr>
          <w:rFonts w:ascii="Arial" w:hAnsi="Arial" w:cs="Arial"/>
        </w:rPr>
      </w:pPr>
    </w:p>
    <w:p w:rsidR="00021CAC" w:rsidRPr="00261395" w:rsidRDefault="00021CAC" w:rsidP="002613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What 5 megacities are visited in the program?</w:t>
      </w:r>
    </w:p>
    <w:p w:rsidR="00021CAC" w:rsidRPr="00021CAC" w:rsidRDefault="00021CAC" w:rsidP="00021CAC">
      <w:pPr>
        <w:pStyle w:val="ListParagraph"/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By 2050, how many people will the world’s cities absorb?</w:t>
      </w:r>
    </w:p>
    <w:p w:rsidR="00021CAC" w:rsidRPr="00261395" w:rsidRDefault="00021CAC" w:rsidP="00261395">
      <w:pPr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By end of the century will ¾ of the planet be rural or urban? (circle one)</w:t>
      </w:r>
    </w:p>
    <w:p w:rsidR="00021CAC" w:rsidRPr="00261395" w:rsidRDefault="00021CAC" w:rsidP="00261395">
      <w:pPr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How many billionaires live in Shanghai?</w:t>
      </w:r>
    </w:p>
    <w:p w:rsidR="00021CAC" w:rsidRPr="00261395" w:rsidRDefault="00021CAC" w:rsidP="00261395">
      <w:pPr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Describe the people who live at the top of skyscrapers in cities?</w:t>
      </w:r>
    </w:p>
    <w:p w:rsidR="00021CAC" w:rsidRPr="00261395" w:rsidRDefault="00021CAC" w:rsidP="00261395">
      <w:pPr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How many people live in the slums of Dhaka?</w:t>
      </w:r>
    </w:p>
    <w:p w:rsidR="00021CAC" w:rsidRPr="00261395" w:rsidRDefault="00021CAC" w:rsidP="00261395">
      <w:pPr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What are the indications of a “posh” area in a city?</w:t>
      </w:r>
    </w:p>
    <w:p w:rsidR="00021CAC" w:rsidRPr="00021CAC" w:rsidRDefault="00021CAC" w:rsidP="00261395">
      <w:pPr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Explain how the way of life in Shanghai is different from the way of life in Dhaka.</w:t>
      </w: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261395">
      <w:pPr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 xml:space="preserve">Why </w:t>
      </w:r>
      <w:proofErr w:type="gramStart"/>
      <w:r w:rsidRPr="00021CAC">
        <w:rPr>
          <w:rFonts w:ascii="Arial" w:hAnsi="Arial" w:cs="Arial"/>
        </w:rPr>
        <w:t>are the people</w:t>
      </w:r>
      <w:proofErr w:type="gramEnd"/>
      <w:r w:rsidRPr="00021CAC">
        <w:rPr>
          <w:rFonts w:ascii="Arial" w:hAnsi="Arial" w:cs="Arial"/>
        </w:rPr>
        <w:t xml:space="preserve"> of Old Shanghai being told to leave their homes? How is the government trying to compensate?</w:t>
      </w: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Why do you think someone in Tokyo would choose to live in such a small, basic apartment?</w:t>
      </w: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Default="00021CAC" w:rsidP="00261395">
      <w:pPr>
        <w:rPr>
          <w:rFonts w:ascii="Arial" w:hAnsi="Arial" w:cs="Arial"/>
        </w:rPr>
      </w:pPr>
    </w:p>
    <w:p w:rsid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What is the toll being taken on the mental health of some people in Tokyo? What industry has been developed as a result?</w:t>
      </w: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261395">
      <w:pPr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261395">
      <w:pPr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ind w:left="360"/>
        <w:rPr>
          <w:rFonts w:ascii="Arial" w:hAnsi="Arial" w:cs="Arial"/>
        </w:rPr>
      </w:pPr>
    </w:p>
    <w:p w:rsidR="00021CAC" w:rsidRPr="00021CAC" w:rsidRDefault="00021CAC" w:rsidP="00021C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CAC">
        <w:rPr>
          <w:rFonts w:ascii="Arial" w:hAnsi="Arial" w:cs="Arial"/>
        </w:rPr>
        <w:t>How do megacities try to gain a sense of “community”? Why is this important?</w:t>
      </w:r>
    </w:p>
    <w:sectPr w:rsidR="00021CAC" w:rsidRPr="00021CAC" w:rsidSect="00021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3BB"/>
    <w:multiLevelType w:val="hybridMultilevel"/>
    <w:tmpl w:val="DC3C8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AC"/>
    <w:rsid w:val="00021CAC"/>
    <w:rsid w:val="00261395"/>
    <w:rsid w:val="0061440A"/>
    <w:rsid w:val="00906FF1"/>
    <w:rsid w:val="00DA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3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9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3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Parkside School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Moorhead</dc:creator>
  <cp:lastModifiedBy>Charlotte McDonnell</cp:lastModifiedBy>
  <cp:revision>2</cp:revision>
  <cp:lastPrinted>2017-06-21T06:44:00Z</cp:lastPrinted>
  <dcterms:created xsi:type="dcterms:W3CDTF">2017-09-05T07:44:00Z</dcterms:created>
  <dcterms:modified xsi:type="dcterms:W3CDTF">2017-09-05T07:44:00Z</dcterms:modified>
</cp:coreProperties>
</file>