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32"/>
        <w:gridCol w:w="1416"/>
        <w:gridCol w:w="12"/>
        <w:gridCol w:w="1404"/>
        <w:gridCol w:w="12"/>
        <w:gridCol w:w="1403"/>
        <w:gridCol w:w="12"/>
        <w:gridCol w:w="1403"/>
        <w:gridCol w:w="13"/>
        <w:gridCol w:w="1283"/>
      </w:tblGrid>
      <w:tr w:rsidR="009C75BB" w:rsidRPr="009C75BB" w14:paraId="66A0A0E8" w14:textId="77777777" w:rsidTr="009C75BB">
        <w:tc>
          <w:tcPr>
            <w:tcW w:w="10490" w:type="dxa"/>
            <w:gridSpan w:val="10"/>
            <w:tcMar>
              <w:top w:w="113" w:type="dxa"/>
              <w:bottom w:w="113" w:type="dxa"/>
            </w:tcMar>
          </w:tcPr>
          <w:p w14:paraId="2210B769" w14:textId="78859999" w:rsidR="009C75BB" w:rsidRPr="009C75BB" w:rsidRDefault="009C75BB" w:rsidP="009C75B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9C75BB">
              <w:rPr>
                <w:rFonts w:ascii="Arial" w:hAnsi="Arial" w:cs="Arial"/>
                <w:b/>
                <w:sz w:val="40"/>
                <w:szCs w:val="40"/>
              </w:rPr>
              <w:t xml:space="preserve">Comparative data for the counties of Wajir </w:t>
            </w:r>
            <w:r>
              <w:rPr>
                <w:rFonts w:ascii="Arial" w:hAnsi="Arial" w:cs="Arial"/>
                <w:b/>
                <w:sz w:val="40"/>
                <w:szCs w:val="40"/>
              </w:rPr>
              <w:br/>
            </w:r>
            <w:r w:rsidRPr="009C75BB">
              <w:rPr>
                <w:rFonts w:ascii="Arial" w:hAnsi="Arial" w:cs="Arial"/>
                <w:b/>
                <w:sz w:val="40"/>
                <w:szCs w:val="40"/>
              </w:rPr>
              <w:t>and Nairobi, Kenya  (2010)</w:t>
            </w:r>
          </w:p>
          <w:p w14:paraId="4F0AA674" w14:textId="1ABDBE4A" w:rsidR="009C75BB" w:rsidRPr="009C75BB" w:rsidRDefault="009C75BB" w:rsidP="009C78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16"/>
                <w:szCs w:val="16"/>
              </w:rPr>
              <w:t xml:space="preserve">Source: Kenya open data project at </w:t>
            </w:r>
            <w:hyperlink r:id="rId9" w:history="1">
              <w:r w:rsidRPr="009C75BB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https://opendata.go.ke</w:t>
              </w:r>
            </w:hyperlink>
            <w:bookmarkStart w:id="0" w:name="_GoBack"/>
            <w:bookmarkEnd w:id="0"/>
          </w:p>
        </w:tc>
      </w:tr>
      <w:tr w:rsidR="009C75BB" w:rsidRPr="009C75BB" w14:paraId="38ECA677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3B49CC48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6" w:type="dxa"/>
            <w:tcMar>
              <w:top w:w="57" w:type="dxa"/>
              <w:bottom w:w="57" w:type="dxa"/>
            </w:tcMar>
          </w:tcPr>
          <w:p w14:paraId="192EC47E" w14:textId="77777777" w:rsidR="009C75BB" w:rsidRPr="009C75BB" w:rsidRDefault="009C75BB" w:rsidP="008424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Wajir 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3234E38D" w14:textId="77777777" w:rsidR="009C75BB" w:rsidRPr="009C75BB" w:rsidRDefault="009C75BB" w:rsidP="008424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Rank out of 47 Kenyan counties *</w:t>
            </w:r>
          </w:p>
        </w:tc>
        <w:tc>
          <w:tcPr>
            <w:tcW w:w="1427" w:type="dxa"/>
            <w:gridSpan w:val="3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320A6088" w14:textId="77777777" w:rsidR="009C75BB" w:rsidRPr="009C75BB" w:rsidRDefault="009C75BB" w:rsidP="008424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Average for all Kenyan counties </w:t>
            </w:r>
          </w:p>
        </w:tc>
        <w:tc>
          <w:tcPr>
            <w:tcW w:w="1403" w:type="dxa"/>
            <w:tcMar>
              <w:top w:w="57" w:type="dxa"/>
              <w:bottom w:w="57" w:type="dxa"/>
            </w:tcMar>
          </w:tcPr>
          <w:p w14:paraId="5325FFBF" w14:textId="77777777" w:rsidR="009C75BB" w:rsidRPr="009C75BB" w:rsidRDefault="009C75BB" w:rsidP="008424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Nairobi </w:t>
            </w:r>
          </w:p>
        </w:tc>
        <w:tc>
          <w:tcPr>
            <w:tcW w:w="1296" w:type="dxa"/>
            <w:gridSpan w:val="2"/>
            <w:tcMar>
              <w:top w:w="57" w:type="dxa"/>
              <w:bottom w:w="57" w:type="dxa"/>
            </w:tcMar>
          </w:tcPr>
          <w:p w14:paraId="73D12105" w14:textId="77777777" w:rsidR="009C75BB" w:rsidRPr="009C75BB" w:rsidRDefault="009C75BB" w:rsidP="008424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Rank out of 47 Kenyan counties*</w:t>
            </w:r>
          </w:p>
        </w:tc>
      </w:tr>
      <w:tr w:rsidR="009C75BB" w:rsidRPr="009C75BB" w14:paraId="3D0C0545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69BB0190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Population</w:t>
            </w:r>
          </w:p>
        </w:tc>
        <w:tc>
          <w:tcPr>
            <w:tcW w:w="1416" w:type="dxa"/>
            <w:tcMar>
              <w:top w:w="57" w:type="dxa"/>
              <w:bottom w:w="57" w:type="dxa"/>
            </w:tcMar>
          </w:tcPr>
          <w:p w14:paraId="4637E574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661,941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696A5B72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3043091E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821,491</w:t>
            </w:r>
          </w:p>
        </w:tc>
        <w:tc>
          <w:tcPr>
            <w:tcW w:w="1415" w:type="dxa"/>
            <w:gridSpan w:val="2"/>
            <w:tcMar>
              <w:top w:w="57" w:type="dxa"/>
              <w:bottom w:w="57" w:type="dxa"/>
            </w:tcMar>
          </w:tcPr>
          <w:p w14:paraId="16C1A289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3,138,369</w:t>
            </w:r>
          </w:p>
          <w:p w14:paraId="1D85250F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96" w:type="dxa"/>
            <w:gridSpan w:val="2"/>
            <w:tcMar>
              <w:top w:w="57" w:type="dxa"/>
              <w:bottom w:w="57" w:type="dxa"/>
            </w:tcMar>
          </w:tcPr>
          <w:p w14:paraId="17EB684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9C75BB" w:rsidRPr="009C75BB" w14:paraId="74101532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1132F89E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Surface area (km²)</w:t>
            </w:r>
          </w:p>
        </w:tc>
        <w:tc>
          <w:tcPr>
            <w:tcW w:w="1416" w:type="dxa"/>
            <w:tcMar>
              <w:top w:w="57" w:type="dxa"/>
              <w:bottom w:w="57" w:type="dxa"/>
            </w:tcMar>
          </w:tcPr>
          <w:p w14:paraId="6B7882FD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56,586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09460997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5EEAAC10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12,368</w:t>
            </w:r>
          </w:p>
        </w:tc>
        <w:tc>
          <w:tcPr>
            <w:tcW w:w="1415" w:type="dxa"/>
            <w:gridSpan w:val="2"/>
            <w:tcMar>
              <w:top w:w="57" w:type="dxa"/>
              <w:bottom w:w="57" w:type="dxa"/>
            </w:tcMar>
          </w:tcPr>
          <w:p w14:paraId="4F691A47" w14:textId="78952824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695</w:t>
            </w:r>
          </w:p>
        </w:tc>
        <w:tc>
          <w:tcPr>
            <w:tcW w:w="1296" w:type="dxa"/>
            <w:gridSpan w:val="2"/>
            <w:tcMar>
              <w:top w:w="57" w:type="dxa"/>
              <w:bottom w:w="57" w:type="dxa"/>
            </w:tcMar>
          </w:tcPr>
          <w:p w14:paraId="47C1E236" w14:textId="0D31DE73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45</w:t>
            </w:r>
          </w:p>
        </w:tc>
      </w:tr>
      <w:tr w:rsidR="009C75BB" w:rsidRPr="009C75BB" w14:paraId="7BA662B9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280A085D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Density (people per km²)</w:t>
            </w:r>
          </w:p>
        </w:tc>
        <w:tc>
          <w:tcPr>
            <w:tcW w:w="1416" w:type="dxa"/>
            <w:tcMar>
              <w:top w:w="57" w:type="dxa"/>
              <w:bottom w:w="57" w:type="dxa"/>
            </w:tcMar>
          </w:tcPr>
          <w:p w14:paraId="23EFB28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12.0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3DA0973F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43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5B147628" w14:textId="4D2F8E82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66</w:t>
            </w:r>
          </w:p>
        </w:tc>
        <w:tc>
          <w:tcPr>
            <w:tcW w:w="1415" w:type="dxa"/>
            <w:gridSpan w:val="2"/>
            <w:tcMar>
              <w:top w:w="57" w:type="dxa"/>
              <w:bottom w:w="57" w:type="dxa"/>
            </w:tcMar>
          </w:tcPr>
          <w:p w14:paraId="3B05CAC0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4,515</w:t>
            </w:r>
          </w:p>
        </w:tc>
        <w:tc>
          <w:tcPr>
            <w:tcW w:w="1296" w:type="dxa"/>
            <w:gridSpan w:val="2"/>
            <w:tcMar>
              <w:top w:w="57" w:type="dxa"/>
              <w:bottom w:w="57" w:type="dxa"/>
            </w:tcMar>
          </w:tcPr>
          <w:p w14:paraId="68400901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9C75BB" w:rsidRPr="009C75BB" w14:paraId="6BE9B260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39263A9C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Poverty rate, based on KIHBS (%)</w:t>
            </w:r>
          </w:p>
        </w:tc>
        <w:tc>
          <w:tcPr>
            <w:tcW w:w="1416" w:type="dxa"/>
            <w:tcMar>
              <w:top w:w="57" w:type="dxa"/>
              <w:bottom w:w="57" w:type="dxa"/>
            </w:tcMar>
          </w:tcPr>
          <w:p w14:paraId="0AA33FA0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84.0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33CCA582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45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1BD72F49" w14:textId="347AFBED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47.2</w:t>
            </w:r>
          </w:p>
        </w:tc>
        <w:tc>
          <w:tcPr>
            <w:tcW w:w="1415" w:type="dxa"/>
            <w:gridSpan w:val="2"/>
            <w:tcMar>
              <w:top w:w="57" w:type="dxa"/>
              <w:bottom w:w="57" w:type="dxa"/>
            </w:tcMar>
          </w:tcPr>
          <w:p w14:paraId="420F0A60" w14:textId="6D1F7FBF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22.5</w:t>
            </w:r>
          </w:p>
        </w:tc>
        <w:tc>
          <w:tcPr>
            <w:tcW w:w="1296" w:type="dxa"/>
            <w:gridSpan w:val="2"/>
            <w:tcMar>
              <w:top w:w="57" w:type="dxa"/>
              <w:bottom w:w="57" w:type="dxa"/>
            </w:tcMar>
          </w:tcPr>
          <w:p w14:paraId="560DD679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</w:tr>
      <w:tr w:rsidR="009C75BB" w:rsidRPr="009C75BB" w14:paraId="2AE542F2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7F6D0595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Urban population (%)</w:t>
            </w:r>
          </w:p>
        </w:tc>
        <w:tc>
          <w:tcPr>
            <w:tcW w:w="1416" w:type="dxa"/>
            <w:tcMar>
              <w:top w:w="57" w:type="dxa"/>
              <w:bottom w:w="57" w:type="dxa"/>
            </w:tcMar>
          </w:tcPr>
          <w:p w14:paraId="147C16F3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14.6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77891874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617C1279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29.9</w:t>
            </w:r>
          </w:p>
        </w:tc>
        <w:tc>
          <w:tcPr>
            <w:tcW w:w="1415" w:type="dxa"/>
            <w:gridSpan w:val="2"/>
            <w:tcMar>
              <w:top w:w="57" w:type="dxa"/>
              <w:bottom w:w="57" w:type="dxa"/>
            </w:tcMar>
          </w:tcPr>
          <w:p w14:paraId="24848531" w14:textId="6C74BB9E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100.0</w:t>
            </w:r>
          </w:p>
        </w:tc>
        <w:tc>
          <w:tcPr>
            <w:tcW w:w="1296" w:type="dxa"/>
            <w:gridSpan w:val="2"/>
            <w:tcMar>
              <w:top w:w="57" w:type="dxa"/>
              <w:bottom w:w="57" w:type="dxa"/>
            </w:tcMar>
          </w:tcPr>
          <w:p w14:paraId="0AF66DF7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9C75BB" w:rsidRPr="009C75BB" w14:paraId="71F370D6" w14:textId="77777777" w:rsidTr="009C75BB">
        <w:tc>
          <w:tcPr>
            <w:tcW w:w="10490" w:type="dxa"/>
            <w:gridSpan w:val="10"/>
            <w:shd w:val="clear" w:color="auto" w:fill="D6E3BC" w:themeFill="accent3" w:themeFillTint="66"/>
            <w:tcMar>
              <w:top w:w="57" w:type="dxa"/>
              <w:bottom w:w="57" w:type="dxa"/>
            </w:tcMar>
          </w:tcPr>
          <w:p w14:paraId="384609D1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Health and education </w:t>
            </w:r>
          </w:p>
        </w:tc>
      </w:tr>
      <w:tr w:rsidR="009C75BB" w:rsidRPr="009C75BB" w14:paraId="32C379B8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233CC0BF" w14:textId="46B48D24" w:rsidR="009C75BB" w:rsidRPr="009C75BB" w:rsidRDefault="0084242A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% f</w:t>
            </w:r>
            <w:r w:rsidR="009C75BB" w:rsidRPr="009C75BB">
              <w:rPr>
                <w:rFonts w:ascii="Arial" w:hAnsi="Arial" w:cs="Arial"/>
                <w:b/>
                <w:sz w:val="20"/>
                <w:szCs w:val="20"/>
              </w:rPr>
              <w:t xml:space="preserve">ully immunized under 1 year olds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6CBB34BA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68.8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64E2BF80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69D97C1F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64.0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577B9D4F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86.8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3C4EB6B1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9C75BB" w:rsidRPr="009C75BB" w14:paraId="52DC81FD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10216462" w14:textId="78C2B9F4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Malaria as % of all 1</w:t>
            </w:r>
            <w:r w:rsidRPr="009C75B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 outpatient visits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6C14C397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64.3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73A0565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43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691D2364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27.7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1DE3A0CD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12.4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409C9A69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9C75BB" w:rsidRPr="009C75BB" w14:paraId="13735D11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7073AA90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TB in every 10,000 people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2063467B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8.0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1B93B361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0C5549C9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39.0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3EFC6AAD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47.0</w:t>
            </w:r>
          </w:p>
          <w:p w14:paraId="749553B3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1FB8E69A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37</w:t>
            </w:r>
          </w:p>
        </w:tc>
      </w:tr>
      <w:tr w:rsidR="009C75BB" w:rsidRPr="009C75BB" w14:paraId="7401696B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4BC614B7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HIV+ as % all ante-natal care clients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09158B8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0.5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1A963B65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10714F83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5.9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66040272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7.5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42DEAF8C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</w:tr>
      <w:tr w:rsidR="009C75BB" w:rsidRPr="009C75BB" w14:paraId="5EFD8F98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75362CB9" w14:textId="27733478" w:rsidR="009C75BB" w:rsidRPr="009C75BB" w:rsidRDefault="0084242A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% p</w:t>
            </w:r>
            <w:r w:rsidR="009C75BB" w:rsidRPr="009C75BB">
              <w:rPr>
                <w:rFonts w:ascii="Arial" w:hAnsi="Arial" w:cs="Arial"/>
                <w:b/>
                <w:sz w:val="20"/>
                <w:szCs w:val="20"/>
              </w:rPr>
              <w:t xml:space="preserve">opulation with primary education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3A5EA2FA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64.4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5B9F2EB4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37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04CFA01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66.6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2C3D26AA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50.3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410103DA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47</w:t>
            </w:r>
          </w:p>
        </w:tc>
      </w:tr>
      <w:tr w:rsidR="009C75BB" w:rsidRPr="009C75BB" w14:paraId="313A9FFC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407AAC69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% population with secondary education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3D350B17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9.0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36F74E1E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487CA9CB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12.7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718AA2DD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18.1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6E96FB7B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9C75BB" w:rsidRPr="009C75BB" w14:paraId="0E7E8FEB" w14:textId="77777777" w:rsidTr="009C75BB">
        <w:tc>
          <w:tcPr>
            <w:tcW w:w="10490" w:type="dxa"/>
            <w:gridSpan w:val="10"/>
            <w:shd w:val="clear" w:color="auto" w:fill="D6E3BC" w:themeFill="accent3" w:themeFillTint="66"/>
            <w:tcMar>
              <w:top w:w="57" w:type="dxa"/>
              <w:bottom w:w="57" w:type="dxa"/>
            </w:tcMar>
          </w:tcPr>
          <w:p w14:paraId="31185B97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Access to Infrastructure </w:t>
            </w:r>
          </w:p>
        </w:tc>
      </w:tr>
      <w:tr w:rsidR="009C75BB" w:rsidRPr="009C75BB" w14:paraId="47E477A0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2863D89B" w14:textId="6EAB47CE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Improved water (% households)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1979688F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73.5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61ACFCE8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446F2AA5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66.5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77C3D80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83.1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2F436773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9C75BB" w:rsidRPr="009C75BB" w14:paraId="31066D98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22CE0E97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Improved sanitation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56128C0C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13.3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2093965B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47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58FBED69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87.8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53CFB281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98.7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61FFE523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9C75BB" w:rsidRPr="009C75BB" w14:paraId="5D9DD003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5EA7400D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Electricity % of households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515118C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3.4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2F304CE8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41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6B03261D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22.7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72DA0B7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72.4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31F6A17C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9C75BB" w:rsidRPr="009C75BB" w14:paraId="7D684CA1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0A41E540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Paved roads as % of total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1D0479C8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0.2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4FC0A39B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41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2C5142C2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9.4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447AD0F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Not available 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36AF47F5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C75BB" w:rsidRPr="009C75BB" w14:paraId="24E529BD" w14:textId="77777777" w:rsidTr="009C75BB">
        <w:tc>
          <w:tcPr>
            <w:tcW w:w="10490" w:type="dxa"/>
            <w:gridSpan w:val="10"/>
            <w:shd w:val="clear" w:color="auto" w:fill="D6E3BC" w:themeFill="accent3" w:themeFillTint="66"/>
            <w:tcMar>
              <w:top w:w="57" w:type="dxa"/>
              <w:bottom w:w="57" w:type="dxa"/>
            </w:tcMar>
          </w:tcPr>
          <w:p w14:paraId="2550B965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Service coverage </w:t>
            </w:r>
          </w:p>
        </w:tc>
      </w:tr>
      <w:tr w:rsidR="009C75BB" w:rsidRPr="009C75BB" w14:paraId="16F13F53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067F0D88" w14:textId="4E9C2C5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% bab</w:t>
            </w:r>
            <w:r>
              <w:rPr>
                <w:rFonts w:ascii="Arial" w:hAnsi="Arial" w:cs="Arial"/>
                <w:b/>
                <w:sz w:val="20"/>
                <w:szCs w:val="20"/>
              </w:rPr>
              <w:t>ies delivered in health centre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5336D40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5.1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7970DE2A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47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7A07F85A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37.5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1ECF81B8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78.9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19B02E69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9C75BB" w:rsidRPr="009C75BB" w14:paraId="7ED50512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40170A13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Qualified medical assistant at birth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4EEA5A3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5.4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0F93A542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47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2E378E13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37.6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2452321D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71.7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005959C2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</w:tr>
      <w:tr w:rsidR="009C75BB" w:rsidRPr="009C75BB" w14:paraId="418D9FFD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4D307A14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Had all vaccinations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57C820C3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72.7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339DCE54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48013F29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75.0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72E0EF25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91.0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3A4343D2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9C75BB" w:rsidRPr="009C75BB" w14:paraId="0C68AADE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713F786F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Adequate height for age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2AFC3E20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21.7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29E81895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47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4803E67E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59.8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58AE4BDC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65.8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31A119D4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</w:tr>
      <w:tr w:rsidR="009C75BB" w:rsidRPr="009C75BB" w14:paraId="7F2E7498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266FB9C0" w14:textId="77777777" w:rsidR="009C75BB" w:rsidRPr="009C75BB" w:rsidRDefault="009C75BB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 xml:space="preserve">Can read and write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2735CFF2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26.2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56773E8B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45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37A74D3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66.4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2849EDFB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97.7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373B7619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9C75BB" w:rsidRPr="009C75BB" w14:paraId="198BB577" w14:textId="77777777" w:rsidTr="009C75BB">
        <w:tc>
          <w:tcPr>
            <w:tcW w:w="3532" w:type="dxa"/>
            <w:tcMar>
              <w:top w:w="57" w:type="dxa"/>
              <w:bottom w:w="57" w:type="dxa"/>
            </w:tcMar>
          </w:tcPr>
          <w:p w14:paraId="343BF16B" w14:textId="67EA4912" w:rsidR="009C75BB" w:rsidRPr="009C75BB" w:rsidRDefault="0084242A" w:rsidP="009C75B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Attending school if 15 to </w:t>
            </w:r>
            <w:r w:rsidR="009C75BB" w:rsidRPr="009C75BB">
              <w:rPr>
                <w:rFonts w:ascii="Arial" w:hAnsi="Arial" w:cs="Arial"/>
                <w:b/>
                <w:sz w:val="20"/>
                <w:szCs w:val="20"/>
              </w:rPr>
              <w:t xml:space="preserve">18 years old </w:t>
            </w:r>
          </w:p>
        </w:tc>
        <w:tc>
          <w:tcPr>
            <w:tcW w:w="1428" w:type="dxa"/>
            <w:gridSpan w:val="2"/>
            <w:tcMar>
              <w:top w:w="57" w:type="dxa"/>
              <w:bottom w:w="57" w:type="dxa"/>
            </w:tcMar>
          </w:tcPr>
          <w:p w14:paraId="7AA955A2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55.5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4D4717CB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1415" w:type="dxa"/>
            <w:gridSpan w:val="2"/>
            <w:shd w:val="clear" w:color="auto" w:fill="BFBFBF" w:themeFill="background1" w:themeFillShade="BF"/>
            <w:tcMar>
              <w:top w:w="57" w:type="dxa"/>
              <w:bottom w:w="57" w:type="dxa"/>
            </w:tcMar>
          </w:tcPr>
          <w:p w14:paraId="3B68AEF9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70.9</w:t>
            </w:r>
          </w:p>
        </w:tc>
        <w:tc>
          <w:tcPr>
            <w:tcW w:w="1416" w:type="dxa"/>
            <w:gridSpan w:val="2"/>
            <w:tcMar>
              <w:top w:w="57" w:type="dxa"/>
              <w:bottom w:w="57" w:type="dxa"/>
            </w:tcMar>
          </w:tcPr>
          <w:p w14:paraId="3A0D5356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69.0</w:t>
            </w:r>
          </w:p>
        </w:tc>
        <w:tc>
          <w:tcPr>
            <w:tcW w:w="1283" w:type="dxa"/>
            <w:tcMar>
              <w:top w:w="57" w:type="dxa"/>
              <w:bottom w:w="57" w:type="dxa"/>
            </w:tcMar>
          </w:tcPr>
          <w:p w14:paraId="2C42CBA8" w14:textId="77777777" w:rsidR="009C75BB" w:rsidRPr="009C75BB" w:rsidRDefault="009C75BB" w:rsidP="009C75B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sz w:val="20"/>
                <w:szCs w:val="20"/>
              </w:rPr>
              <w:t>31</w:t>
            </w:r>
          </w:p>
        </w:tc>
      </w:tr>
      <w:tr w:rsidR="009C75BB" w:rsidRPr="009C75BB" w14:paraId="3BCCF5E9" w14:textId="77777777" w:rsidTr="009C75BB">
        <w:tc>
          <w:tcPr>
            <w:tcW w:w="10490" w:type="dxa"/>
            <w:gridSpan w:val="10"/>
            <w:tcMar>
              <w:top w:w="57" w:type="dxa"/>
              <w:bottom w:w="57" w:type="dxa"/>
            </w:tcMar>
          </w:tcPr>
          <w:p w14:paraId="1FBD4A02" w14:textId="77777777" w:rsidR="009C75BB" w:rsidRPr="009C75BB" w:rsidRDefault="009C75BB" w:rsidP="009C75BB">
            <w:pPr>
              <w:ind w:left="36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C75B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*Except poverty rate, HIV, TB and malaria all rankings are highest to lowest </w:t>
            </w:r>
          </w:p>
        </w:tc>
      </w:tr>
    </w:tbl>
    <w:p w14:paraId="4102B48D" w14:textId="77777777" w:rsidR="009C75BB" w:rsidRPr="009C75BB" w:rsidRDefault="009C75BB" w:rsidP="009C75BB">
      <w:pPr>
        <w:rPr>
          <w:rFonts w:ascii="Arial" w:hAnsi="Arial" w:cs="Arial"/>
        </w:rPr>
      </w:pPr>
    </w:p>
    <w:p w14:paraId="2A3E7D56" w14:textId="77777777" w:rsidR="007B4FA2" w:rsidRPr="009C75BB" w:rsidRDefault="007B4FA2" w:rsidP="009C75BB">
      <w:pPr>
        <w:rPr>
          <w:rFonts w:ascii="Arial" w:hAnsi="Arial"/>
        </w:rPr>
      </w:pPr>
    </w:p>
    <w:sectPr w:rsidR="007B4FA2" w:rsidRPr="009C75BB" w:rsidSect="009C75BB">
      <w:headerReference w:type="default" r:id="rId10"/>
      <w:pgSz w:w="11906" w:h="16838"/>
      <w:pgMar w:top="238" w:right="567" w:bottom="24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B629B" w14:textId="77777777" w:rsidR="003D62CD" w:rsidRDefault="003D62CD" w:rsidP="007F1349">
      <w:pPr>
        <w:spacing w:after="0" w:line="240" w:lineRule="auto"/>
      </w:pPr>
      <w:r>
        <w:separator/>
      </w:r>
    </w:p>
  </w:endnote>
  <w:endnote w:type="continuationSeparator" w:id="0">
    <w:p w14:paraId="09EFBDBB" w14:textId="77777777" w:rsidR="003D62CD" w:rsidRDefault="003D62CD" w:rsidP="007F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35B0C" w14:textId="77777777" w:rsidR="003D62CD" w:rsidRDefault="003D62CD" w:rsidP="007F1349">
      <w:pPr>
        <w:spacing w:after="0" w:line="240" w:lineRule="auto"/>
      </w:pPr>
      <w:r>
        <w:separator/>
      </w:r>
    </w:p>
  </w:footnote>
  <w:footnote w:type="continuationSeparator" w:id="0">
    <w:p w14:paraId="1E315B5B" w14:textId="77777777" w:rsidR="003D62CD" w:rsidRDefault="003D62CD" w:rsidP="007F1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6477A" w14:textId="0D9E14D4" w:rsidR="009C75BB" w:rsidRDefault="009C75BB" w:rsidP="007F1349">
    <w:pPr>
      <w:pStyle w:val="Head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550571F" wp14:editId="062B2771">
          <wp:simplePos x="0" y="0"/>
          <wp:positionH relativeFrom="column">
            <wp:posOffset>5553710</wp:posOffset>
          </wp:positionH>
          <wp:positionV relativeFrom="paragraph">
            <wp:posOffset>-449580</wp:posOffset>
          </wp:positionV>
          <wp:extent cx="968375" cy="942975"/>
          <wp:effectExtent l="0" t="0" r="0" b="0"/>
          <wp:wrapThrough wrapText="bothSides">
            <wp:wrapPolygon edited="0">
              <wp:start x="9348" y="873"/>
              <wp:lineTo x="6799" y="2182"/>
              <wp:lineTo x="1700" y="6982"/>
              <wp:lineTo x="1700" y="8727"/>
              <wp:lineTo x="3399" y="15709"/>
              <wp:lineTo x="7649" y="19200"/>
              <wp:lineTo x="8923" y="20073"/>
              <wp:lineTo x="13172" y="20073"/>
              <wp:lineTo x="18696" y="15709"/>
              <wp:lineTo x="19971" y="9600"/>
              <wp:lineTo x="20396" y="6982"/>
              <wp:lineTo x="14447" y="2182"/>
              <wp:lineTo x="11898" y="873"/>
              <wp:lineTo x="9348" y="873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PUPIL SHEET: </w:t>
    </w:r>
    <w:r w:rsidR="0084242A">
      <w:rPr>
        <w:bCs/>
        <w:caps/>
      </w:rPr>
      <w:t>COMPARATIVE DATA FOR THE COUNTIES OF WAJIR AND NAIROBI, KENYA (2010)</w:t>
    </w:r>
  </w:p>
  <w:p w14:paraId="0300FDF3" w14:textId="77777777" w:rsidR="009C75BB" w:rsidRDefault="009C75BB">
    <w:pPr>
      <w:pStyle w:val="Header"/>
    </w:pPr>
  </w:p>
  <w:p w14:paraId="581AF299" w14:textId="77777777" w:rsidR="009C75BB" w:rsidRDefault="009C75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70B49"/>
    <w:multiLevelType w:val="hybridMultilevel"/>
    <w:tmpl w:val="9DC640D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8470E"/>
    <w:multiLevelType w:val="hybridMultilevel"/>
    <w:tmpl w:val="72A6E186"/>
    <w:lvl w:ilvl="0" w:tplc="B0449C34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C8D02E">
      <w:start w:val="1"/>
      <w:numFmt w:val="bullet"/>
      <w:pStyle w:val="Sub-bullet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A67203"/>
    <w:multiLevelType w:val="hybridMultilevel"/>
    <w:tmpl w:val="7548E14E"/>
    <w:lvl w:ilvl="0" w:tplc="AAA61836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B13FB"/>
    <w:multiLevelType w:val="hybridMultilevel"/>
    <w:tmpl w:val="4C6C4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C5E0B"/>
    <w:multiLevelType w:val="hybridMultilevel"/>
    <w:tmpl w:val="43C8B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72E36"/>
    <w:multiLevelType w:val="hybridMultilevel"/>
    <w:tmpl w:val="838066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991A9F"/>
    <w:multiLevelType w:val="hybridMultilevel"/>
    <w:tmpl w:val="1BE68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E1"/>
    <w:rsid w:val="00030DF4"/>
    <w:rsid w:val="001F3AEF"/>
    <w:rsid w:val="002069BF"/>
    <w:rsid w:val="00274B45"/>
    <w:rsid w:val="002B0D14"/>
    <w:rsid w:val="0031372E"/>
    <w:rsid w:val="00327038"/>
    <w:rsid w:val="00357590"/>
    <w:rsid w:val="003D62CD"/>
    <w:rsid w:val="00527640"/>
    <w:rsid w:val="00566190"/>
    <w:rsid w:val="005805AC"/>
    <w:rsid w:val="005973EF"/>
    <w:rsid w:val="005D72D0"/>
    <w:rsid w:val="0062097E"/>
    <w:rsid w:val="00625CD5"/>
    <w:rsid w:val="00627DE1"/>
    <w:rsid w:val="00693C1F"/>
    <w:rsid w:val="006952B5"/>
    <w:rsid w:val="006B4824"/>
    <w:rsid w:val="006E436F"/>
    <w:rsid w:val="00712FEF"/>
    <w:rsid w:val="00751FC3"/>
    <w:rsid w:val="007B4FA2"/>
    <w:rsid w:val="007F1349"/>
    <w:rsid w:val="007F5616"/>
    <w:rsid w:val="0084242A"/>
    <w:rsid w:val="008518D8"/>
    <w:rsid w:val="008864BA"/>
    <w:rsid w:val="00950396"/>
    <w:rsid w:val="009C75BB"/>
    <w:rsid w:val="009C78E2"/>
    <w:rsid w:val="00A256F4"/>
    <w:rsid w:val="00A35F10"/>
    <w:rsid w:val="00A54632"/>
    <w:rsid w:val="00B1220E"/>
    <w:rsid w:val="00B1606B"/>
    <w:rsid w:val="00BC63B5"/>
    <w:rsid w:val="00BD4FB4"/>
    <w:rsid w:val="00C37B0D"/>
    <w:rsid w:val="00C6686E"/>
    <w:rsid w:val="00C836FA"/>
    <w:rsid w:val="00CE7A5E"/>
    <w:rsid w:val="00D828A6"/>
    <w:rsid w:val="00D90BAF"/>
    <w:rsid w:val="00DA40A7"/>
    <w:rsid w:val="00DB61A2"/>
    <w:rsid w:val="00DC3901"/>
    <w:rsid w:val="00E03DC0"/>
    <w:rsid w:val="00E66ECC"/>
    <w:rsid w:val="00E67437"/>
    <w:rsid w:val="00E716DA"/>
    <w:rsid w:val="00E86ECD"/>
    <w:rsid w:val="00F4035A"/>
    <w:rsid w:val="00FA5B8D"/>
    <w:rsid w:val="00FC093D"/>
    <w:rsid w:val="00FD627E"/>
    <w:rsid w:val="00FD7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D9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824"/>
  </w:style>
  <w:style w:type="paragraph" w:styleId="Heading1">
    <w:name w:val="heading 1"/>
    <w:basedOn w:val="Normal"/>
    <w:next w:val="Normal"/>
    <w:link w:val="Heading1Char"/>
    <w:uiPriority w:val="9"/>
    <w:qFormat/>
    <w:rsid w:val="007F1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9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1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49"/>
  </w:style>
  <w:style w:type="paragraph" w:styleId="Footer">
    <w:name w:val="footer"/>
    <w:basedOn w:val="Normal"/>
    <w:link w:val="Foot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49"/>
  </w:style>
  <w:style w:type="paragraph" w:customStyle="1" w:styleId="Head">
    <w:name w:val="Head"/>
    <w:basedOn w:val="Normal"/>
    <w:qFormat/>
    <w:rsid w:val="007F1349"/>
    <w:rPr>
      <w:rFonts w:ascii="Arial" w:hAnsi="Arial" w:cs="Arial"/>
      <w:b/>
      <w:sz w:val="18"/>
      <w:szCs w:val="18"/>
    </w:rPr>
  </w:style>
  <w:style w:type="paragraph" w:customStyle="1" w:styleId="H1">
    <w:name w:val="H1"/>
    <w:basedOn w:val="Title"/>
    <w:qFormat/>
    <w:rsid w:val="00625CD5"/>
    <w:pPr>
      <w:pBdr>
        <w:bottom w:val="single" w:sz="12" w:space="4" w:color="FF0000"/>
      </w:pBdr>
    </w:pPr>
    <w:rPr>
      <w:rFonts w:ascii="Arial" w:hAnsi="Arial" w:cs="Arial"/>
      <w:color w:val="FF0000"/>
    </w:rPr>
  </w:style>
  <w:style w:type="paragraph" w:customStyle="1" w:styleId="H2">
    <w:name w:val="H2"/>
    <w:basedOn w:val="Heading1"/>
    <w:qFormat/>
    <w:rsid w:val="00625CD5"/>
    <w:pPr>
      <w:spacing w:after="120"/>
    </w:pPr>
    <w:rPr>
      <w:rFonts w:ascii="Arial" w:hAnsi="Arial" w:cs="Arial"/>
      <w:color w:val="FF0000"/>
    </w:rPr>
  </w:style>
  <w:style w:type="paragraph" w:customStyle="1" w:styleId="H3">
    <w:name w:val="H3"/>
    <w:basedOn w:val="Normal"/>
    <w:qFormat/>
    <w:rsid w:val="007F1349"/>
    <w:pPr>
      <w:outlineLvl w:val="0"/>
    </w:pPr>
    <w:rPr>
      <w:rFonts w:ascii="Arial" w:hAnsi="Arial" w:cs="Arial"/>
      <w:b/>
    </w:rPr>
  </w:style>
  <w:style w:type="paragraph" w:customStyle="1" w:styleId="Bullets">
    <w:name w:val="Bullets"/>
    <w:basedOn w:val="ListParagraph"/>
    <w:qFormat/>
    <w:rsid w:val="007F1349"/>
    <w:pPr>
      <w:numPr>
        <w:numId w:val="7"/>
      </w:numPr>
    </w:pPr>
    <w:rPr>
      <w:rFonts w:ascii="Arial" w:hAnsi="Arial" w:cs="Arial"/>
    </w:rPr>
  </w:style>
  <w:style w:type="paragraph" w:customStyle="1" w:styleId="Bodycopy">
    <w:name w:val="Body copy"/>
    <w:basedOn w:val="Normal"/>
    <w:qFormat/>
    <w:rsid w:val="00E67437"/>
    <w:pPr>
      <w:tabs>
        <w:tab w:val="left" w:pos="284"/>
      </w:tabs>
      <w:ind w:left="284" w:hanging="284"/>
    </w:pPr>
    <w:rPr>
      <w:rFonts w:ascii="Arial" w:hAnsi="Arial" w:cs="Arial"/>
    </w:rPr>
  </w:style>
  <w:style w:type="paragraph" w:customStyle="1" w:styleId="Sub-bullets">
    <w:name w:val="Sub-bullets"/>
    <w:basedOn w:val="Bullets"/>
    <w:qFormat/>
    <w:rsid w:val="007F1349"/>
    <w:pPr>
      <w:numPr>
        <w:ilvl w:val="1"/>
      </w:numPr>
    </w:pPr>
  </w:style>
  <w:style w:type="table" w:styleId="TableGrid">
    <w:name w:val="Table Grid"/>
    <w:basedOn w:val="TableNormal"/>
    <w:uiPriority w:val="59"/>
    <w:rsid w:val="00712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824"/>
  </w:style>
  <w:style w:type="paragraph" w:styleId="Heading1">
    <w:name w:val="heading 1"/>
    <w:basedOn w:val="Normal"/>
    <w:next w:val="Normal"/>
    <w:link w:val="Heading1Char"/>
    <w:uiPriority w:val="9"/>
    <w:qFormat/>
    <w:rsid w:val="007F1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9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1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49"/>
  </w:style>
  <w:style w:type="paragraph" w:styleId="Footer">
    <w:name w:val="footer"/>
    <w:basedOn w:val="Normal"/>
    <w:link w:val="Foot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49"/>
  </w:style>
  <w:style w:type="paragraph" w:customStyle="1" w:styleId="Head">
    <w:name w:val="Head"/>
    <w:basedOn w:val="Normal"/>
    <w:qFormat/>
    <w:rsid w:val="007F1349"/>
    <w:rPr>
      <w:rFonts w:ascii="Arial" w:hAnsi="Arial" w:cs="Arial"/>
      <w:b/>
      <w:sz w:val="18"/>
      <w:szCs w:val="18"/>
    </w:rPr>
  </w:style>
  <w:style w:type="paragraph" w:customStyle="1" w:styleId="H1">
    <w:name w:val="H1"/>
    <w:basedOn w:val="Title"/>
    <w:qFormat/>
    <w:rsid w:val="00625CD5"/>
    <w:pPr>
      <w:pBdr>
        <w:bottom w:val="single" w:sz="12" w:space="4" w:color="FF0000"/>
      </w:pBdr>
    </w:pPr>
    <w:rPr>
      <w:rFonts w:ascii="Arial" w:hAnsi="Arial" w:cs="Arial"/>
      <w:color w:val="FF0000"/>
    </w:rPr>
  </w:style>
  <w:style w:type="paragraph" w:customStyle="1" w:styleId="H2">
    <w:name w:val="H2"/>
    <w:basedOn w:val="Heading1"/>
    <w:qFormat/>
    <w:rsid w:val="00625CD5"/>
    <w:pPr>
      <w:spacing w:after="120"/>
    </w:pPr>
    <w:rPr>
      <w:rFonts w:ascii="Arial" w:hAnsi="Arial" w:cs="Arial"/>
      <w:color w:val="FF0000"/>
    </w:rPr>
  </w:style>
  <w:style w:type="paragraph" w:customStyle="1" w:styleId="H3">
    <w:name w:val="H3"/>
    <w:basedOn w:val="Normal"/>
    <w:qFormat/>
    <w:rsid w:val="007F1349"/>
    <w:pPr>
      <w:outlineLvl w:val="0"/>
    </w:pPr>
    <w:rPr>
      <w:rFonts w:ascii="Arial" w:hAnsi="Arial" w:cs="Arial"/>
      <w:b/>
    </w:rPr>
  </w:style>
  <w:style w:type="paragraph" w:customStyle="1" w:styleId="Bullets">
    <w:name w:val="Bullets"/>
    <w:basedOn w:val="ListParagraph"/>
    <w:qFormat/>
    <w:rsid w:val="007F1349"/>
    <w:pPr>
      <w:numPr>
        <w:numId w:val="7"/>
      </w:numPr>
    </w:pPr>
    <w:rPr>
      <w:rFonts w:ascii="Arial" w:hAnsi="Arial" w:cs="Arial"/>
    </w:rPr>
  </w:style>
  <w:style w:type="paragraph" w:customStyle="1" w:styleId="Bodycopy">
    <w:name w:val="Body copy"/>
    <w:basedOn w:val="Normal"/>
    <w:qFormat/>
    <w:rsid w:val="00E67437"/>
    <w:pPr>
      <w:tabs>
        <w:tab w:val="left" w:pos="284"/>
      </w:tabs>
      <w:ind w:left="284" w:hanging="284"/>
    </w:pPr>
    <w:rPr>
      <w:rFonts w:ascii="Arial" w:hAnsi="Arial" w:cs="Arial"/>
    </w:rPr>
  </w:style>
  <w:style w:type="paragraph" w:customStyle="1" w:styleId="Sub-bullets">
    <w:name w:val="Sub-bullets"/>
    <w:basedOn w:val="Bullets"/>
    <w:qFormat/>
    <w:rsid w:val="007F1349"/>
    <w:pPr>
      <w:numPr>
        <w:ilvl w:val="1"/>
      </w:numPr>
    </w:pPr>
  </w:style>
  <w:style w:type="table" w:styleId="TableGrid">
    <w:name w:val="Table Grid"/>
    <w:basedOn w:val="TableNormal"/>
    <w:uiPriority w:val="59"/>
    <w:rsid w:val="00712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opendata.go.k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B338E8-7AAA-4E87-A3D7-FE791EAE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lauraw</cp:lastModifiedBy>
  <cp:revision>5</cp:revision>
  <cp:lastPrinted>2012-12-10T14:19:00Z</cp:lastPrinted>
  <dcterms:created xsi:type="dcterms:W3CDTF">2012-12-10T14:11:00Z</dcterms:created>
  <dcterms:modified xsi:type="dcterms:W3CDTF">2012-12-21T11:56:00Z</dcterms:modified>
</cp:coreProperties>
</file>