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5E3" w:rsidRPr="008435E3" w:rsidRDefault="008435E3" w:rsidP="008435E3">
      <w:pPr>
        <w:pBdr>
          <w:bottom w:val="single" w:sz="6" w:space="1" w:color="auto"/>
        </w:pBdr>
        <w:spacing w:after="0" w:line="240" w:lineRule="auto"/>
        <w:jc w:val="center"/>
        <w:rPr>
          <w:rFonts w:asciiTheme="majorHAnsi" w:eastAsia="Times New Roman" w:hAnsiTheme="majorHAnsi" w:cs="Arial"/>
          <w:b/>
          <w:vanish/>
          <w:sz w:val="40"/>
          <w:szCs w:val="24"/>
          <w:lang w:eastAsia="en-AU"/>
        </w:rPr>
      </w:pPr>
      <w:r w:rsidRPr="008435E3">
        <w:rPr>
          <w:rFonts w:asciiTheme="majorHAnsi" w:eastAsia="Times New Roman" w:hAnsiTheme="majorHAnsi" w:cs="Arial"/>
          <w:b/>
          <w:vanish/>
          <w:sz w:val="40"/>
          <w:szCs w:val="24"/>
          <w:lang w:eastAsia="en-AU"/>
        </w:rPr>
        <w:t>Top of Form</w:t>
      </w:r>
    </w:p>
    <w:p w:rsidR="008435E3" w:rsidRPr="008435E3" w:rsidRDefault="008435E3" w:rsidP="008435E3">
      <w:pPr>
        <w:spacing w:before="161" w:after="100" w:afterAutospacing="1" w:line="315" w:lineRule="atLeast"/>
        <w:jc w:val="center"/>
        <w:outlineLvl w:val="0"/>
        <w:rPr>
          <w:rFonts w:asciiTheme="majorHAnsi" w:eastAsia="Times New Roman" w:hAnsiTheme="majorHAnsi" w:cs="Times New Roman"/>
          <w:b/>
          <w:bCs/>
          <w:kern w:val="36"/>
          <w:sz w:val="40"/>
          <w:szCs w:val="24"/>
          <w:lang w:eastAsia="en-AU"/>
        </w:rPr>
      </w:pPr>
      <w:r w:rsidRPr="008435E3">
        <w:rPr>
          <w:rFonts w:asciiTheme="majorHAnsi" w:eastAsia="Times New Roman" w:hAnsiTheme="majorHAnsi" w:cs="Times New Roman"/>
          <w:b/>
          <w:bCs/>
          <w:kern w:val="36"/>
          <w:sz w:val="40"/>
          <w:szCs w:val="24"/>
          <w:lang w:eastAsia="en-AU"/>
        </w:rPr>
        <w:t>Different types of markets</w:t>
      </w:r>
      <w:r w:rsidR="00B63BE6">
        <w:rPr>
          <w:rFonts w:asciiTheme="majorHAnsi" w:eastAsia="Times New Roman" w:hAnsiTheme="majorHAnsi" w:cs="Times New Roman"/>
          <w:b/>
          <w:bCs/>
          <w:kern w:val="36"/>
          <w:sz w:val="40"/>
          <w:szCs w:val="24"/>
          <w:lang w:eastAsia="en-AU"/>
        </w:rPr>
        <w:t xml:space="preserve"> – Retail Markets</w:t>
      </w:r>
    </w:p>
    <w:p w:rsidR="008435E3" w:rsidRPr="008435E3" w:rsidRDefault="008435E3" w:rsidP="008435E3">
      <w:pPr>
        <w:spacing w:before="100" w:beforeAutospacing="1" w:after="100" w:afterAutospacing="1" w:line="315" w:lineRule="atLeast"/>
        <w:rPr>
          <w:rFonts w:asciiTheme="majorHAnsi" w:eastAsia="Times New Roman" w:hAnsiTheme="majorHAnsi" w:cs="Times New Roman"/>
          <w:b/>
          <w:sz w:val="24"/>
          <w:szCs w:val="24"/>
          <w:lang w:eastAsia="en-AU"/>
        </w:rPr>
      </w:pPr>
      <w:r w:rsidRPr="008435E3">
        <w:rPr>
          <w:rFonts w:asciiTheme="majorHAnsi" w:eastAsia="Times New Roman" w:hAnsiTheme="majorHAnsi" w:cs="Times New Roman"/>
          <w:sz w:val="24"/>
          <w:szCs w:val="24"/>
          <w:lang w:eastAsia="en-AU"/>
        </w:rPr>
        <w:t xml:space="preserve">As we have seen, a </w:t>
      </w:r>
      <w:r w:rsidRPr="008435E3">
        <w:rPr>
          <w:rFonts w:asciiTheme="majorHAnsi" w:eastAsia="Times New Roman" w:hAnsiTheme="majorHAnsi" w:cs="Times New Roman"/>
          <w:b/>
          <w:sz w:val="24"/>
          <w:szCs w:val="24"/>
          <w:lang w:eastAsia="en-AU"/>
        </w:rPr>
        <w:t>market</w:t>
      </w:r>
      <w:r w:rsidRPr="008435E3">
        <w:rPr>
          <w:rFonts w:asciiTheme="majorHAnsi" w:eastAsia="Times New Roman" w:hAnsiTheme="majorHAnsi" w:cs="Times New Roman"/>
          <w:sz w:val="24"/>
          <w:szCs w:val="24"/>
          <w:lang w:eastAsia="en-AU"/>
        </w:rPr>
        <w:t xml:space="preserve"> exists in any situation where buyers and sellers come together to exchange goods and services for money. A market can exist in a physical location, it can be spread across a number of locations, or can have no physical location at all, when buying and selling happens in cyberspace. </w:t>
      </w:r>
      <w:r w:rsidRPr="008435E3">
        <w:rPr>
          <w:rFonts w:asciiTheme="majorHAnsi" w:eastAsia="Times New Roman" w:hAnsiTheme="majorHAnsi" w:cs="Times New Roman"/>
          <w:b/>
          <w:sz w:val="24"/>
          <w:szCs w:val="24"/>
          <w:lang w:eastAsia="en-AU"/>
        </w:rPr>
        <w:t>It is the act of buying and selling, not the actual location, that creates the market.</w:t>
      </w:r>
      <w:r w:rsidRPr="008435E3">
        <w:rPr>
          <w:rFonts w:asciiTheme="majorHAnsi" w:eastAsia="Times New Roman" w:hAnsiTheme="majorHAnsi" w:cs="Times New Roman"/>
          <w:sz w:val="24"/>
          <w:szCs w:val="24"/>
          <w:lang w:eastAsia="en-AU"/>
        </w:rPr>
        <w:t xml:space="preserve"> We will now look at a number of different markets that exist within the </w:t>
      </w:r>
      <w:r w:rsidRPr="008435E3">
        <w:rPr>
          <w:rFonts w:asciiTheme="majorHAnsi" w:eastAsia="Times New Roman" w:hAnsiTheme="majorHAnsi" w:cs="Times New Roman"/>
          <w:b/>
          <w:sz w:val="24"/>
          <w:szCs w:val="24"/>
          <w:lang w:eastAsia="en-AU"/>
        </w:rPr>
        <w:t>Australian economy: retail markets, labour markets, financial markets, and stock markets.</w:t>
      </w:r>
    </w:p>
    <w:p w:rsidR="008435E3" w:rsidRPr="008435E3" w:rsidRDefault="008435E3" w:rsidP="008435E3">
      <w:pPr>
        <w:spacing w:before="199" w:after="100" w:afterAutospacing="1" w:line="315" w:lineRule="atLeast"/>
        <w:outlineLvl w:val="1"/>
        <w:rPr>
          <w:rFonts w:asciiTheme="majorHAnsi" w:eastAsia="Times New Roman" w:hAnsiTheme="majorHAnsi" w:cs="Times New Roman"/>
          <w:b/>
          <w:bCs/>
          <w:sz w:val="24"/>
          <w:szCs w:val="24"/>
          <w:lang w:eastAsia="en-AU"/>
        </w:rPr>
      </w:pPr>
      <w:r w:rsidRPr="008435E3">
        <w:rPr>
          <w:rFonts w:asciiTheme="majorHAnsi" w:eastAsia="Times New Roman" w:hAnsiTheme="majorHAnsi" w:cs="Times New Roman"/>
          <w:b/>
          <w:bCs/>
          <w:sz w:val="24"/>
          <w:szCs w:val="24"/>
          <w:lang w:eastAsia="en-AU"/>
        </w:rPr>
        <w:t>Retail markets</w:t>
      </w:r>
    </w:p>
    <w:p w:rsidR="008435E3" w:rsidRPr="008435E3" w:rsidRDefault="008435E3" w:rsidP="008435E3">
      <w:pPr>
        <w:spacing w:before="100" w:beforeAutospacing="1" w:after="100" w:afterAutospacing="1" w:line="315" w:lineRule="atLeast"/>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We are all very familiar with retail markets. These are the markets that allow us to buy most of our goods and services. They include:</w:t>
      </w:r>
    </w:p>
    <w:p w:rsidR="008435E3" w:rsidRPr="008435E3" w:rsidRDefault="008435E3" w:rsidP="008435E3">
      <w:pPr>
        <w:numPr>
          <w:ilvl w:val="0"/>
          <w:numId w:val="1"/>
        </w:numPr>
        <w:spacing w:before="100" w:beforeAutospacing="1" w:after="100" w:afterAutospacing="1" w:line="315" w:lineRule="atLeast"/>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the shopping areas in the central business districts (CBDs) of our large capital cities</w:t>
      </w:r>
    </w:p>
    <w:p w:rsidR="008435E3" w:rsidRPr="008435E3" w:rsidRDefault="00763018" w:rsidP="008435E3">
      <w:pPr>
        <w:numPr>
          <w:ilvl w:val="0"/>
          <w:numId w:val="1"/>
        </w:numPr>
        <w:spacing w:before="100" w:beforeAutospacing="1" w:after="100" w:afterAutospacing="1" w:line="315" w:lineRule="atLeast"/>
        <w:rPr>
          <w:rFonts w:asciiTheme="majorHAnsi" w:eastAsia="Times New Roman" w:hAnsiTheme="majorHAnsi" w:cs="Times New Roman"/>
          <w:sz w:val="24"/>
          <w:szCs w:val="24"/>
          <w:lang w:eastAsia="en-AU"/>
        </w:rPr>
      </w:pPr>
      <w:r w:rsidRPr="00292F4D">
        <w:rPr>
          <w:rFonts w:asciiTheme="majorHAnsi" w:eastAsia="Times New Roman" w:hAnsiTheme="majorHAnsi" w:cs="Times New Roman"/>
          <w:noProof/>
          <w:sz w:val="24"/>
          <w:szCs w:val="24"/>
          <w:lang w:eastAsia="en-AU"/>
        </w:rPr>
        <w:drawing>
          <wp:anchor distT="0" distB="0" distL="114300" distR="114300" simplePos="0" relativeHeight="251658240" behindDoc="1" locked="0" layoutInCell="1" allowOverlap="1" wp14:anchorId="2D57D0E9" wp14:editId="1CF6498C">
            <wp:simplePos x="0" y="0"/>
            <wp:positionH relativeFrom="column">
              <wp:posOffset>3731260</wp:posOffset>
            </wp:positionH>
            <wp:positionV relativeFrom="paragraph">
              <wp:posOffset>311785</wp:posOffset>
            </wp:positionV>
            <wp:extent cx="3089275" cy="4622165"/>
            <wp:effectExtent l="0" t="0" r="0" b="6985"/>
            <wp:wrapTight wrapText="bothSides">
              <wp:wrapPolygon edited="0">
                <wp:start x="0" y="0"/>
                <wp:lineTo x="0" y="21544"/>
                <wp:lineTo x="21445" y="21544"/>
                <wp:lineTo x="21445" y="0"/>
                <wp:lineTo x="0" y="0"/>
              </wp:wrapPolygon>
            </wp:wrapTight>
            <wp:docPr id="12" name="Picture 12" descr="C:\Users\Bec\Desktop\ch1_Sourc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ec\Desktop\ch1_Source-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9275" cy="4622165"/>
                    </a:xfrm>
                    <a:prstGeom prst="rect">
                      <a:avLst/>
                    </a:prstGeom>
                    <a:noFill/>
                    <a:ln>
                      <a:noFill/>
                    </a:ln>
                  </pic:spPr>
                </pic:pic>
              </a:graphicData>
            </a:graphic>
            <wp14:sizeRelH relativeFrom="page">
              <wp14:pctWidth>0</wp14:pctWidth>
            </wp14:sizeRelH>
            <wp14:sizeRelV relativeFrom="page">
              <wp14:pctHeight>0</wp14:pctHeight>
            </wp14:sizeRelV>
          </wp:anchor>
        </w:drawing>
      </w:r>
      <w:r w:rsidR="008435E3" w:rsidRPr="008435E3">
        <w:rPr>
          <w:rFonts w:asciiTheme="majorHAnsi" w:eastAsia="Times New Roman" w:hAnsiTheme="majorHAnsi" w:cs="Times New Roman"/>
          <w:sz w:val="24"/>
          <w:szCs w:val="24"/>
          <w:lang w:eastAsia="en-AU"/>
        </w:rPr>
        <w:t>the huge suburban shopping malls such as Chadstone in Melbourne, or Westfield centres at Parramatta in western Sydney and Chermside in northern Brisbane</w:t>
      </w:r>
    </w:p>
    <w:p w:rsidR="008435E3" w:rsidRPr="008435E3" w:rsidRDefault="008435E3" w:rsidP="008435E3">
      <w:pPr>
        <w:numPr>
          <w:ilvl w:val="0"/>
          <w:numId w:val="1"/>
        </w:numPr>
        <w:spacing w:before="100" w:beforeAutospacing="1" w:after="100" w:afterAutospacing="1" w:line="315" w:lineRule="atLeast"/>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local shopping centres with a supermarket and a number of specialty stores</w:t>
      </w:r>
    </w:p>
    <w:p w:rsidR="008435E3" w:rsidRPr="008435E3" w:rsidRDefault="008435E3" w:rsidP="008435E3">
      <w:pPr>
        <w:numPr>
          <w:ilvl w:val="0"/>
          <w:numId w:val="1"/>
        </w:numPr>
        <w:spacing w:before="100" w:beforeAutospacing="1" w:after="100" w:afterAutospacing="1" w:line="315" w:lineRule="atLeast"/>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shopping strips located along major roads and near public transport hubs</w:t>
      </w:r>
    </w:p>
    <w:p w:rsidR="00292F4D" w:rsidRDefault="008435E3" w:rsidP="004B36D0">
      <w:pPr>
        <w:numPr>
          <w:ilvl w:val="0"/>
          <w:numId w:val="1"/>
        </w:numPr>
        <w:spacing w:before="100" w:beforeAutospacing="1" w:after="100" w:afterAutospacing="1" w:line="315" w:lineRule="atLeast"/>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the groups of shops gathered in the main streets of country towns and regional centres</w:t>
      </w:r>
    </w:p>
    <w:p w:rsidR="008435E3" w:rsidRPr="008435E3" w:rsidRDefault="008435E3" w:rsidP="004B36D0">
      <w:pPr>
        <w:numPr>
          <w:ilvl w:val="0"/>
          <w:numId w:val="1"/>
        </w:numPr>
        <w:spacing w:before="100" w:beforeAutospacing="1" w:after="100" w:afterAutospacing="1" w:line="315" w:lineRule="atLeast"/>
        <w:rPr>
          <w:rFonts w:asciiTheme="majorHAnsi" w:eastAsia="Times New Roman" w:hAnsiTheme="majorHAnsi" w:cs="Times New Roman"/>
          <w:sz w:val="24"/>
          <w:szCs w:val="24"/>
          <w:lang w:eastAsia="en-AU"/>
        </w:rPr>
      </w:pPr>
      <w:r w:rsidRPr="008435E3">
        <w:rPr>
          <w:rFonts w:asciiTheme="majorHAnsi" w:eastAsia="Times New Roman" w:hAnsiTheme="majorHAnsi" w:cs="Times New Roman"/>
          <w:sz w:val="24"/>
          <w:szCs w:val="24"/>
          <w:lang w:eastAsia="en-AU"/>
        </w:rPr>
        <w:t>online shopping websites.</w:t>
      </w:r>
      <w:r w:rsidRPr="00292F4D">
        <w:rPr>
          <w:rFonts w:asciiTheme="majorHAnsi" w:eastAsia="Times New Roman" w:hAnsiTheme="majorHAnsi" w:cs="Times New Roman"/>
          <w:sz w:val="24"/>
          <w:szCs w:val="24"/>
          <w:lang w:eastAsia="en-AU"/>
        </w:rPr>
        <w:t xml:space="preserve"> </w:t>
      </w:r>
      <w:r>
        <w:rPr>
          <w:noProof/>
          <w:lang w:eastAsia="en-AU"/>
        </w:rPr>
        <mc:AlternateContent>
          <mc:Choice Requires="wps">
            <w:drawing>
              <wp:inline distT="0" distB="0" distL="0" distR="0" wp14:anchorId="30A0D801" wp14:editId="258B5909">
                <wp:extent cx="304800" cy="304800"/>
                <wp:effectExtent l="0" t="0" r="0" b="0"/>
                <wp:docPr id="11" name="Rectangle 11" descr="http://content.jacplus.com.au/secure/ebooks/07303/0730314057/images/lightwindow/ch1_Source-1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C6D92" id="Rectangle 11" o:spid="_x0000_s1026" alt="http://content.jacplus.com.au/secure/ebooks/07303/0730314057/images/lightwindow/ch1_Source-1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uSzVtAAMAACMGAAAOAAAAAAAAAAAAAAAAAC4CAABkcnMvZTJvRG9jLnhtbFBLAQItABQABgAI&#10;AAAAIQBMoOks2AAAAAMBAAAPAAAAAAAAAAAAAAAAAFoFAABkcnMvZG93bnJldi54bWxQSwUGAAAA&#10;AAQABADzAAAAXwYAAAAA&#10;" filled="f" stroked="f">
                <o:lock v:ext="edit" aspectratio="t"/>
                <w10:anchorlock/>
              </v:rect>
            </w:pict>
          </mc:Fallback>
        </mc:AlternateContent>
      </w:r>
      <w:r w:rsidR="00292F4D" w:rsidRPr="00292F4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435E3" w:rsidRPr="008435E3" w:rsidRDefault="008435E3" w:rsidP="008435E3">
      <w:pPr>
        <w:spacing w:after="0" w:line="315" w:lineRule="atLeast"/>
        <w:rPr>
          <w:rFonts w:asciiTheme="majorHAnsi" w:eastAsia="Times New Roman" w:hAnsiTheme="majorHAnsi" w:cs="Times New Roman"/>
          <w:i/>
          <w:sz w:val="24"/>
          <w:szCs w:val="24"/>
          <w:lang w:eastAsia="en-AU"/>
        </w:rPr>
      </w:pPr>
      <w:r w:rsidRPr="00292F4D">
        <w:rPr>
          <w:rFonts w:asciiTheme="majorHAnsi" w:eastAsia="Times New Roman" w:hAnsiTheme="majorHAnsi" w:cs="Times New Roman"/>
          <w:i/>
          <w:noProof/>
          <w:color w:val="0000FF"/>
          <w:sz w:val="24"/>
          <w:szCs w:val="24"/>
          <w:lang w:eastAsia="en-AU"/>
        </w:rPr>
        <mc:AlternateContent>
          <mc:Choice Requires="wps">
            <w:drawing>
              <wp:inline distT="0" distB="0" distL="0" distR="0" wp14:anchorId="6DE36A5C" wp14:editId="48743F30">
                <wp:extent cx="300355" cy="300355"/>
                <wp:effectExtent l="0" t="0" r="0" b="0"/>
                <wp:docPr id="10" name="Rectangle 10" descr="Image">
                  <a:hlinkClick xmlns:a="http://schemas.openxmlformats.org/drawingml/2006/main" r:id="rId8" tooltip="&quot;FIGURE 1 Large shopping malls provide a wide range of retail businesse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C73C9" id="Rectangle 10" o:spid="_x0000_s1026" alt="Image" href="http://content.jacplus.com.au/secure/ebooks/07303/0730314057/images/lightwindow/ch1_Source-10.jpg" title="&quot;FIGURE 1 Large shopping malls provide a wide range of retail businesses.&quo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" o:button="t" filled="f" stroked="f">
                <v:fill o:detectmouseclick="t"/>
                <o:lock v:ext="edit" aspectratio="t"/>
                <w10:anchorlock/>
              </v:rect>
            </w:pict>
          </mc:Fallback>
        </mc:AlternateContent>
      </w:r>
    </w:p>
    <w:p w:rsidR="008435E3" w:rsidRPr="008435E3" w:rsidRDefault="00763018" w:rsidP="008435E3">
      <w:pPr>
        <w:spacing w:before="100" w:beforeAutospacing="1" w:after="100" w:afterAutospacing="1" w:line="315" w:lineRule="atLeast"/>
        <w:rPr>
          <w:rFonts w:asciiTheme="majorHAnsi" w:eastAsia="Times New Roman" w:hAnsiTheme="majorHAnsi" w:cs="Times New Roman"/>
          <w:sz w:val="24"/>
          <w:szCs w:val="24"/>
          <w:lang w:eastAsia="en-AU"/>
        </w:rPr>
      </w:pPr>
      <w:r>
        <w:rPr>
          <w:noProof/>
          <w:lang w:eastAsia="en-AU"/>
        </w:rPr>
        <mc:AlternateContent>
          <mc:Choice Requires="wps">
            <w:drawing>
              <wp:anchor distT="0" distB="0" distL="114300" distR="114300" simplePos="0" relativeHeight="251660288" behindDoc="1" locked="0" layoutInCell="1" allowOverlap="1" wp14:anchorId="73A0ED07" wp14:editId="7FB21422">
                <wp:simplePos x="0" y="0"/>
                <wp:positionH relativeFrom="column">
                  <wp:posOffset>4158615</wp:posOffset>
                </wp:positionH>
                <wp:positionV relativeFrom="paragraph">
                  <wp:posOffset>2462530</wp:posOffset>
                </wp:positionV>
                <wp:extent cx="254635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546350" cy="635"/>
                        </a:xfrm>
                        <a:prstGeom prst="rect">
                          <a:avLst/>
                        </a:prstGeom>
                        <a:solidFill>
                          <a:prstClr val="white"/>
                        </a:solidFill>
                        <a:ln>
                          <a:noFill/>
                        </a:ln>
                        <a:effectLst/>
                      </wps:spPr>
                      <wps:txbx>
                        <w:txbxContent>
                          <w:p w:rsidR="00292F4D" w:rsidRPr="00EF751A" w:rsidRDefault="00292F4D" w:rsidP="00292F4D">
                            <w:pPr>
                              <w:pStyle w:val="Caption"/>
                              <w:rPr>
                                <w:rFonts w:asciiTheme="majorHAnsi" w:eastAsia="Times New Roman" w:hAnsiTheme="majorHAnsi" w:cs="Times New Roman"/>
                                <w:noProof/>
                                <w:sz w:val="24"/>
                                <w:szCs w:val="24"/>
                              </w:rPr>
                            </w:pPr>
                            <w:r>
                              <w:t xml:space="preserve">Figure </w:t>
                            </w:r>
                            <w:r w:rsidR="00B63BE6">
                              <w:fldChar w:fldCharType="begin"/>
                            </w:r>
                            <w:r w:rsidR="00B63BE6">
                              <w:instrText xml:space="preserve"> SEQ Figure \* ARABIC </w:instrText>
                            </w:r>
                            <w:r w:rsidR="00B63BE6">
                              <w:fldChar w:fldCharType="separate"/>
                            </w:r>
                            <w:r w:rsidR="000731DD">
                              <w:rPr>
                                <w:noProof/>
                              </w:rPr>
                              <w:t>1</w:t>
                            </w:r>
                            <w:r w:rsidR="00B63BE6">
                              <w:rPr>
                                <w:noProof/>
                              </w:rPr>
                              <w:fldChar w:fldCharType="end"/>
                            </w:r>
                            <w:r>
                              <w:t xml:space="preserve"> </w:t>
                            </w:r>
                            <w:r w:rsidRPr="009B2A6C">
                              <w:t>Large shopping malls provide a wide range of retail businesses.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A0ED07" id="_x0000_t202" coordsize="21600,21600" o:spt="202" path="m,l,21600r21600,l21600,xe">
                <v:stroke joinstyle="miter"/>
                <v:path gradientshapeok="t" o:connecttype="rect"/>
              </v:shapetype>
              <v:shape id="Text Box 13" o:spid="_x0000_s1026" type="#_x0000_t202" style="position:absolute;margin-left:327.45pt;margin-top:193.9pt;width:20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" stroked="f">
                <v:textbox style="mso-fit-shape-to-text:t" inset="0,0,0,0">
                  <w:txbxContent>
                    <w:p w:rsidR="00292F4D" w:rsidRPr="00EF751A" w:rsidRDefault="00292F4D" w:rsidP="00292F4D">
                      <w:pPr>
                        <w:pStyle w:val="Caption"/>
                        <w:rPr>
                          <w:rFonts w:asciiTheme="majorHAnsi" w:eastAsia="Times New Roman" w:hAnsiTheme="majorHAnsi" w:cs="Times New Roman"/>
                          <w:noProof/>
                          <w:sz w:val="24"/>
                          <w:szCs w:val="24"/>
                        </w:rPr>
                      </w:pPr>
                      <w:r>
                        <w:t xml:space="preserve">Figure </w:t>
                      </w:r>
                      <w:r w:rsidR="00B63BE6">
                        <w:fldChar w:fldCharType="begin"/>
                      </w:r>
                      <w:r w:rsidR="00B63BE6">
                        <w:instrText xml:space="preserve"> SEQ Figure \* ARABIC </w:instrText>
                      </w:r>
                      <w:r w:rsidR="00B63BE6">
                        <w:fldChar w:fldCharType="separate"/>
                      </w:r>
                      <w:r w:rsidR="000731DD">
                        <w:rPr>
                          <w:noProof/>
                        </w:rPr>
                        <w:t>1</w:t>
                      </w:r>
                      <w:r w:rsidR="00B63BE6">
                        <w:rPr>
                          <w:noProof/>
                        </w:rPr>
                        <w:fldChar w:fldCharType="end"/>
                      </w:r>
                      <w:r>
                        <w:t xml:space="preserve"> </w:t>
                      </w:r>
                      <w:r w:rsidRPr="009B2A6C">
                        <w:t>Large shopping malls provide a wide range of retail businesses.</w:t>
                      </w:r>
                    </w:p>
                  </w:txbxContent>
                </v:textbox>
                <w10:wrap type="tight"/>
              </v:shape>
            </w:pict>
          </mc:Fallback>
        </mc:AlternateContent>
      </w:r>
      <w:r w:rsidR="008435E3" w:rsidRPr="008435E3">
        <w:rPr>
          <w:rFonts w:asciiTheme="majorHAnsi" w:eastAsia="Times New Roman" w:hAnsiTheme="majorHAnsi" w:cs="Times New Roman"/>
          <w:sz w:val="24"/>
          <w:szCs w:val="24"/>
          <w:lang w:eastAsia="en-AU"/>
        </w:rPr>
        <w:t>The last fifteen years has seen a huge increase in online shopping. In 2014, online shopping in Australia was worth more than $15 billion, an amount equivalent to 6.6 per cent of all retail sales. Almost 75 per cent of this online shopping involved purchases from Australian retailers, and therefore around one-quarter of all online shopping in Australia saw goods imported directly from overseas businesses. Online shopping is likely to continue to grow, and the proportion of goods being bought from overseas businesses is likely to become larger as more people become aware of the wide range of choices available around the world.</w:t>
      </w:r>
    </w:p>
    <w:p w:rsidR="008435E3" w:rsidRPr="00292F4D" w:rsidRDefault="008435E3" w:rsidP="00292F4D">
      <w:pPr>
        <w:spacing w:after="0" w:line="315" w:lineRule="atLeast"/>
        <w:rPr>
          <w:rFonts w:asciiTheme="majorHAnsi" w:eastAsia="Times New Roman" w:hAnsiTheme="majorHAnsi" w:cs="Times New Roman"/>
          <w:sz w:val="24"/>
          <w:szCs w:val="24"/>
          <w:lang w:eastAsia="en-AU"/>
        </w:rPr>
      </w:pPr>
      <w:r w:rsidRPr="008435E3">
        <w:rPr>
          <w:rFonts w:asciiTheme="majorHAnsi" w:eastAsia="Times New Roman" w:hAnsiTheme="majorHAnsi" w:cs="Times New Roman"/>
          <w:b/>
          <w:sz w:val="24"/>
          <w:szCs w:val="24"/>
          <w:lang w:eastAsia="en-AU"/>
        </w:rPr>
        <w:t>Questions:</w:t>
      </w:r>
    </w:p>
    <w:p w:rsidR="008435E3" w:rsidRPr="008435E3" w:rsidRDefault="008435E3" w:rsidP="008435E3">
      <w:pPr>
        <w:pStyle w:val="ListParagraph"/>
        <w:numPr>
          <w:ilvl w:val="0"/>
          <w:numId w:val="6"/>
        </w:numPr>
        <w:spacing w:line="315" w:lineRule="atLeast"/>
        <w:rPr>
          <w:rFonts w:asciiTheme="majorHAnsi" w:eastAsia="Times New Roman" w:hAnsiTheme="majorHAnsi" w:cs="Times New Roman"/>
          <w:b/>
          <w:sz w:val="24"/>
          <w:szCs w:val="24"/>
          <w:lang w:eastAsia="en-AU"/>
        </w:rPr>
      </w:pPr>
      <w:r w:rsidRPr="008435E3">
        <w:rPr>
          <w:rFonts w:asciiTheme="majorHAnsi" w:eastAsia="Times New Roman" w:hAnsiTheme="majorHAnsi" w:cs="Times New Roman"/>
          <w:b/>
          <w:sz w:val="24"/>
          <w:szCs w:val="24"/>
          <w:lang w:eastAsia="en-AU"/>
        </w:rPr>
        <w:t>Define a ‘retail market’</w:t>
      </w:r>
    </w:p>
    <w:p w:rsidR="008435E3" w:rsidRPr="008435E3" w:rsidRDefault="008435E3" w:rsidP="008435E3">
      <w:pPr>
        <w:pStyle w:val="ListParagraph"/>
        <w:numPr>
          <w:ilvl w:val="0"/>
          <w:numId w:val="6"/>
        </w:numPr>
        <w:spacing w:line="315" w:lineRule="atLeast"/>
        <w:rPr>
          <w:rFonts w:asciiTheme="majorHAnsi" w:eastAsia="Times New Roman" w:hAnsiTheme="majorHAnsi" w:cs="Times New Roman"/>
          <w:b/>
          <w:sz w:val="24"/>
          <w:szCs w:val="24"/>
          <w:lang w:eastAsia="en-AU"/>
        </w:rPr>
      </w:pPr>
      <w:r w:rsidRPr="008435E3">
        <w:rPr>
          <w:rFonts w:asciiTheme="majorHAnsi" w:eastAsia="Times New Roman" w:hAnsiTheme="majorHAnsi" w:cs="Times New Roman"/>
          <w:b/>
          <w:sz w:val="24"/>
          <w:szCs w:val="24"/>
          <w:lang w:eastAsia="en-AU"/>
        </w:rPr>
        <w:t>List 5 different examples of retail markets that you know of (be specific with locations and details).</w:t>
      </w:r>
    </w:p>
    <w:p w:rsidR="008435E3" w:rsidRPr="008435E3" w:rsidRDefault="008435E3" w:rsidP="008435E3">
      <w:pPr>
        <w:pStyle w:val="ListParagraph"/>
        <w:numPr>
          <w:ilvl w:val="0"/>
          <w:numId w:val="6"/>
        </w:numPr>
        <w:spacing w:line="315" w:lineRule="atLeast"/>
        <w:rPr>
          <w:rFonts w:asciiTheme="majorHAnsi" w:eastAsia="Times New Roman" w:hAnsiTheme="majorHAnsi" w:cs="Times New Roman"/>
          <w:b/>
          <w:sz w:val="24"/>
          <w:szCs w:val="24"/>
          <w:lang w:eastAsia="en-AU"/>
        </w:rPr>
      </w:pPr>
      <w:r w:rsidRPr="008435E3">
        <w:rPr>
          <w:rFonts w:asciiTheme="majorHAnsi" w:eastAsia="Times New Roman" w:hAnsiTheme="majorHAnsi" w:cs="Times New Roman"/>
          <w:b/>
          <w:sz w:val="24"/>
          <w:szCs w:val="24"/>
          <w:lang w:eastAsia="en-AU"/>
        </w:rPr>
        <w:t>Complete this sentence … “In 2014, online shopping in Australia…”</w:t>
      </w:r>
    </w:p>
    <w:p w:rsidR="008435E3" w:rsidRPr="008435E3" w:rsidRDefault="008435E3" w:rsidP="008435E3">
      <w:pPr>
        <w:pStyle w:val="ListParagraph"/>
        <w:numPr>
          <w:ilvl w:val="0"/>
          <w:numId w:val="6"/>
        </w:numPr>
        <w:spacing w:line="315" w:lineRule="atLeast"/>
        <w:rPr>
          <w:rFonts w:asciiTheme="majorHAnsi" w:eastAsia="Times New Roman" w:hAnsiTheme="majorHAnsi" w:cs="Times New Roman"/>
          <w:b/>
          <w:sz w:val="24"/>
          <w:szCs w:val="24"/>
          <w:lang w:eastAsia="en-AU"/>
        </w:rPr>
      </w:pPr>
      <w:r w:rsidRPr="008435E3">
        <w:rPr>
          <w:rFonts w:asciiTheme="majorHAnsi" w:eastAsia="Times New Roman" w:hAnsiTheme="majorHAnsi" w:cs="Times New Roman"/>
          <w:b/>
          <w:sz w:val="24"/>
          <w:szCs w:val="24"/>
          <w:lang w:eastAsia="en-AU"/>
        </w:rPr>
        <w:t>Describe in your own words why you think online shopping is likely to continue to grow.</w:t>
      </w:r>
    </w:p>
    <w:p w:rsidR="008435E3" w:rsidRDefault="008435E3" w:rsidP="008435E3">
      <w:pPr>
        <w:spacing w:before="199" w:after="100" w:afterAutospacing="1" w:line="315" w:lineRule="atLeast"/>
        <w:outlineLvl w:val="1"/>
        <w:rPr>
          <w:rFonts w:asciiTheme="majorHAnsi" w:eastAsia="Times New Roman" w:hAnsiTheme="majorHAnsi" w:cs="Times New Roman"/>
          <w:b/>
          <w:bCs/>
          <w:sz w:val="24"/>
          <w:szCs w:val="24"/>
          <w:lang w:eastAsia="en-AU"/>
        </w:rPr>
      </w:pPr>
    </w:p>
    <w:p w:rsidR="00763018" w:rsidRDefault="00763018" w:rsidP="008435E3">
      <w:pPr>
        <w:spacing w:before="199" w:after="100" w:afterAutospacing="1" w:line="315" w:lineRule="atLeast"/>
        <w:outlineLvl w:val="1"/>
        <w:rPr>
          <w:rFonts w:asciiTheme="majorHAnsi" w:eastAsia="Times New Roman" w:hAnsiTheme="majorHAnsi" w:cs="Times New Roman"/>
          <w:b/>
          <w:bCs/>
          <w:sz w:val="24"/>
          <w:szCs w:val="24"/>
          <w:lang w:eastAsia="en-AU"/>
        </w:rPr>
      </w:pPr>
      <w:bookmarkStart w:id="0" w:name="_GoBack"/>
      <w:bookmarkEnd w:id="0"/>
    </w:p>
    <w:sectPr w:rsidR="00763018" w:rsidSect="00763018">
      <w:pgSz w:w="11906" w:h="16838"/>
      <w:pgMar w:top="454" w:right="454" w:bottom="454"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5F7" w:rsidRDefault="008765F7" w:rsidP="00292F4D">
      <w:pPr>
        <w:spacing w:after="0" w:line="240" w:lineRule="auto"/>
      </w:pPr>
      <w:r>
        <w:separator/>
      </w:r>
    </w:p>
  </w:endnote>
  <w:endnote w:type="continuationSeparator" w:id="0">
    <w:p w:rsidR="008765F7" w:rsidRDefault="008765F7" w:rsidP="00292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5F7" w:rsidRDefault="008765F7" w:rsidP="00292F4D">
      <w:pPr>
        <w:spacing w:after="0" w:line="240" w:lineRule="auto"/>
      </w:pPr>
      <w:r>
        <w:separator/>
      </w:r>
    </w:p>
  </w:footnote>
  <w:footnote w:type="continuationSeparator" w:id="0">
    <w:p w:rsidR="008765F7" w:rsidRDefault="008765F7" w:rsidP="00292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1293"/>
    <w:multiLevelType w:val="multilevel"/>
    <w:tmpl w:val="8A0E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04671"/>
    <w:multiLevelType w:val="hybridMultilevel"/>
    <w:tmpl w:val="2998F70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595B6E"/>
    <w:multiLevelType w:val="multilevel"/>
    <w:tmpl w:val="C5A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1B353D"/>
    <w:multiLevelType w:val="multilevel"/>
    <w:tmpl w:val="561E41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11994"/>
    <w:multiLevelType w:val="hybridMultilevel"/>
    <w:tmpl w:val="ECC0FF9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90228A"/>
    <w:multiLevelType w:val="multilevel"/>
    <w:tmpl w:val="A334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75758"/>
    <w:multiLevelType w:val="multilevel"/>
    <w:tmpl w:val="29F4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0"/>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5E3"/>
    <w:rsid w:val="000731DD"/>
    <w:rsid w:val="00292F4D"/>
    <w:rsid w:val="00763018"/>
    <w:rsid w:val="008435E3"/>
    <w:rsid w:val="008765F7"/>
    <w:rsid w:val="009F45C1"/>
    <w:rsid w:val="00B63BE6"/>
    <w:rsid w:val="00B96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7DC7"/>
  <w15:docId w15:val="{F1EE330A-58B0-4191-B6C8-0EFEAFB9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3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8435E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8435E3"/>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5E3"/>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8435E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8435E3"/>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8435E3"/>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8435E3"/>
    <w:rPr>
      <w:rFonts w:ascii="Arial" w:eastAsia="Times New Roman" w:hAnsi="Arial" w:cs="Arial"/>
      <w:vanish/>
      <w:sz w:val="16"/>
      <w:szCs w:val="16"/>
      <w:lang w:eastAsia="en-AU"/>
    </w:rPr>
  </w:style>
  <w:style w:type="paragraph" w:styleId="NormalWeb">
    <w:name w:val="Normal (Web)"/>
    <w:basedOn w:val="Normal"/>
    <w:uiPriority w:val="99"/>
    <w:semiHidden/>
    <w:unhideWhenUsed/>
    <w:rsid w:val="008435E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8435E3"/>
    <w:rPr>
      <w:color w:val="0000FF"/>
      <w:u w:val="single"/>
    </w:rPr>
  </w:style>
  <w:style w:type="character" w:customStyle="1" w:styleId="source-id">
    <w:name w:val="source-id"/>
    <w:basedOn w:val="DefaultParagraphFont"/>
    <w:rsid w:val="008435E3"/>
  </w:style>
  <w:style w:type="character" w:customStyle="1" w:styleId="apple-converted-space">
    <w:name w:val="apple-converted-space"/>
    <w:basedOn w:val="DefaultParagraphFont"/>
    <w:rsid w:val="008435E3"/>
  </w:style>
  <w:style w:type="character" w:customStyle="1" w:styleId="key-term">
    <w:name w:val="key-term"/>
    <w:basedOn w:val="DefaultParagraphFont"/>
    <w:rsid w:val="008435E3"/>
  </w:style>
  <w:style w:type="paragraph" w:customStyle="1" w:styleId="soc">
    <w:name w:val="soc"/>
    <w:basedOn w:val="Normal"/>
    <w:rsid w:val="008435E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weblink">
    <w:name w:val="weblink"/>
    <w:basedOn w:val="DefaultParagraphFont"/>
    <w:rsid w:val="008435E3"/>
  </w:style>
  <w:style w:type="paragraph" w:styleId="z-BottomofForm">
    <w:name w:val="HTML Bottom of Form"/>
    <w:basedOn w:val="Normal"/>
    <w:next w:val="Normal"/>
    <w:link w:val="z-BottomofFormChar"/>
    <w:hidden/>
    <w:uiPriority w:val="99"/>
    <w:semiHidden/>
    <w:unhideWhenUsed/>
    <w:rsid w:val="008435E3"/>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8435E3"/>
    <w:rPr>
      <w:rFonts w:ascii="Arial" w:eastAsia="Times New Roman" w:hAnsi="Arial" w:cs="Arial"/>
      <w:vanish/>
      <w:sz w:val="16"/>
      <w:szCs w:val="16"/>
      <w:lang w:eastAsia="en-AU"/>
    </w:rPr>
  </w:style>
  <w:style w:type="paragraph" w:styleId="ListParagraph">
    <w:name w:val="List Paragraph"/>
    <w:basedOn w:val="Normal"/>
    <w:uiPriority w:val="34"/>
    <w:qFormat/>
    <w:rsid w:val="008435E3"/>
    <w:pPr>
      <w:ind w:left="720"/>
      <w:contextualSpacing/>
    </w:pPr>
  </w:style>
  <w:style w:type="paragraph" w:styleId="Header">
    <w:name w:val="header"/>
    <w:basedOn w:val="Normal"/>
    <w:link w:val="HeaderChar"/>
    <w:uiPriority w:val="99"/>
    <w:unhideWhenUsed/>
    <w:rsid w:val="00292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F4D"/>
  </w:style>
  <w:style w:type="paragraph" w:styleId="Footer">
    <w:name w:val="footer"/>
    <w:basedOn w:val="Normal"/>
    <w:link w:val="FooterChar"/>
    <w:uiPriority w:val="99"/>
    <w:unhideWhenUsed/>
    <w:rsid w:val="00292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F4D"/>
  </w:style>
  <w:style w:type="paragraph" w:styleId="Caption">
    <w:name w:val="caption"/>
    <w:basedOn w:val="Normal"/>
    <w:next w:val="Normal"/>
    <w:uiPriority w:val="35"/>
    <w:unhideWhenUsed/>
    <w:qFormat/>
    <w:rsid w:val="00292F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794012">
      <w:bodyDiv w:val="1"/>
      <w:marLeft w:val="0"/>
      <w:marRight w:val="0"/>
      <w:marTop w:val="0"/>
      <w:marBottom w:val="0"/>
      <w:divBdr>
        <w:top w:val="none" w:sz="0" w:space="0" w:color="auto"/>
        <w:left w:val="none" w:sz="0" w:space="0" w:color="auto"/>
        <w:bottom w:val="none" w:sz="0" w:space="0" w:color="auto"/>
        <w:right w:val="none" w:sz="0" w:space="0" w:color="auto"/>
      </w:divBdr>
      <w:divsChild>
        <w:div w:id="1042367868">
          <w:marLeft w:val="0"/>
          <w:marRight w:val="0"/>
          <w:marTop w:val="0"/>
          <w:marBottom w:val="0"/>
          <w:divBdr>
            <w:top w:val="none" w:sz="0" w:space="0" w:color="auto"/>
            <w:left w:val="none" w:sz="0" w:space="0" w:color="auto"/>
            <w:bottom w:val="none" w:sz="0" w:space="0" w:color="auto"/>
            <w:right w:val="none" w:sz="0" w:space="0" w:color="auto"/>
          </w:divBdr>
          <w:divsChild>
            <w:div w:id="372850637">
              <w:marLeft w:val="0"/>
              <w:marRight w:val="0"/>
              <w:marTop w:val="0"/>
              <w:marBottom w:val="750"/>
              <w:divBdr>
                <w:top w:val="none" w:sz="0" w:space="0" w:color="auto"/>
                <w:left w:val="none" w:sz="0" w:space="0" w:color="auto"/>
                <w:bottom w:val="none" w:sz="0" w:space="0" w:color="auto"/>
                <w:right w:val="none" w:sz="0" w:space="0" w:color="auto"/>
              </w:divBdr>
              <w:divsChild>
                <w:div w:id="988676770">
                  <w:marLeft w:val="0"/>
                  <w:marRight w:val="0"/>
                  <w:marTop w:val="0"/>
                  <w:marBottom w:val="0"/>
                  <w:divBdr>
                    <w:top w:val="none" w:sz="0" w:space="0" w:color="auto"/>
                    <w:left w:val="none" w:sz="0" w:space="0" w:color="auto"/>
                    <w:bottom w:val="none" w:sz="0" w:space="0" w:color="auto"/>
                    <w:right w:val="none" w:sz="0" w:space="0" w:color="auto"/>
                  </w:divBdr>
                  <w:divsChild>
                    <w:div w:id="1409960456">
                      <w:marLeft w:val="0"/>
                      <w:marRight w:val="0"/>
                      <w:marTop w:val="0"/>
                      <w:marBottom w:val="0"/>
                      <w:divBdr>
                        <w:top w:val="none" w:sz="0" w:space="0" w:color="auto"/>
                        <w:left w:val="none" w:sz="0" w:space="0" w:color="auto"/>
                        <w:bottom w:val="none" w:sz="0" w:space="0" w:color="auto"/>
                        <w:right w:val="none" w:sz="0" w:space="0" w:color="auto"/>
                      </w:divBdr>
                      <w:divsChild>
                        <w:div w:id="1131248684">
                          <w:marLeft w:val="0"/>
                          <w:marRight w:val="0"/>
                          <w:marTop w:val="150"/>
                          <w:marBottom w:val="240"/>
                          <w:divBdr>
                            <w:top w:val="none" w:sz="0" w:space="0" w:color="auto"/>
                            <w:left w:val="none" w:sz="0" w:space="0" w:color="auto"/>
                            <w:bottom w:val="none" w:sz="0" w:space="0" w:color="auto"/>
                            <w:right w:val="none" w:sz="0" w:space="0" w:color="auto"/>
                          </w:divBdr>
                          <w:divsChild>
                            <w:div w:id="775831892">
                              <w:marLeft w:val="0"/>
                              <w:marRight w:val="0"/>
                              <w:marTop w:val="0"/>
                              <w:marBottom w:val="0"/>
                              <w:divBdr>
                                <w:top w:val="none" w:sz="0" w:space="0" w:color="auto"/>
                                <w:left w:val="none" w:sz="0" w:space="0" w:color="auto"/>
                                <w:bottom w:val="none" w:sz="0" w:space="0" w:color="auto"/>
                                <w:right w:val="none" w:sz="0" w:space="0" w:color="auto"/>
                              </w:divBdr>
                            </w:div>
                          </w:divsChild>
                        </w:div>
                        <w:div w:id="1201894471">
                          <w:marLeft w:val="0"/>
                          <w:marRight w:val="0"/>
                          <w:marTop w:val="150"/>
                          <w:marBottom w:val="240"/>
                          <w:divBdr>
                            <w:top w:val="none" w:sz="0" w:space="0" w:color="auto"/>
                            <w:left w:val="none" w:sz="0" w:space="0" w:color="auto"/>
                            <w:bottom w:val="none" w:sz="0" w:space="0" w:color="auto"/>
                            <w:right w:val="none" w:sz="0" w:space="0" w:color="auto"/>
                          </w:divBdr>
                          <w:divsChild>
                            <w:div w:id="1323581193">
                              <w:marLeft w:val="0"/>
                              <w:marRight w:val="0"/>
                              <w:marTop w:val="0"/>
                              <w:marBottom w:val="0"/>
                              <w:divBdr>
                                <w:top w:val="none" w:sz="0" w:space="0" w:color="auto"/>
                                <w:left w:val="none" w:sz="0" w:space="0" w:color="auto"/>
                                <w:bottom w:val="none" w:sz="0" w:space="0" w:color="auto"/>
                                <w:right w:val="none" w:sz="0" w:space="0" w:color="auto"/>
                              </w:divBdr>
                            </w:div>
                          </w:divsChild>
                        </w:div>
                        <w:div w:id="1612321798">
                          <w:marLeft w:val="0"/>
                          <w:marRight w:val="0"/>
                          <w:marTop w:val="150"/>
                          <w:marBottom w:val="240"/>
                          <w:divBdr>
                            <w:top w:val="none" w:sz="0" w:space="0" w:color="auto"/>
                            <w:left w:val="none" w:sz="0" w:space="0" w:color="auto"/>
                            <w:bottom w:val="none" w:sz="0" w:space="0" w:color="auto"/>
                            <w:right w:val="none" w:sz="0" w:space="0" w:color="auto"/>
                          </w:divBdr>
                          <w:divsChild>
                            <w:div w:id="1625883817">
                              <w:marLeft w:val="0"/>
                              <w:marRight w:val="0"/>
                              <w:marTop w:val="0"/>
                              <w:marBottom w:val="0"/>
                              <w:divBdr>
                                <w:top w:val="none" w:sz="0" w:space="0" w:color="auto"/>
                                <w:left w:val="none" w:sz="0" w:space="0" w:color="auto"/>
                                <w:bottom w:val="none" w:sz="0" w:space="0" w:color="auto"/>
                                <w:right w:val="none" w:sz="0" w:space="0" w:color="auto"/>
                              </w:divBdr>
                            </w:div>
                          </w:divsChild>
                        </w:div>
                        <w:div w:id="294915724">
                          <w:marLeft w:val="0"/>
                          <w:marRight w:val="0"/>
                          <w:marTop w:val="150"/>
                          <w:marBottom w:val="240"/>
                          <w:divBdr>
                            <w:top w:val="none" w:sz="0" w:space="0" w:color="auto"/>
                            <w:left w:val="none" w:sz="0" w:space="0" w:color="auto"/>
                            <w:bottom w:val="none" w:sz="0" w:space="0" w:color="auto"/>
                            <w:right w:val="none" w:sz="0" w:space="0" w:color="auto"/>
                          </w:divBdr>
                          <w:divsChild>
                            <w:div w:id="930969572">
                              <w:marLeft w:val="0"/>
                              <w:marRight w:val="0"/>
                              <w:marTop w:val="0"/>
                              <w:marBottom w:val="0"/>
                              <w:divBdr>
                                <w:top w:val="none" w:sz="0" w:space="0" w:color="auto"/>
                                <w:left w:val="none" w:sz="0" w:space="0" w:color="auto"/>
                                <w:bottom w:val="none" w:sz="0" w:space="0" w:color="auto"/>
                                <w:right w:val="none" w:sz="0" w:space="0" w:color="auto"/>
                              </w:divBdr>
                            </w:div>
                          </w:divsChild>
                        </w:div>
                        <w:div w:id="891159392">
                          <w:marLeft w:val="0"/>
                          <w:marRight w:val="0"/>
                          <w:marTop w:val="150"/>
                          <w:marBottom w:val="240"/>
                          <w:divBdr>
                            <w:top w:val="none" w:sz="0" w:space="0" w:color="auto"/>
                            <w:left w:val="none" w:sz="0" w:space="0" w:color="auto"/>
                            <w:bottom w:val="none" w:sz="0" w:space="0" w:color="auto"/>
                            <w:right w:val="none" w:sz="0" w:space="0" w:color="auto"/>
                          </w:divBdr>
                          <w:divsChild>
                            <w:div w:id="102892245">
                              <w:marLeft w:val="0"/>
                              <w:marRight w:val="0"/>
                              <w:marTop w:val="0"/>
                              <w:marBottom w:val="0"/>
                              <w:divBdr>
                                <w:top w:val="none" w:sz="0" w:space="0" w:color="auto"/>
                                <w:left w:val="none" w:sz="0" w:space="0" w:color="auto"/>
                                <w:bottom w:val="none" w:sz="0" w:space="0" w:color="auto"/>
                                <w:right w:val="none" w:sz="0" w:space="0" w:color="auto"/>
                              </w:divBdr>
                            </w:div>
                          </w:divsChild>
                        </w:div>
                        <w:div w:id="787504433">
                          <w:marLeft w:val="0"/>
                          <w:marRight w:val="0"/>
                          <w:marTop w:val="150"/>
                          <w:marBottom w:val="240"/>
                          <w:divBdr>
                            <w:top w:val="none" w:sz="0" w:space="0" w:color="auto"/>
                            <w:left w:val="none" w:sz="0" w:space="0" w:color="auto"/>
                            <w:bottom w:val="none" w:sz="0" w:space="0" w:color="auto"/>
                            <w:right w:val="none" w:sz="0" w:space="0" w:color="auto"/>
                          </w:divBdr>
                          <w:divsChild>
                            <w:div w:id="287704386">
                              <w:marLeft w:val="0"/>
                              <w:marRight w:val="0"/>
                              <w:marTop w:val="0"/>
                              <w:marBottom w:val="0"/>
                              <w:divBdr>
                                <w:top w:val="none" w:sz="0" w:space="0" w:color="auto"/>
                                <w:left w:val="none" w:sz="0" w:space="0" w:color="auto"/>
                                <w:bottom w:val="none" w:sz="0" w:space="0" w:color="auto"/>
                                <w:right w:val="none" w:sz="0" w:space="0" w:color="auto"/>
                              </w:divBdr>
                            </w:div>
                          </w:divsChild>
                        </w:div>
                        <w:div w:id="598948300">
                          <w:marLeft w:val="0"/>
                          <w:marRight w:val="0"/>
                          <w:marTop w:val="150"/>
                          <w:marBottom w:val="240"/>
                          <w:divBdr>
                            <w:top w:val="none" w:sz="0" w:space="0" w:color="auto"/>
                            <w:left w:val="none" w:sz="0" w:space="0" w:color="auto"/>
                            <w:bottom w:val="none" w:sz="0" w:space="0" w:color="auto"/>
                            <w:right w:val="none" w:sz="0" w:space="0" w:color="auto"/>
                          </w:divBdr>
                          <w:divsChild>
                            <w:div w:id="1214197003">
                              <w:marLeft w:val="0"/>
                              <w:marRight w:val="0"/>
                              <w:marTop w:val="0"/>
                              <w:marBottom w:val="0"/>
                              <w:divBdr>
                                <w:top w:val="none" w:sz="0" w:space="0" w:color="auto"/>
                                <w:left w:val="none" w:sz="0" w:space="0" w:color="auto"/>
                                <w:bottom w:val="none" w:sz="0" w:space="0" w:color="auto"/>
                                <w:right w:val="none" w:sz="0" w:space="0" w:color="auto"/>
                              </w:divBdr>
                            </w:div>
                          </w:divsChild>
                        </w:div>
                        <w:div w:id="1653874034">
                          <w:marLeft w:val="0"/>
                          <w:marRight w:val="0"/>
                          <w:marTop w:val="150"/>
                          <w:marBottom w:val="240"/>
                          <w:divBdr>
                            <w:top w:val="none" w:sz="0" w:space="0" w:color="auto"/>
                            <w:left w:val="none" w:sz="0" w:space="0" w:color="auto"/>
                            <w:bottom w:val="none" w:sz="0" w:space="0" w:color="auto"/>
                            <w:right w:val="none" w:sz="0" w:space="0" w:color="auto"/>
                          </w:divBdr>
                          <w:divsChild>
                            <w:div w:id="1644457414">
                              <w:marLeft w:val="0"/>
                              <w:marRight w:val="0"/>
                              <w:marTop w:val="0"/>
                              <w:marBottom w:val="0"/>
                              <w:divBdr>
                                <w:top w:val="none" w:sz="0" w:space="0" w:color="auto"/>
                                <w:left w:val="none" w:sz="0" w:space="0" w:color="auto"/>
                                <w:bottom w:val="none" w:sz="0" w:space="0" w:color="auto"/>
                                <w:right w:val="none" w:sz="0" w:space="0" w:color="auto"/>
                              </w:divBdr>
                            </w:div>
                          </w:divsChild>
                        </w:div>
                        <w:div w:id="1961303131">
                          <w:marLeft w:val="0"/>
                          <w:marRight w:val="0"/>
                          <w:marTop w:val="375"/>
                          <w:marBottom w:val="480"/>
                          <w:divBdr>
                            <w:top w:val="none" w:sz="0" w:space="0" w:color="auto"/>
                            <w:left w:val="none" w:sz="0" w:space="0" w:color="auto"/>
                            <w:bottom w:val="none" w:sz="0" w:space="0" w:color="auto"/>
                            <w:right w:val="none" w:sz="0" w:space="0" w:color="auto"/>
                          </w:divBdr>
                          <w:divsChild>
                            <w:div w:id="683095942">
                              <w:marLeft w:val="-480"/>
                              <w:marRight w:val="0"/>
                              <w:marTop w:val="0"/>
                              <w:marBottom w:val="0"/>
                              <w:divBdr>
                                <w:top w:val="none" w:sz="0" w:space="0" w:color="auto"/>
                                <w:left w:val="none" w:sz="0" w:space="0" w:color="auto"/>
                                <w:bottom w:val="none" w:sz="0" w:space="0" w:color="auto"/>
                                <w:right w:val="none" w:sz="0" w:space="0" w:color="auto"/>
                              </w:divBdr>
                            </w:div>
                            <w:div w:id="853304218">
                              <w:marLeft w:val="-480"/>
                              <w:marRight w:val="0"/>
                              <w:marTop w:val="0"/>
                              <w:marBottom w:val="0"/>
                              <w:divBdr>
                                <w:top w:val="none" w:sz="0" w:space="0" w:color="auto"/>
                                <w:left w:val="none" w:sz="0" w:space="0" w:color="auto"/>
                                <w:bottom w:val="none" w:sz="0" w:space="0" w:color="auto"/>
                                <w:right w:val="none" w:sz="0" w:space="0" w:color="auto"/>
                              </w:divBdr>
                            </w:div>
                            <w:div w:id="76850758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76681">
          <w:marLeft w:val="0"/>
          <w:marRight w:val="0"/>
          <w:marTop w:val="0"/>
          <w:marBottom w:val="0"/>
          <w:divBdr>
            <w:top w:val="none" w:sz="0" w:space="0" w:color="auto"/>
            <w:left w:val="none" w:sz="0" w:space="0" w:color="auto"/>
            <w:bottom w:val="none" w:sz="0" w:space="0" w:color="auto"/>
            <w:right w:val="none" w:sz="0" w:space="0" w:color="auto"/>
          </w:divBdr>
          <w:divsChild>
            <w:div w:id="6761543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ent.jacplus.com.au/secure/ebooks/07303/0730314057/images/lightwindow/ch1_Source-10.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D9A5D41A</Template>
  <TotalTime>1</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Donavon</dc:creator>
  <cp:keywords/>
  <dc:description/>
  <cp:lastModifiedBy>DONAVON Rebecca [Narrogin Senior High School]</cp:lastModifiedBy>
  <cp:revision>2</cp:revision>
  <cp:lastPrinted>2016-06-21T00:25:00Z</cp:lastPrinted>
  <dcterms:created xsi:type="dcterms:W3CDTF">2020-04-06T06:03:00Z</dcterms:created>
  <dcterms:modified xsi:type="dcterms:W3CDTF">2020-04-06T06:03:00Z</dcterms:modified>
</cp:coreProperties>
</file>