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COVID &amp; Black Death Comparison Brochure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Students will be comparing COVID to the Black Death. You will focus on what were best medical practices at the time of each pandemic and create a graphic with information describing how to survive both according to the scientists at the time.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3 panels with 3 different best practices for each pandemic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best practice should be “similar” or be the modern version of the same idea in the past.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drawing (made by you!) that summarizes the best practice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may include additional images off the internet, but you must cite them!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attempt at making this interesting to look at and neat.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Options: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Google Classroom &amp; the GSlide with panels I have given to you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paper brochure &amp; add a picture to Google Classroom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poster &amp; add a picture to Google Classroom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(Must add a comment to GC to let me know which option you choose)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Materials you will use: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Annotated News Article from the Washington Post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website outlining the CDC best practices for COVID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source you wish to use but must be cited in MLA format (see reminder binder) &amp; be a reliable/ trustworthy source.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1114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100" y="240050"/>
                          <a:ext cx="5943600" cy="3111415"/>
                          <a:chOff x="106100" y="240050"/>
                          <a:chExt cx="8494850" cy="4435449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100" y="240050"/>
                            <a:ext cx="8458200" cy="4435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87025" y="311700"/>
                            <a:ext cx="2094300" cy="6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Medical practice TODAY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230425" y="425125"/>
                            <a:ext cx="2094300" cy="6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2nd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Medical practice TODAY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022525" y="480125"/>
                            <a:ext cx="2094300" cy="6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3rd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Medical practice TODAY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87025" y="2707425"/>
                            <a:ext cx="2094300" cy="6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Same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Medical practice  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Medieval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times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27025" y="3657600"/>
                            <a:ext cx="2094300" cy="6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Same Medical practice  in Medieval times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022525" y="2569150"/>
                            <a:ext cx="2094300" cy="6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Same Medical practice  in Medieval times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0150" y="2303450"/>
                            <a:ext cx="82308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33800" y="740275"/>
                            <a:ext cx="1178700" cy="1198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96200" y="2342450"/>
                            <a:ext cx="1178700" cy="1198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084300" y="964188"/>
                            <a:ext cx="1178700" cy="11982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114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11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Extra Credit Opportunity: 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 Students will 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Lesson 7 Section 1 </w:t>
        </w:r>
      </w:hyperlink>
      <w:r w:rsidDel="00000000" w:rsidR="00000000" w:rsidRPr="00000000">
        <w:rPr>
          <w:rtl w:val="0"/>
        </w:rPr>
        <w:t xml:space="preserve">in TCI or History Alive! Compare one or more </w:t>
      </w:r>
      <w:r w:rsidDel="00000000" w:rsidR="00000000" w:rsidRPr="00000000">
        <w:rPr>
          <w:i w:val="1"/>
          <w:rtl w:val="0"/>
        </w:rPr>
        <w:t xml:space="preserve">Political Developments </w:t>
      </w:r>
      <w:r w:rsidDel="00000000" w:rsidR="00000000" w:rsidRPr="00000000">
        <w:rPr>
          <w:rtl w:val="0"/>
        </w:rPr>
        <w:t xml:space="preserve">during COVID to a current event(must be logged into TCI to use link). You will use any news source to research (and cite!) a modern political movement or protest to that of ones happening during the Middle Ages. 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Include the following: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Description of both events: (Who?, What? Where?, When?)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Cause of event: What caused this to happen? (Why?)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are they similar?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illustration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Citation of where you got your information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5vHHtSt3ptIj5cPvXFKJgTAn3zKkMmTq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dc.gov/coronavirus/2019-ncov/prevent-getting-sick/prevention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