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900" w:rsidRDefault="005F5DF5" w:rsidP="00834900">
      <w:pPr>
        <w:pStyle w:val="Title"/>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simplePos x="0" y="0"/>
                <wp:positionH relativeFrom="column">
                  <wp:posOffset>-39453</wp:posOffset>
                </wp:positionH>
                <wp:positionV relativeFrom="paragraph">
                  <wp:posOffset>346986</wp:posOffset>
                </wp:positionV>
                <wp:extent cx="6385560" cy="580445"/>
                <wp:effectExtent l="0" t="0" r="15240"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580445"/>
                        </a:xfrm>
                        <a:prstGeom prst="rect">
                          <a:avLst/>
                        </a:prstGeom>
                        <a:solidFill>
                          <a:srgbClr val="FFFFFF"/>
                        </a:solidFill>
                        <a:ln w="9525">
                          <a:solidFill>
                            <a:srgbClr val="000000"/>
                          </a:solidFill>
                          <a:miter lim="800000"/>
                          <a:headEnd/>
                          <a:tailEnd/>
                        </a:ln>
                      </wps:spPr>
                      <wps:txbx>
                        <w:txbxContent>
                          <w:p w:rsidR="001329AA" w:rsidRDefault="001329AA" w:rsidP="005843EA">
                            <w:pPr>
                              <w:pStyle w:val="NoSpacing"/>
                              <w:jc w:val="center"/>
                              <w:rPr>
                                <w:rFonts w:ascii="Arial" w:hAnsi="Arial" w:cs="Arial"/>
                                <w:b/>
                                <w:sz w:val="16"/>
                                <w:szCs w:val="16"/>
                              </w:rPr>
                            </w:pPr>
                            <w:r w:rsidRPr="0004153F">
                              <w:rPr>
                                <w:rFonts w:ascii="Arial" w:hAnsi="Arial" w:cs="Arial"/>
                                <w:b/>
                                <w:sz w:val="16"/>
                                <w:szCs w:val="16"/>
                              </w:rPr>
                              <w:t>Context of lesson</w:t>
                            </w:r>
                            <w:r w:rsidR="00566E8C" w:rsidRPr="0004153F">
                              <w:rPr>
                                <w:rFonts w:ascii="Arial" w:hAnsi="Arial" w:cs="Arial"/>
                                <w:b/>
                                <w:sz w:val="16"/>
                                <w:szCs w:val="16"/>
                              </w:rPr>
                              <w:t xml:space="preserve"> in SOW</w:t>
                            </w:r>
                          </w:p>
                          <w:p w:rsidR="005843EA" w:rsidRPr="0004153F" w:rsidRDefault="005843EA" w:rsidP="005843EA">
                            <w:pPr>
                              <w:pStyle w:val="NoSpacing"/>
                              <w:jc w:val="center"/>
                              <w:rPr>
                                <w:rFonts w:ascii="Arial" w:hAnsi="Arial" w:cs="Arial"/>
                                <w:b/>
                                <w:sz w:val="16"/>
                                <w:szCs w:val="16"/>
                              </w:rPr>
                            </w:pPr>
                          </w:p>
                          <w:p w:rsidR="00AF6751" w:rsidRPr="00AF6751" w:rsidRDefault="005F5DF5" w:rsidP="00B53D15">
                            <w:pPr>
                              <w:rPr>
                                <w:rFonts w:ascii="Arial" w:hAnsi="Arial" w:cs="Arial"/>
                                <w:b/>
                                <w:color w:val="000000"/>
                                <w:sz w:val="24"/>
                                <w:szCs w:val="24"/>
                              </w:rPr>
                            </w:pPr>
                            <w:r>
                              <w:rPr>
                                <w:rFonts w:ascii="Arial" w:hAnsi="Arial" w:cs="Arial"/>
                                <w:color w:val="000000"/>
                                <w:sz w:val="16"/>
                                <w:szCs w:val="16"/>
                              </w:rPr>
                              <w:t xml:space="preserve">Students </w:t>
                            </w:r>
                            <w:r w:rsidR="00134D0E">
                              <w:rPr>
                                <w:rFonts w:ascii="Arial" w:hAnsi="Arial" w:cs="Arial"/>
                                <w:color w:val="000000"/>
                                <w:sz w:val="16"/>
                                <w:szCs w:val="16"/>
                              </w:rPr>
                              <w:t xml:space="preserve">have </w:t>
                            </w:r>
                            <w:r w:rsidR="00335435">
                              <w:rPr>
                                <w:rFonts w:ascii="Arial" w:hAnsi="Arial" w:cs="Arial"/>
                                <w:color w:val="000000"/>
                                <w:sz w:val="16"/>
                                <w:szCs w:val="16"/>
                              </w:rPr>
                              <w:t>been studying the Medieval Period. Last lesson looked at an introduction to the Crusades</w:t>
                            </w:r>
                            <w:r w:rsidR="005843EA">
                              <w:rPr>
                                <w:rFonts w:ascii="Arial" w:hAnsi="Arial" w:cs="Arial"/>
                                <w:color w:val="000000"/>
                                <w:sz w:val="16"/>
                                <w:szCs w:val="16"/>
                              </w:rPr>
                              <w:t>. T</w:t>
                            </w:r>
                            <w:r w:rsidR="00CD1186">
                              <w:rPr>
                                <w:rFonts w:ascii="Arial" w:hAnsi="Arial" w:cs="Arial"/>
                                <w:color w:val="000000"/>
                                <w:sz w:val="16"/>
                                <w:szCs w:val="16"/>
                              </w:rPr>
                              <w:t>his lesson will look at c</w:t>
                            </w:r>
                            <w:r w:rsidR="00335435">
                              <w:rPr>
                                <w:rFonts w:ascii="Arial" w:hAnsi="Arial" w:cs="Arial"/>
                                <w:color w:val="000000"/>
                                <w:sz w:val="16"/>
                                <w:szCs w:val="16"/>
                              </w:rPr>
                              <w:t xml:space="preserve">onsolidating this knowledge. </w:t>
                            </w:r>
                            <w:r w:rsidR="00B53D15">
                              <w:rPr>
                                <w:rFonts w:ascii="Arial" w:hAnsi="Arial" w:cs="Arial"/>
                                <w:color w:val="000000"/>
                                <w:sz w:val="16"/>
                                <w:szCs w:val="16"/>
                              </w:rPr>
                              <w:t xml:space="preserve"> </w:t>
                            </w:r>
                            <w:r w:rsidR="00F91FD8">
                              <w:rPr>
                                <w:rFonts w:ascii="Arial" w:hAnsi="Arial" w:cs="Arial"/>
                                <w:color w:val="000000"/>
                                <w:sz w:val="16"/>
                                <w:szCs w:val="16"/>
                              </w:rPr>
                              <w:t xml:space="preserve">Students have also been given a Castle Project this term and these lessons have overlapped here too. </w:t>
                            </w:r>
                          </w:p>
                          <w:p w:rsidR="00F63094" w:rsidRDefault="00F63094" w:rsidP="00F63094">
                            <w:pPr>
                              <w:pStyle w:val="ListParagraph"/>
                            </w:pPr>
                          </w:p>
                          <w:p w:rsidR="001329AA" w:rsidRDefault="001329AA"/>
                          <w:p w:rsidR="001329AA" w:rsidRDefault="001329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pt;margin-top:27.3pt;width:502.8pt;height:4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">
                <v:textbox>
                  <w:txbxContent>
                    <w:p w:rsidR="001329AA" w:rsidRDefault="001329AA" w:rsidP="005843EA">
                      <w:pPr>
                        <w:pStyle w:val="NoSpacing"/>
                        <w:jc w:val="center"/>
                        <w:rPr>
                          <w:rFonts w:ascii="Arial" w:hAnsi="Arial" w:cs="Arial"/>
                          <w:b/>
                          <w:sz w:val="16"/>
                          <w:szCs w:val="16"/>
                        </w:rPr>
                      </w:pPr>
                      <w:r w:rsidRPr="0004153F">
                        <w:rPr>
                          <w:rFonts w:ascii="Arial" w:hAnsi="Arial" w:cs="Arial"/>
                          <w:b/>
                          <w:sz w:val="16"/>
                          <w:szCs w:val="16"/>
                        </w:rPr>
                        <w:t>Context of lesson</w:t>
                      </w:r>
                      <w:r w:rsidR="00566E8C" w:rsidRPr="0004153F">
                        <w:rPr>
                          <w:rFonts w:ascii="Arial" w:hAnsi="Arial" w:cs="Arial"/>
                          <w:b/>
                          <w:sz w:val="16"/>
                          <w:szCs w:val="16"/>
                        </w:rPr>
                        <w:t xml:space="preserve"> in SOW</w:t>
                      </w:r>
                    </w:p>
                    <w:p w:rsidR="005843EA" w:rsidRPr="0004153F" w:rsidRDefault="005843EA" w:rsidP="005843EA">
                      <w:pPr>
                        <w:pStyle w:val="NoSpacing"/>
                        <w:jc w:val="center"/>
                        <w:rPr>
                          <w:rFonts w:ascii="Arial" w:hAnsi="Arial" w:cs="Arial"/>
                          <w:b/>
                          <w:sz w:val="16"/>
                          <w:szCs w:val="16"/>
                        </w:rPr>
                      </w:pPr>
                    </w:p>
                    <w:p w:rsidR="00AF6751" w:rsidRPr="00AF6751" w:rsidRDefault="005F5DF5" w:rsidP="00B53D15">
                      <w:pPr>
                        <w:rPr>
                          <w:rFonts w:ascii="Arial" w:hAnsi="Arial" w:cs="Arial"/>
                          <w:b/>
                          <w:color w:val="000000"/>
                          <w:sz w:val="24"/>
                          <w:szCs w:val="24"/>
                        </w:rPr>
                      </w:pPr>
                      <w:r>
                        <w:rPr>
                          <w:rFonts w:ascii="Arial" w:hAnsi="Arial" w:cs="Arial"/>
                          <w:color w:val="000000"/>
                          <w:sz w:val="16"/>
                          <w:szCs w:val="16"/>
                        </w:rPr>
                        <w:t xml:space="preserve">Students </w:t>
                      </w:r>
                      <w:r w:rsidR="00134D0E">
                        <w:rPr>
                          <w:rFonts w:ascii="Arial" w:hAnsi="Arial" w:cs="Arial"/>
                          <w:color w:val="000000"/>
                          <w:sz w:val="16"/>
                          <w:szCs w:val="16"/>
                        </w:rPr>
                        <w:t xml:space="preserve">have </w:t>
                      </w:r>
                      <w:r w:rsidR="00335435">
                        <w:rPr>
                          <w:rFonts w:ascii="Arial" w:hAnsi="Arial" w:cs="Arial"/>
                          <w:color w:val="000000"/>
                          <w:sz w:val="16"/>
                          <w:szCs w:val="16"/>
                        </w:rPr>
                        <w:t>been studying the Medieval Period. Last lesson looked at an introduction to the Crusades</w:t>
                      </w:r>
                      <w:r w:rsidR="005843EA">
                        <w:rPr>
                          <w:rFonts w:ascii="Arial" w:hAnsi="Arial" w:cs="Arial"/>
                          <w:color w:val="000000"/>
                          <w:sz w:val="16"/>
                          <w:szCs w:val="16"/>
                        </w:rPr>
                        <w:t>. T</w:t>
                      </w:r>
                      <w:r w:rsidR="00CD1186">
                        <w:rPr>
                          <w:rFonts w:ascii="Arial" w:hAnsi="Arial" w:cs="Arial"/>
                          <w:color w:val="000000"/>
                          <w:sz w:val="16"/>
                          <w:szCs w:val="16"/>
                        </w:rPr>
                        <w:t>his lesson will look at c</w:t>
                      </w:r>
                      <w:r w:rsidR="00335435">
                        <w:rPr>
                          <w:rFonts w:ascii="Arial" w:hAnsi="Arial" w:cs="Arial"/>
                          <w:color w:val="000000"/>
                          <w:sz w:val="16"/>
                          <w:szCs w:val="16"/>
                        </w:rPr>
                        <w:t xml:space="preserve">onsolidating this knowledge. </w:t>
                      </w:r>
                      <w:r w:rsidR="00B53D15">
                        <w:rPr>
                          <w:rFonts w:ascii="Arial" w:hAnsi="Arial" w:cs="Arial"/>
                          <w:color w:val="000000"/>
                          <w:sz w:val="16"/>
                          <w:szCs w:val="16"/>
                        </w:rPr>
                        <w:t xml:space="preserve"> </w:t>
                      </w:r>
                      <w:r w:rsidR="00F91FD8">
                        <w:rPr>
                          <w:rFonts w:ascii="Arial" w:hAnsi="Arial" w:cs="Arial"/>
                          <w:color w:val="000000"/>
                          <w:sz w:val="16"/>
                          <w:szCs w:val="16"/>
                        </w:rPr>
                        <w:t xml:space="preserve">Students have also been given a Castle Project this term and these lessons have overlapped here too. </w:t>
                      </w:r>
                    </w:p>
                    <w:p w:rsidR="00F63094" w:rsidRDefault="00F63094" w:rsidP="00F63094">
                      <w:pPr>
                        <w:pStyle w:val="ListParagraph"/>
                      </w:pPr>
                    </w:p>
                    <w:p w:rsidR="001329AA" w:rsidRDefault="001329AA"/>
                    <w:p w:rsidR="001329AA" w:rsidRDefault="001329AA"/>
                  </w:txbxContent>
                </v:textbox>
              </v:shape>
            </w:pict>
          </mc:Fallback>
        </mc:AlternateContent>
      </w:r>
      <w:r w:rsidR="00CC06E6" w:rsidRPr="009267BE">
        <w:rPr>
          <w:rFonts w:ascii="Arial" w:hAnsi="Arial" w:cs="Arial"/>
          <w:sz w:val="20"/>
          <w:szCs w:val="20"/>
        </w:rPr>
        <w:t>Lesson Plan</w:t>
      </w:r>
      <w:r w:rsidR="00B05D2C">
        <w:rPr>
          <w:rFonts w:ascii="Arial" w:hAnsi="Arial" w:cs="Arial"/>
          <w:sz w:val="20"/>
          <w:szCs w:val="20"/>
        </w:rPr>
        <w:t xml:space="preserve"> – </w:t>
      </w:r>
      <w:r w:rsidR="00834900">
        <w:rPr>
          <w:rFonts w:ascii="Arial" w:hAnsi="Arial" w:cs="Arial"/>
          <w:sz w:val="20"/>
          <w:szCs w:val="20"/>
        </w:rPr>
        <w:t>CRUSADES LESSON 2 –</w:t>
      </w:r>
    </w:p>
    <w:p w:rsidR="00540DAE" w:rsidRDefault="00B05D2C" w:rsidP="00834900">
      <w:pPr>
        <w:pStyle w:val="Title"/>
        <w:jc w:val="center"/>
        <w:rPr>
          <w:rFonts w:ascii="Arial" w:hAnsi="Arial" w:cs="Arial"/>
          <w:sz w:val="20"/>
          <w:szCs w:val="20"/>
        </w:rPr>
      </w:pPr>
      <w:r>
        <w:rPr>
          <w:rFonts w:ascii="Arial" w:hAnsi="Arial" w:cs="Arial"/>
          <w:sz w:val="20"/>
          <w:szCs w:val="20"/>
        </w:rPr>
        <w:t xml:space="preserve">History Year </w:t>
      </w:r>
      <w:r w:rsidR="00B53D15">
        <w:rPr>
          <w:rFonts w:ascii="Arial" w:hAnsi="Arial" w:cs="Arial"/>
          <w:sz w:val="20"/>
          <w:szCs w:val="20"/>
        </w:rPr>
        <w:t>7</w:t>
      </w:r>
      <w:r w:rsidR="00335435">
        <w:rPr>
          <w:rFonts w:ascii="Arial" w:hAnsi="Arial" w:cs="Arial"/>
          <w:sz w:val="20"/>
          <w:szCs w:val="20"/>
        </w:rPr>
        <w:t xml:space="preserve">N </w:t>
      </w:r>
      <w:r w:rsidR="009267BE">
        <w:rPr>
          <w:rFonts w:ascii="Arial" w:hAnsi="Arial" w:cs="Arial"/>
          <w:sz w:val="20"/>
          <w:szCs w:val="20"/>
        </w:rPr>
        <w:t>Langley Academy</w:t>
      </w:r>
      <w:r w:rsidR="00335435">
        <w:rPr>
          <w:rFonts w:ascii="Arial" w:hAnsi="Arial" w:cs="Arial"/>
          <w:sz w:val="20"/>
          <w:szCs w:val="20"/>
        </w:rPr>
        <w:t xml:space="preserve"> BM Chinchen (BCH) Date: 11</w:t>
      </w:r>
      <w:r w:rsidR="009267BE" w:rsidRPr="009267BE">
        <w:rPr>
          <w:rFonts w:ascii="Arial" w:hAnsi="Arial" w:cs="Arial"/>
          <w:sz w:val="20"/>
          <w:szCs w:val="20"/>
        </w:rPr>
        <w:t>/0</w:t>
      </w:r>
      <w:r w:rsidR="004B3DD4">
        <w:rPr>
          <w:rFonts w:ascii="Arial" w:hAnsi="Arial" w:cs="Arial"/>
          <w:sz w:val="20"/>
          <w:szCs w:val="20"/>
        </w:rPr>
        <w:t>6</w:t>
      </w:r>
      <w:r w:rsidR="009267BE" w:rsidRPr="009267BE">
        <w:rPr>
          <w:rFonts w:ascii="Arial" w:hAnsi="Arial" w:cs="Arial"/>
          <w:sz w:val="20"/>
          <w:szCs w:val="20"/>
        </w:rPr>
        <w:t>/201</w:t>
      </w:r>
      <w:r>
        <w:rPr>
          <w:rFonts w:ascii="Arial" w:hAnsi="Arial" w:cs="Arial"/>
          <w:sz w:val="20"/>
          <w:szCs w:val="20"/>
        </w:rPr>
        <w:t>3</w:t>
      </w:r>
      <w:r w:rsidR="00FE603D">
        <w:rPr>
          <w:rFonts w:ascii="Arial" w:hAnsi="Arial" w:cs="Arial"/>
          <w:sz w:val="20"/>
          <w:szCs w:val="20"/>
        </w:rPr>
        <w:t>.</w:t>
      </w:r>
    </w:p>
    <w:p w:rsidR="001329AA" w:rsidRPr="009267BE" w:rsidRDefault="001329AA">
      <w:pPr>
        <w:rPr>
          <w:rFonts w:ascii="Arial" w:hAnsi="Arial" w:cs="Arial"/>
          <w:sz w:val="20"/>
          <w:szCs w:val="20"/>
        </w:rPr>
      </w:pPr>
    </w:p>
    <w:p w:rsidR="00A26533" w:rsidRDefault="005843EA">
      <w:r>
        <w:rPr>
          <w:noProof/>
        </w:rPr>
        <mc:AlternateContent>
          <mc:Choice Requires="wps">
            <w:drawing>
              <wp:anchor distT="0" distB="0" distL="114300" distR="114300" simplePos="0" relativeHeight="251660288" behindDoc="0" locked="0" layoutInCell="1" allowOverlap="1" wp14:anchorId="2CBC2252" wp14:editId="487D77C9">
                <wp:simplePos x="0" y="0"/>
                <wp:positionH relativeFrom="column">
                  <wp:posOffset>3228533</wp:posOffset>
                </wp:positionH>
                <wp:positionV relativeFrom="paragraph">
                  <wp:posOffset>296352</wp:posOffset>
                </wp:positionV>
                <wp:extent cx="3121660" cy="1415332"/>
                <wp:effectExtent l="0" t="0" r="21590" b="139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660" cy="1415332"/>
                        </a:xfrm>
                        <a:prstGeom prst="rect">
                          <a:avLst/>
                        </a:prstGeom>
                        <a:solidFill>
                          <a:srgbClr val="FFFFFF"/>
                        </a:solidFill>
                        <a:ln w="9525">
                          <a:solidFill>
                            <a:srgbClr val="000000"/>
                          </a:solidFill>
                          <a:miter lim="800000"/>
                          <a:headEnd/>
                          <a:tailEnd/>
                        </a:ln>
                      </wps:spPr>
                      <wps:txbx>
                        <w:txbxContent>
                          <w:p w:rsidR="00620079" w:rsidRPr="009267BE" w:rsidRDefault="00620079" w:rsidP="005843EA">
                            <w:pPr>
                              <w:pStyle w:val="NoSpacing"/>
                              <w:jc w:val="center"/>
                              <w:rPr>
                                <w:rFonts w:ascii="Arial" w:hAnsi="Arial" w:cs="Arial"/>
                                <w:b/>
                                <w:sz w:val="16"/>
                                <w:szCs w:val="16"/>
                              </w:rPr>
                            </w:pPr>
                            <w:r w:rsidRPr="009267BE">
                              <w:rPr>
                                <w:rFonts w:ascii="Arial" w:hAnsi="Arial" w:cs="Arial"/>
                                <w:b/>
                                <w:sz w:val="16"/>
                                <w:szCs w:val="16"/>
                              </w:rPr>
                              <w:t>Lesson Outcomes</w:t>
                            </w:r>
                          </w:p>
                          <w:p w:rsidR="005843EA" w:rsidRPr="00CD15DA" w:rsidRDefault="005843EA" w:rsidP="005F5DF5">
                            <w:pPr>
                              <w:pStyle w:val="NoSpacing"/>
                              <w:rPr>
                                <w:rFonts w:ascii="Arial" w:hAnsi="Arial" w:cs="Arial"/>
                                <w:sz w:val="16"/>
                                <w:szCs w:val="16"/>
                              </w:rPr>
                            </w:pPr>
                          </w:p>
                          <w:p w:rsidR="00335435" w:rsidRPr="00CD15DA" w:rsidRDefault="00335435" w:rsidP="005F5DF5">
                            <w:pPr>
                              <w:pStyle w:val="NoSpacing"/>
                              <w:rPr>
                                <w:rFonts w:ascii="Arial" w:hAnsi="Arial" w:cs="Arial"/>
                                <w:sz w:val="18"/>
                                <w:szCs w:val="18"/>
                              </w:rPr>
                            </w:pPr>
                            <w:r w:rsidRPr="00CD15DA">
                              <w:rPr>
                                <w:rFonts w:ascii="Arial" w:hAnsi="Arial" w:cs="Arial"/>
                                <w:sz w:val="18"/>
                                <w:szCs w:val="18"/>
                              </w:rPr>
                              <w:t>Complete a worksheet to the best of their ability and in attempting to do so gain a greater understanding of the Crusades and Historical vocabulary/literacy concepts namely:</w:t>
                            </w:r>
                            <w:r w:rsidR="00CD15DA">
                              <w:rPr>
                                <w:rFonts w:ascii="Arial" w:hAnsi="Arial" w:cs="Arial"/>
                                <w:sz w:val="18"/>
                                <w:szCs w:val="18"/>
                              </w:rPr>
                              <w:t xml:space="preserve"> </w:t>
                            </w:r>
                            <w:r w:rsidRPr="00CD15DA">
                              <w:rPr>
                                <w:rFonts w:ascii="Arial" w:hAnsi="Arial" w:cs="Arial"/>
                                <w:sz w:val="18"/>
                                <w:szCs w:val="18"/>
                              </w:rPr>
                              <w:t>Chronology, Change and continuity, Causation, Significance and Interpretation.</w:t>
                            </w:r>
                            <w:r w:rsidR="005843EA" w:rsidRPr="00CD15DA">
                              <w:rPr>
                                <w:rFonts w:ascii="Arial" w:hAnsi="Arial" w:cs="Arial"/>
                                <w:sz w:val="18"/>
                                <w:szCs w:val="18"/>
                              </w:rPr>
                              <w:t xml:space="preserve"> Indeed I have found that students need to improve their understanding of these assessment criteria see grade level descriptors which students also have in their books.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C2252" id="Text Box 4" o:spid="_x0000_s1027" type="#_x0000_t202" style="position:absolute;margin-left:254.2pt;margin-top:23.35pt;width:245.8pt;height:11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">
                <v:textbox>
                  <w:txbxContent>
                    <w:p w:rsidR="00620079" w:rsidRPr="009267BE" w:rsidRDefault="00620079" w:rsidP="005843EA">
                      <w:pPr>
                        <w:pStyle w:val="NoSpacing"/>
                        <w:jc w:val="center"/>
                        <w:rPr>
                          <w:rFonts w:ascii="Arial" w:hAnsi="Arial" w:cs="Arial"/>
                          <w:b/>
                          <w:sz w:val="16"/>
                          <w:szCs w:val="16"/>
                        </w:rPr>
                      </w:pPr>
                      <w:r w:rsidRPr="009267BE">
                        <w:rPr>
                          <w:rFonts w:ascii="Arial" w:hAnsi="Arial" w:cs="Arial"/>
                          <w:b/>
                          <w:sz w:val="16"/>
                          <w:szCs w:val="16"/>
                        </w:rPr>
                        <w:t>Lesson Outcomes</w:t>
                      </w:r>
                    </w:p>
                    <w:p w:rsidR="005843EA" w:rsidRPr="00CD15DA" w:rsidRDefault="005843EA" w:rsidP="005F5DF5">
                      <w:pPr>
                        <w:pStyle w:val="NoSpacing"/>
                        <w:rPr>
                          <w:rFonts w:ascii="Arial" w:hAnsi="Arial" w:cs="Arial"/>
                          <w:sz w:val="16"/>
                          <w:szCs w:val="16"/>
                        </w:rPr>
                      </w:pPr>
                    </w:p>
                    <w:p w:rsidR="00335435" w:rsidRPr="00CD15DA" w:rsidRDefault="00335435" w:rsidP="005F5DF5">
                      <w:pPr>
                        <w:pStyle w:val="NoSpacing"/>
                        <w:rPr>
                          <w:rFonts w:ascii="Arial" w:hAnsi="Arial" w:cs="Arial"/>
                          <w:sz w:val="18"/>
                          <w:szCs w:val="18"/>
                        </w:rPr>
                      </w:pPr>
                      <w:r w:rsidRPr="00CD15DA">
                        <w:rPr>
                          <w:rFonts w:ascii="Arial" w:hAnsi="Arial" w:cs="Arial"/>
                          <w:sz w:val="18"/>
                          <w:szCs w:val="18"/>
                        </w:rPr>
                        <w:t>Complete a worksheet to the best of their ability and in attempting to do so gain a greater understanding of the Crusades and Historical vocabulary/literacy concepts namely:</w:t>
                      </w:r>
                      <w:r w:rsidR="00CD15DA">
                        <w:rPr>
                          <w:rFonts w:ascii="Arial" w:hAnsi="Arial" w:cs="Arial"/>
                          <w:sz w:val="18"/>
                          <w:szCs w:val="18"/>
                        </w:rPr>
                        <w:t xml:space="preserve"> </w:t>
                      </w:r>
                      <w:r w:rsidRPr="00CD15DA">
                        <w:rPr>
                          <w:rFonts w:ascii="Arial" w:hAnsi="Arial" w:cs="Arial"/>
                          <w:sz w:val="18"/>
                          <w:szCs w:val="18"/>
                        </w:rPr>
                        <w:t>Chronology, Change and continuity, Causation, Significance and Interpretation.</w:t>
                      </w:r>
                      <w:r w:rsidR="005843EA" w:rsidRPr="00CD15DA">
                        <w:rPr>
                          <w:rFonts w:ascii="Arial" w:hAnsi="Arial" w:cs="Arial"/>
                          <w:sz w:val="18"/>
                          <w:szCs w:val="18"/>
                        </w:rPr>
                        <w:t xml:space="preserve"> Indeed I have found that students need to improve their understanding of these assessment criteria see grade level descriptors which students also have in their books. </w:t>
                      </w:r>
                    </w:p>
                  </w:txbxContent>
                </v:textbox>
              </v:shape>
            </w:pict>
          </mc:Fallback>
        </mc:AlternateContent>
      </w:r>
      <w:r w:rsidR="00335435">
        <w:rPr>
          <w:noProof/>
        </w:rPr>
        <mc:AlternateContent>
          <mc:Choice Requires="wps">
            <w:drawing>
              <wp:anchor distT="0" distB="0" distL="114300" distR="114300" simplePos="0" relativeHeight="251659264" behindDoc="0" locked="0" layoutInCell="1" allowOverlap="1" wp14:anchorId="1A5CB9FC" wp14:editId="7257C8B8">
                <wp:simplePos x="0" y="0"/>
                <wp:positionH relativeFrom="column">
                  <wp:posOffset>-39453</wp:posOffset>
                </wp:positionH>
                <wp:positionV relativeFrom="paragraph">
                  <wp:posOffset>296352</wp:posOffset>
                </wp:positionV>
                <wp:extent cx="3098800" cy="1288111"/>
                <wp:effectExtent l="0" t="0" r="25400" b="266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288111"/>
                        </a:xfrm>
                        <a:prstGeom prst="rect">
                          <a:avLst/>
                        </a:prstGeom>
                        <a:solidFill>
                          <a:srgbClr val="FFFFFF"/>
                        </a:solidFill>
                        <a:ln w="9525">
                          <a:solidFill>
                            <a:srgbClr val="000000"/>
                          </a:solidFill>
                          <a:miter lim="800000"/>
                          <a:headEnd/>
                          <a:tailEnd/>
                        </a:ln>
                      </wps:spPr>
                      <wps:txbx>
                        <w:txbxContent>
                          <w:p w:rsidR="001329AA" w:rsidRPr="00335435" w:rsidRDefault="001329AA" w:rsidP="005843EA">
                            <w:pPr>
                              <w:pStyle w:val="NoSpacing"/>
                              <w:jc w:val="center"/>
                              <w:rPr>
                                <w:rFonts w:ascii="Arial" w:hAnsi="Arial" w:cs="Arial"/>
                                <w:b/>
                                <w:sz w:val="16"/>
                                <w:szCs w:val="16"/>
                              </w:rPr>
                            </w:pPr>
                            <w:r w:rsidRPr="00335435">
                              <w:rPr>
                                <w:rFonts w:ascii="Arial" w:hAnsi="Arial" w:cs="Arial"/>
                                <w:b/>
                                <w:sz w:val="16"/>
                                <w:szCs w:val="16"/>
                              </w:rPr>
                              <w:t>Lesson Objectives</w:t>
                            </w:r>
                          </w:p>
                          <w:p w:rsidR="00335435" w:rsidRPr="00335435" w:rsidRDefault="00335435" w:rsidP="00335435">
                            <w:pPr>
                              <w:spacing w:after="0"/>
                              <w:rPr>
                                <w:rFonts w:ascii="Arial" w:hAnsi="Arial" w:cs="Arial"/>
                                <w:b/>
                                <w:sz w:val="16"/>
                                <w:szCs w:val="16"/>
                              </w:rPr>
                            </w:pPr>
                            <w:r w:rsidRPr="00335435">
                              <w:rPr>
                                <w:rFonts w:ascii="Arial" w:hAnsi="Arial" w:cs="Arial"/>
                                <w:b/>
                                <w:sz w:val="16"/>
                                <w:szCs w:val="16"/>
                              </w:rPr>
                              <w:t>Historical Enquiry</w:t>
                            </w:r>
                          </w:p>
                          <w:p w:rsidR="00335435" w:rsidRPr="00335435" w:rsidRDefault="00335435" w:rsidP="00335435">
                            <w:pPr>
                              <w:spacing w:after="0"/>
                              <w:rPr>
                                <w:rFonts w:ascii="Arial" w:hAnsi="Arial" w:cs="Arial"/>
                                <w:sz w:val="16"/>
                                <w:szCs w:val="16"/>
                              </w:rPr>
                            </w:pPr>
                            <w:r w:rsidRPr="00335435">
                              <w:rPr>
                                <w:rFonts w:ascii="Arial" w:hAnsi="Arial" w:cs="Arial"/>
                                <w:sz w:val="16"/>
                                <w:szCs w:val="16"/>
                              </w:rPr>
                              <w:t>Investigate and reflect on key historical questions</w:t>
                            </w:r>
                          </w:p>
                          <w:p w:rsidR="00335435" w:rsidRPr="00335435" w:rsidRDefault="00335435" w:rsidP="00335435">
                            <w:pPr>
                              <w:spacing w:after="0"/>
                              <w:rPr>
                                <w:rFonts w:ascii="Arial" w:hAnsi="Arial" w:cs="Arial"/>
                                <w:b/>
                                <w:sz w:val="16"/>
                                <w:szCs w:val="16"/>
                              </w:rPr>
                            </w:pPr>
                            <w:r w:rsidRPr="00335435">
                              <w:rPr>
                                <w:rFonts w:ascii="Arial" w:hAnsi="Arial" w:cs="Arial"/>
                                <w:b/>
                                <w:sz w:val="16"/>
                                <w:szCs w:val="16"/>
                              </w:rPr>
                              <w:t>Using Evidence</w:t>
                            </w:r>
                          </w:p>
                          <w:p w:rsidR="00335435" w:rsidRPr="00335435" w:rsidRDefault="00335435" w:rsidP="00335435">
                            <w:pPr>
                              <w:spacing w:after="0"/>
                              <w:rPr>
                                <w:rFonts w:ascii="Arial" w:hAnsi="Arial" w:cs="Arial"/>
                                <w:sz w:val="16"/>
                                <w:szCs w:val="16"/>
                              </w:rPr>
                            </w:pPr>
                            <w:r w:rsidRPr="00335435">
                              <w:rPr>
                                <w:rFonts w:ascii="Arial" w:hAnsi="Arial" w:cs="Arial"/>
                                <w:sz w:val="16"/>
                                <w:szCs w:val="16"/>
                              </w:rPr>
                              <w:t>Can select, analyse and evaluate sources</w:t>
                            </w:r>
                          </w:p>
                          <w:p w:rsidR="00335435" w:rsidRPr="00335435" w:rsidRDefault="00335435" w:rsidP="00335435">
                            <w:pPr>
                              <w:spacing w:after="0"/>
                              <w:rPr>
                                <w:rFonts w:ascii="Arial" w:hAnsi="Arial" w:cs="Arial"/>
                                <w:b/>
                                <w:sz w:val="16"/>
                                <w:szCs w:val="16"/>
                              </w:rPr>
                            </w:pPr>
                            <w:r w:rsidRPr="00335435">
                              <w:rPr>
                                <w:rFonts w:ascii="Arial" w:hAnsi="Arial" w:cs="Arial"/>
                                <w:b/>
                                <w:sz w:val="16"/>
                                <w:szCs w:val="16"/>
                              </w:rPr>
                              <w:t>Communicating the past</w:t>
                            </w:r>
                          </w:p>
                          <w:p w:rsidR="00335435" w:rsidRPr="00335435" w:rsidRDefault="00335435" w:rsidP="00335435">
                            <w:pPr>
                              <w:spacing w:after="0"/>
                              <w:rPr>
                                <w:rFonts w:ascii="Arial" w:hAnsi="Arial" w:cs="Arial"/>
                                <w:sz w:val="16"/>
                                <w:szCs w:val="16"/>
                              </w:rPr>
                            </w:pPr>
                            <w:r w:rsidRPr="00335435">
                              <w:rPr>
                                <w:rFonts w:ascii="Arial" w:hAnsi="Arial" w:cs="Arial"/>
                                <w:sz w:val="16"/>
                                <w:szCs w:val="16"/>
                              </w:rPr>
                              <w:t>Can present and organise information about the past in a variety of clear ways that make sense using historical vocabulary/literacy</w:t>
                            </w:r>
                          </w:p>
                          <w:p w:rsidR="009267BE" w:rsidRDefault="009267BE" w:rsidP="009267BE">
                            <w:pPr>
                              <w:pStyle w:val="NoSpacing"/>
                              <w:rPr>
                                <w:rFonts w:ascii="Arial" w:hAnsi="Arial" w:cs="Arial"/>
                                <w:color w:val="000000"/>
                                <w:sz w:val="16"/>
                                <w:szCs w:val="16"/>
                              </w:rPr>
                            </w:pPr>
                          </w:p>
                          <w:p w:rsidR="009267BE" w:rsidRDefault="009267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CB9FC" id="Text Box 3" o:spid="_x0000_s1028" type="#_x0000_t202" style="position:absolute;margin-left:-3.1pt;margin-top:23.35pt;width:244pt;height:1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">
                <v:textbox>
                  <w:txbxContent>
                    <w:p w:rsidR="001329AA" w:rsidRPr="00335435" w:rsidRDefault="001329AA" w:rsidP="005843EA">
                      <w:pPr>
                        <w:pStyle w:val="NoSpacing"/>
                        <w:jc w:val="center"/>
                        <w:rPr>
                          <w:rFonts w:ascii="Arial" w:hAnsi="Arial" w:cs="Arial"/>
                          <w:b/>
                          <w:sz w:val="16"/>
                          <w:szCs w:val="16"/>
                        </w:rPr>
                      </w:pPr>
                      <w:r w:rsidRPr="00335435">
                        <w:rPr>
                          <w:rFonts w:ascii="Arial" w:hAnsi="Arial" w:cs="Arial"/>
                          <w:b/>
                          <w:sz w:val="16"/>
                          <w:szCs w:val="16"/>
                        </w:rPr>
                        <w:t>Lesson Objectives</w:t>
                      </w:r>
                    </w:p>
                    <w:p w:rsidR="00335435" w:rsidRPr="00335435" w:rsidRDefault="00335435" w:rsidP="00335435">
                      <w:pPr>
                        <w:spacing w:after="0"/>
                        <w:rPr>
                          <w:rFonts w:ascii="Arial" w:hAnsi="Arial" w:cs="Arial"/>
                          <w:b/>
                          <w:sz w:val="16"/>
                          <w:szCs w:val="16"/>
                        </w:rPr>
                      </w:pPr>
                      <w:r w:rsidRPr="00335435">
                        <w:rPr>
                          <w:rFonts w:ascii="Arial" w:hAnsi="Arial" w:cs="Arial"/>
                          <w:b/>
                          <w:sz w:val="16"/>
                          <w:szCs w:val="16"/>
                        </w:rPr>
                        <w:t>Historical Enquiry</w:t>
                      </w:r>
                    </w:p>
                    <w:p w:rsidR="00335435" w:rsidRPr="00335435" w:rsidRDefault="00335435" w:rsidP="00335435">
                      <w:pPr>
                        <w:spacing w:after="0"/>
                        <w:rPr>
                          <w:rFonts w:ascii="Arial" w:hAnsi="Arial" w:cs="Arial"/>
                          <w:sz w:val="16"/>
                          <w:szCs w:val="16"/>
                        </w:rPr>
                      </w:pPr>
                      <w:r w:rsidRPr="00335435">
                        <w:rPr>
                          <w:rFonts w:ascii="Arial" w:hAnsi="Arial" w:cs="Arial"/>
                          <w:sz w:val="16"/>
                          <w:szCs w:val="16"/>
                        </w:rPr>
                        <w:t>Investigate and reflect on key historical questions</w:t>
                      </w:r>
                    </w:p>
                    <w:p w:rsidR="00335435" w:rsidRPr="00335435" w:rsidRDefault="00335435" w:rsidP="00335435">
                      <w:pPr>
                        <w:spacing w:after="0"/>
                        <w:rPr>
                          <w:rFonts w:ascii="Arial" w:hAnsi="Arial" w:cs="Arial"/>
                          <w:b/>
                          <w:sz w:val="16"/>
                          <w:szCs w:val="16"/>
                        </w:rPr>
                      </w:pPr>
                      <w:r w:rsidRPr="00335435">
                        <w:rPr>
                          <w:rFonts w:ascii="Arial" w:hAnsi="Arial" w:cs="Arial"/>
                          <w:b/>
                          <w:sz w:val="16"/>
                          <w:szCs w:val="16"/>
                        </w:rPr>
                        <w:t>Using Evidence</w:t>
                      </w:r>
                    </w:p>
                    <w:p w:rsidR="00335435" w:rsidRPr="00335435" w:rsidRDefault="00335435" w:rsidP="00335435">
                      <w:pPr>
                        <w:spacing w:after="0"/>
                        <w:rPr>
                          <w:rFonts w:ascii="Arial" w:hAnsi="Arial" w:cs="Arial"/>
                          <w:sz w:val="16"/>
                          <w:szCs w:val="16"/>
                        </w:rPr>
                      </w:pPr>
                      <w:r w:rsidRPr="00335435">
                        <w:rPr>
                          <w:rFonts w:ascii="Arial" w:hAnsi="Arial" w:cs="Arial"/>
                          <w:sz w:val="16"/>
                          <w:szCs w:val="16"/>
                        </w:rPr>
                        <w:t>Can select, analyse and evaluate sources</w:t>
                      </w:r>
                    </w:p>
                    <w:p w:rsidR="00335435" w:rsidRPr="00335435" w:rsidRDefault="00335435" w:rsidP="00335435">
                      <w:pPr>
                        <w:spacing w:after="0"/>
                        <w:rPr>
                          <w:rFonts w:ascii="Arial" w:hAnsi="Arial" w:cs="Arial"/>
                          <w:b/>
                          <w:sz w:val="16"/>
                          <w:szCs w:val="16"/>
                        </w:rPr>
                      </w:pPr>
                      <w:r w:rsidRPr="00335435">
                        <w:rPr>
                          <w:rFonts w:ascii="Arial" w:hAnsi="Arial" w:cs="Arial"/>
                          <w:b/>
                          <w:sz w:val="16"/>
                          <w:szCs w:val="16"/>
                        </w:rPr>
                        <w:t>Communicating the past</w:t>
                      </w:r>
                    </w:p>
                    <w:p w:rsidR="00335435" w:rsidRPr="00335435" w:rsidRDefault="00335435" w:rsidP="00335435">
                      <w:pPr>
                        <w:spacing w:after="0"/>
                        <w:rPr>
                          <w:rFonts w:ascii="Arial" w:hAnsi="Arial" w:cs="Arial"/>
                          <w:sz w:val="16"/>
                          <w:szCs w:val="16"/>
                        </w:rPr>
                      </w:pPr>
                      <w:r w:rsidRPr="00335435">
                        <w:rPr>
                          <w:rFonts w:ascii="Arial" w:hAnsi="Arial" w:cs="Arial"/>
                          <w:sz w:val="16"/>
                          <w:szCs w:val="16"/>
                        </w:rPr>
                        <w:t>Can present and organise information about the past in a variety of clear ways that make sense using historical vocabulary/literacy</w:t>
                      </w:r>
                    </w:p>
                    <w:p w:rsidR="009267BE" w:rsidRDefault="009267BE" w:rsidP="009267BE">
                      <w:pPr>
                        <w:pStyle w:val="NoSpacing"/>
                        <w:rPr>
                          <w:rFonts w:ascii="Arial" w:hAnsi="Arial" w:cs="Arial"/>
                          <w:color w:val="000000"/>
                          <w:sz w:val="16"/>
                          <w:szCs w:val="16"/>
                        </w:rPr>
                      </w:pPr>
                    </w:p>
                    <w:p w:rsidR="009267BE" w:rsidRDefault="009267BE"/>
                  </w:txbxContent>
                </v:textbox>
              </v:shape>
            </w:pict>
          </mc:Fallback>
        </mc:AlternateContent>
      </w:r>
    </w:p>
    <w:p w:rsidR="001329AA" w:rsidRDefault="001329AA"/>
    <w:p w:rsidR="001329AA" w:rsidRDefault="001329AA"/>
    <w:p w:rsidR="001329AA" w:rsidRDefault="001329AA"/>
    <w:p w:rsidR="001329AA" w:rsidRDefault="001329AA"/>
    <w:tbl>
      <w:tblPr>
        <w:tblStyle w:val="TableGrid"/>
        <w:tblpPr w:leftFromText="180" w:rightFromText="180" w:vertAnchor="text" w:horzAnchor="margin" w:tblpXSpec="right" w:tblpY="440"/>
        <w:tblW w:w="4838" w:type="dxa"/>
        <w:tblLook w:val="04A0" w:firstRow="1" w:lastRow="0" w:firstColumn="1" w:lastColumn="0" w:noHBand="0" w:noVBand="1"/>
      </w:tblPr>
      <w:tblGrid>
        <w:gridCol w:w="1346"/>
        <w:gridCol w:w="1112"/>
        <w:gridCol w:w="1232"/>
        <w:gridCol w:w="1148"/>
      </w:tblGrid>
      <w:tr w:rsidR="005843EA" w:rsidTr="00CD15DA">
        <w:trPr>
          <w:trHeight w:val="329"/>
        </w:trPr>
        <w:tc>
          <w:tcPr>
            <w:tcW w:w="1346" w:type="dxa"/>
          </w:tcPr>
          <w:p w:rsidR="005843EA" w:rsidRDefault="005843EA" w:rsidP="00CD15DA">
            <w:pPr>
              <w:ind w:hanging="142"/>
            </w:pPr>
          </w:p>
        </w:tc>
        <w:tc>
          <w:tcPr>
            <w:tcW w:w="1112" w:type="dxa"/>
          </w:tcPr>
          <w:p w:rsidR="005843EA" w:rsidRDefault="005843EA" w:rsidP="00CD15DA">
            <w:pPr>
              <w:jc w:val="center"/>
            </w:pPr>
            <w:r>
              <w:t>Boys</w:t>
            </w:r>
          </w:p>
        </w:tc>
        <w:tc>
          <w:tcPr>
            <w:tcW w:w="1232" w:type="dxa"/>
          </w:tcPr>
          <w:p w:rsidR="005843EA" w:rsidRDefault="005843EA" w:rsidP="00CD15DA">
            <w:pPr>
              <w:jc w:val="center"/>
            </w:pPr>
            <w:r>
              <w:t>Girls</w:t>
            </w:r>
          </w:p>
        </w:tc>
        <w:tc>
          <w:tcPr>
            <w:tcW w:w="1148" w:type="dxa"/>
          </w:tcPr>
          <w:p w:rsidR="005843EA" w:rsidRDefault="005843EA" w:rsidP="00CD15DA">
            <w:pPr>
              <w:jc w:val="center"/>
            </w:pPr>
            <w:r>
              <w:t>Total</w:t>
            </w:r>
          </w:p>
        </w:tc>
      </w:tr>
      <w:tr w:rsidR="005843EA" w:rsidTr="00CD15DA">
        <w:trPr>
          <w:trHeight w:val="329"/>
        </w:trPr>
        <w:tc>
          <w:tcPr>
            <w:tcW w:w="1346" w:type="dxa"/>
          </w:tcPr>
          <w:p w:rsidR="005843EA" w:rsidRDefault="005843EA" w:rsidP="00CD15DA">
            <w:pPr>
              <w:jc w:val="center"/>
            </w:pPr>
            <w:r>
              <w:t>Class 7N</w:t>
            </w:r>
          </w:p>
        </w:tc>
        <w:tc>
          <w:tcPr>
            <w:tcW w:w="1112" w:type="dxa"/>
          </w:tcPr>
          <w:p w:rsidR="005843EA" w:rsidRDefault="00635A51" w:rsidP="00CD15DA">
            <w:pPr>
              <w:jc w:val="center"/>
            </w:pPr>
            <w:r>
              <w:t>17</w:t>
            </w:r>
          </w:p>
        </w:tc>
        <w:tc>
          <w:tcPr>
            <w:tcW w:w="1232" w:type="dxa"/>
          </w:tcPr>
          <w:p w:rsidR="005843EA" w:rsidRDefault="00635A51" w:rsidP="00CD15DA">
            <w:pPr>
              <w:jc w:val="center"/>
            </w:pPr>
            <w:r>
              <w:t>14</w:t>
            </w:r>
          </w:p>
        </w:tc>
        <w:tc>
          <w:tcPr>
            <w:tcW w:w="1148" w:type="dxa"/>
          </w:tcPr>
          <w:p w:rsidR="005843EA" w:rsidRDefault="00635A51" w:rsidP="00CD15DA">
            <w:pPr>
              <w:jc w:val="center"/>
            </w:pPr>
            <w:r>
              <w:t>31</w:t>
            </w:r>
          </w:p>
        </w:tc>
      </w:tr>
      <w:tr w:rsidR="005843EA" w:rsidTr="00CD15DA">
        <w:trPr>
          <w:trHeight w:val="344"/>
        </w:trPr>
        <w:tc>
          <w:tcPr>
            <w:tcW w:w="1346" w:type="dxa"/>
          </w:tcPr>
          <w:p w:rsidR="005843EA" w:rsidRDefault="005843EA" w:rsidP="00CD15DA">
            <w:pPr>
              <w:jc w:val="center"/>
            </w:pPr>
            <w:r>
              <w:t>SEN</w:t>
            </w:r>
          </w:p>
        </w:tc>
        <w:tc>
          <w:tcPr>
            <w:tcW w:w="1112" w:type="dxa"/>
          </w:tcPr>
          <w:p w:rsidR="005843EA" w:rsidRDefault="00635A51" w:rsidP="00CD15DA">
            <w:pPr>
              <w:jc w:val="center"/>
            </w:pPr>
            <w:r>
              <w:t>6</w:t>
            </w:r>
          </w:p>
        </w:tc>
        <w:tc>
          <w:tcPr>
            <w:tcW w:w="1232" w:type="dxa"/>
          </w:tcPr>
          <w:p w:rsidR="005843EA" w:rsidRDefault="00635A51" w:rsidP="00CD15DA">
            <w:pPr>
              <w:jc w:val="center"/>
            </w:pPr>
            <w:r>
              <w:t>0</w:t>
            </w:r>
          </w:p>
        </w:tc>
        <w:tc>
          <w:tcPr>
            <w:tcW w:w="1148" w:type="dxa"/>
          </w:tcPr>
          <w:p w:rsidR="005843EA" w:rsidRDefault="00635A51" w:rsidP="00CD15DA">
            <w:pPr>
              <w:jc w:val="center"/>
            </w:pPr>
            <w:r>
              <w:t>6</w:t>
            </w:r>
          </w:p>
        </w:tc>
      </w:tr>
      <w:tr w:rsidR="005843EA" w:rsidTr="00CD15DA">
        <w:trPr>
          <w:trHeight w:val="329"/>
        </w:trPr>
        <w:tc>
          <w:tcPr>
            <w:tcW w:w="1346" w:type="dxa"/>
          </w:tcPr>
          <w:p w:rsidR="005843EA" w:rsidRDefault="005843EA" w:rsidP="00CD15DA">
            <w:pPr>
              <w:jc w:val="center"/>
            </w:pPr>
            <w:r>
              <w:t>G&amp;T</w:t>
            </w:r>
          </w:p>
        </w:tc>
        <w:tc>
          <w:tcPr>
            <w:tcW w:w="1112" w:type="dxa"/>
          </w:tcPr>
          <w:p w:rsidR="005843EA" w:rsidRDefault="00F33ABC" w:rsidP="00CD15DA">
            <w:pPr>
              <w:jc w:val="center"/>
            </w:pPr>
            <w:r>
              <w:t>6</w:t>
            </w:r>
          </w:p>
        </w:tc>
        <w:tc>
          <w:tcPr>
            <w:tcW w:w="1232" w:type="dxa"/>
          </w:tcPr>
          <w:p w:rsidR="005843EA" w:rsidRDefault="00F33ABC" w:rsidP="00CD15DA">
            <w:pPr>
              <w:jc w:val="center"/>
            </w:pPr>
            <w:r>
              <w:t>4</w:t>
            </w:r>
          </w:p>
        </w:tc>
        <w:tc>
          <w:tcPr>
            <w:tcW w:w="1148" w:type="dxa"/>
          </w:tcPr>
          <w:p w:rsidR="005843EA" w:rsidRDefault="00F33ABC" w:rsidP="00CD15DA">
            <w:pPr>
              <w:jc w:val="center"/>
            </w:pPr>
            <w:r>
              <w:t>10</w:t>
            </w:r>
          </w:p>
        </w:tc>
      </w:tr>
      <w:tr w:rsidR="005843EA" w:rsidTr="00CD15DA">
        <w:trPr>
          <w:trHeight w:val="344"/>
        </w:trPr>
        <w:tc>
          <w:tcPr>
            <w:tcW w:w="1346" w:type="dxa"/>
          </w:tcPr>
          <w:p w:rsidR="005843EA" w:rsidRDefault="005843EA" w:rsidP="00CD15DA">
            <w:pPr>
              <w:jc w:val="center"/>
            </w:pPr>
            <w:r>
              <w:t>EAL</w:t>
            </w:r>
          </w:p>
        </w:tc>
        <w:tc>
          <w:tcPr>
            <w:tcW w:w="1112" w:type="dxa"/>
          </w:tcPr>
          <w:p w:rsidR="005843EA" w:rsidRDefault="00D74543" w:rsidP="00CD15DA">
            <w:pPr>
              <w:jc w:val="center"/>
            </w:pPr>
            <w:r>
              <w:t>4</w:t>
            </w:r>
          </w:p>
        </w:tc>
        <w:tc>
          <w:tcPr>
            <w:tcW w:w="1232" w:type="dxa"/>
          </w:tcPr>
          <w:p w:rsidR="005843EA" w:rsidRDefault="00D74543" w:rsidP="00CD15DA">
            <w:pPr>
              <w:jc w:val="center"/>
            </w:pPr>
            <w:r>
              <w:t>4</w:t>
            </w:r>
          </w:p>
        </w:tc>
        <w:tc>
          <w:tcPr>
            <w:tcW w:w="1148" w:type="dxa"/>
          </w:tcPr>
          <w:p w:rsidR="005843EA" w:rsidRDefault="001B3636" w:rsidP="00CD15DA">
            <w:pPr>
              <w:jc w:val="center"/>
            </w:pPr>
            <w:r>
              <w:t>8</w:t>
            </w:r>
          </w:p>
        </w:tc>
      </w:tr>
    </w:tbl>
    <w:p w:rsidR="001329AA" w:rsidRDefault="005F5DF5">
      <w:r>
        <w:rPr>
          <w:noProof/>
        </w:rPr>
        <mc:AlternateContent>
          <mc:Choice Requires="wps">
            <w:drawing>
              <wp:anchor distT="0" distB="0" distL="114300" distR="114300" simplePos="0" relativeHeight="251661312" behindDoc="0" locked="0" layoutInCell="1" allowOverlap="1">
                <wp:simplePos x="0" y="0"/>
                <wp:positionH relativeFrom="column">
                  <wp:posOffset>-39453</wp:posOffset>
                </wp:positionH>
                <wp:positionV relativeFrom="paragraph">
                  <wp:posOffset>24047</wp:posOffset>
                </wp:positionV>
                <wp:extent cx="3371353" cy="1359673"/>
                <wp:effectExtent l="0" t="0" r="19685" b="1206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353" cy="1359673"/>
                        </a:xfrm>
                        <a:prstGeom prst="rect">
                          <a:avLst/>
                        </a:prstGeom>
                        <a:solidFill>
                          <a:srgbClr val="FFFFFF"/>
                        </a:solidFill>
                        <a:ln w="9525">
                          <a:solidFill>
                            <a:srgbClr val="000000"/>
                          </a:solidFill>
                          <a:miter lim="800000"/>
                          <a:headEnd/>
                          <a:tailEnd/>
                        </a:ln>
                      </wps:spPr>
                      <wps:txbx>
                        <w:txbxContent>
                          <w:p w:rsidR="00566E8C" w:rsidRPr="009267BE" w:rsidRDefault="00566E8C" w:rsidP="005843EA">
                            <w:pPr>
                              <w:pStyle w:val="NoSpacing"/>
                              <w:jc w:val="center"/>
                              <w:rPr>
                                <w:b/>
                                <w:sz w:val="18"/>
                                <w:szCs w:val="18"/>
                              </w:rPr>
                            </w:pPr>
                            <w:r w:rsidRPr="009267BE">
                              <w:rPr>
                                <w:b/>
                                <w:sz w:val="18"/>
                                <w:szCs w:val="18"/>
                              </w:rPr>
                              <w:t xml:space="preserve">Literacy &amp; Numeracy </w:t>
                            </w:r>
                            <w:r w:rsidR="00E64181" w:rsidRPr="009267BE">
                              <w:rPr>
                                <w:b/>
                                <w:sz w:val="18"/>
                                <w:szCs w:val="18"/>
                              </w:rPr>
                              <w:t xml:space="preserve">and Cross Curricular </w:t>
                            </w:r>
                            <w:r w:rsidRPr="009267BE">
                              <w:rPr>
                                <w:b/>
                                <w:sz w:val="18"/>
                                <w:szCs w:val="18"/>
                              </w:rPr>
                              <w:t>Objectives</w:t>
                            </w:r>
                          </w:p>
                          <w:p w:rsidR="00335435" w:rsidRPr="009267BE" w:rsidRDefault="00335435" w:rsidP="00335435">
                            <w:pPr>
                              <w:pStyle w:val="NoSpacing"/>
                              <w:rPr>
                                <w:rFonts w:ascii="Arial" w:hAnsi="Arial" w:cs="Arial"/>
                                <w:sz w:val="16"/>
                                <w:szCs w:val="16"/>
                              </w:rPr>
                            </w:pPr>
                            <w:r>
                              <w:rPr>
                                <w:b/>
                                <w:sz w:val="18"/>
                                <w:szCs w:val="18"/>
                              </w:rPr>
                              <w:t xml:space="preserve">Literacy: </w:t>
                            </w:r>
                            <w:r w:rsidRPr="00335435">
                              <w:rPr>
                                <w:sz w:val="18"/>
                                <w:szCs w:val="18"/>
                              </w:rPr>
                              <w:t xml:space="preserve">Numerous words to do with the Crusades but perhaps </w:t>
                            </w:r>
                            <w:r w:rsidR="005843EA">
                              <w:rPr>
                                <w:sz w:val="18"/>
                                <w:szCs w:val="18"/>
                              </w:rPr>
                              <w:t xml:space="preserve">more importantly </w:t>
                            </w:r>
                            <w:r w:rsidRPr="00335435">
                              <w:rPr>
                                <w:sz w:val="18"/>
                                <w:szCs w:val="18"/>
                              </w:rPr>
                              <w:t xml:space="preserve">a deeper understanding of </w:t>
                            </w:r>
                            <w:r w:rsidRPr="00335435">
                              <w:rPr>
                                <w:rFonts w:ascii="Arial" w:hAnsi="Arial" w:cs="Arial"/>
                                <w:sz w:val="16"/>
                                <w:szCs w:val="16"/>
                              </w:rPr>
                              <w:t>Chronology, Change and continuity, Causation, Significance and Interpretation.</w:t>
                            </w:r>
                            <w:r w:rsidR="005843EA">
                              <w:rPr>
                                <w:rFonts w:ascii="Arial" w:hAnsi="Arial" w:cs="Arial"/>
                                <w:sz w:val="16"/>
                                <w:szCs w:val="16"/>
                              </w:rPr>
                              <w:t xml:space="preserve"> </w:t>
                            </w:r>
                          </w:p>
                          <w:p w:rsidR="009267BE" w:rsidRDefault="001429A2" w:rsidP="009267BE">
                            <w:pPr>
                              <w:pStyle w:val="NoSpacing"/>
                              <w:rPr>
                                <w:sz w:val="18"/>
                                <w:szCs w:val="18"/>
                              </w:rPr>
                            </w:pPr>
                            <w:r w:rsidRPr="001429A2">
                              <w:rPr>
                                <w:b/>
                                <w:sz w:val="18"/>
                                <w:szCs w:val="18"/>
                              </w:rPr>
                              <w:t>Skills:</w:t>
                            </w:r>
                            <w:r>
                              <w:rPr>
                                <w:sz w:val="18"/>
                                <w:szCs w:val="18"/>
                              </w:rPr>
                              <w:t xml:space="preserve"> </w:t>
                            </w:r>
                            <w:r w:rsidR="004B3DD4">
                              <w:rPr>
                                <w:sz w:val="18"/>
                                <w:szCs w:val="18"/>
                              </w:rPr>
                              <w:t xml:space="preserve">Reading and </w:t>
                            </w:r>
                            <w:r w:rsidR="00B05D2C">
                              <w:rPr>
                                <w:sz w:val="18"/>
                                <w:szCs w:val="18"/>
                              </w:rPr>
                              <w:t xml:space="preserve">writing </w:t>
                            </w:r>
                            <w:r w:rsidR="004B3DD4">
                              <w:rPr>
                                <w:sz w:val="18"/>
                                <w:szCs w:val="18"/>
                              </w:rPr>
                              <w:t xml:space="preserve">literacy </w:t>
                            </w:r>
                            <w:r w:rsidR="00B05D2C">
                              <w:rPr>
                                <w:sz w:val="18"/>
                                <w:szCs w:val="18"/>
                              </w:rPr>
                              <w:t>skills</w:t>
                            </w:r>
                            <w:r w:rsidR="00335435">
                              <w:rPr>
                                <w:sz w:val="18"/>
                                <w:szCs w:val="18"/>
                              </w:rPr>
                              <w:t>. Working as a member of a group or team so as to complete a task.</w:t>
                            </w:r>
                          </w:p>
                          <w:p w:rsidR="00335435" w:rsidRDefault="00335435" w:rsidP="009267BE">
                            <w:pPr>
                              <w:pStyle w:val="NoSpacing"/>
                              <w:rPr>
                                <w:sz w:val="18"/>
                                <w:szCs w:val="18"/>
                              </w:rPr>
                            </w:pPr>
                            <w:r w:rsidRPr="00335435">
                              <w:rPr>
                                <w:b/>
                                <w:sz w:val="18"/>
                                <w:szCs w:val="18"/>
                              </w:rPr>
                              <w:t>Numeracy:</w:t>
                            </w:r>
                            <w:r>
                              <w:rPr>
                                <w:sz w:val="18"/>
                                <w:szCs w:val="18"/>
                              </w:rPr>
                              <w:t xml:space="preserve"> Chronological order – see first task. </w:t>
                            </w:r>
                          </w:p>
                          <w:p w:rsidR="005843EA" w:rsidRPr="00C14F17" w:rsidRDefault="005843EA" w:rsidP="009267BE">
                            <w:pPr>
                              <w:pStyle w:val="NoSpacing"/>
                              <w:rPr>
                                <w:sz w:val="18"/>
                                <w:szCs w:val="18"/>
                              </w:rPr>
                            </w:pPr>
                            <w:r>
                              <w:rPr>
                                <w:sz w:val="18"/>
                                <w:szCs w:val="18"/>
                              </w:rPr>
                              <w:t xml:space="preserve">Cross Curricula: Deals with topics dealt with in RE for example Islam, Christianity, Pope, Pilgrimage, Crusade, Jihad, and Holy Land etc. </w:t>
                            </w:r>
                          </w:p>
                          <w:p w:rsidR="00B21488" w:rsidRDefault="00B21488" w:rsidP="00673959">
                            <w:pPr>
                              <w:pStyle w:val="NoSpacing"/>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1pt;margin-top:1.9pt;width:265.45pt;height:10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">
                <v:textbox>
                  <w:txbxContent>
                    <w:p w:rsidR="00566E8C" w:rsidRPr="009267BE" w:rsidRDefault="00566E8C" w:rsidP="005843EA">
                      <w:pPr>
                        <w:pStyle w:val="NoSpacing"/>
                        <w:jc w:val="center"/>
                        <w:rPr>
                          <w:b/>
                          <w:sz w:val="18"/>
                          <w:szCs w:val="18"/>
                        </w:rPr>
                      </w:pPr>
                      <w:r w:rsidRPr="009267BE">
                        <w:rPr>
                          <w:b/>
                          <w:sz w:val="18"/>
                          <w:szCs w:val="18"/>
                        </w:rPr>
                        <w:t xml:space="preserve">Literacy &amp; Numeracy </w:t>
                      </w:r>
                      <w:r w:rsidR="00E64181" w:rsidRPr="009267BE">
                        <w:rPr>
                          <w:b/>
                          <w:sz w:val="18"/>
                          <w:szCs w:val="18"/>
                        </w:rPr>
                        <w:t xml:space="preserve">and Cross Curricular </w:t>
                      </w:r>
                      <w:r w:rsidRPr="009267BE">
                        <w:rPr>
                          <w:b/>
                          <w:sz w:val="18"/>
                          <w:szCs w:val="18"/>
                        </w:rPr>
                        <w:t>Objectives</w:t>
                      </w:r>
                    </w:p>
                    <w:p w:rsidR="00335435" w:rsidRPr="009267BE" w:rsidRDefault="00335435" w:rsidP="00335435">
                      <w:pPr>
                        <w:pStyle w:val="NoSpacing"/>
                        <w:rPr>
                          <w:rFonts w:ascii="Arial" w:hAnsi="Arial" w:cs="Arial"/>
                          <w:sz w:val="16"/>
                          <w:szCs w:val="16"/>
                        </w:rPr>
                      </w:pPr>
                      <w:r>
                        <w:rPr>
                          <w:b/>
                          <w:sz w:val="18"/>
                          <w:szCs w:val="18"/>
                        </w:rPr>
                        <w:t xml:space="preserve">Literacy: </w:t>
                      </w:r>
                      <w:r w:rsidRPr="00335435">
                        <w:rPr>
                          <w:sz w:val="18"/>
                          <w:szCs w:val="18"/>
                        </w:rPr>
                        <w:t xml:space="preserve">Numerous words to do with the Crusades but perhaps </w:t>
                      </w:r>
                      <w:r w:rsidR="005843EA">
                        <w:rPr>
                          <w:sz w:val="18"/>
                          <w:szCs w:val="18"/>
                        </w:rPr>
                        <w:t xml:space="preserve">more importantly </w:t>
                      </w:r>
                      <w:r w:rsidRPr="00335435">
                        <w:rPr>
                          <w:sz w:val="18"/>
                          <w:szCs w:val="18"/>
                        </w:rPr>
                        <w:t xml:space="preserve">a deeper understanding of </w:t>
                      </w:r>
                      <w:r w:rsidRPr="00335435">
                        <w:rPr>
                          <w:rFonts w:ascii="Arial" w:hAnsi="Arial" w:cs="Arial"/>
                          <w:sz w:val="16"/>
                          <w:szCs w:val="16"/>
                        </w:rPr>
                        <w:t>Chronology, Change and continuity, Causation, Significance and Interpretation.</w:t>
                      </w:r>
                      <w:r w:rsidR="005843EA">
                        <w:rPr>
                          <w:rFonts w:ascii="Arial" w:hAnsi="Arial" w:cs="Arial"/>
                          <w:sz w:val="16"/>
                          <w:szCs w:val="16"/>
                        </w:rPr>
                        <w:t xml:space="preserve"> </w:t>
                      </w:r>
                    </w:p>
                    <w:p w:rsidR="009267BE" w:rsidRDefault="001429A2" w:rsidP="009267BE">
                      <w:pPr>
                        <w:pStyle w:val="NoSpacing"/>
                        <w:rPr>
                          <w:sz w:val="18"/>
                          <w:szCs w:val="18"/>
                        </w:rPr>
                      </w:pPr>
                      <w:r w:rsidRPr="001429A2">
                        <w:rPr>
                          <w:b/>
                          <w:sz w:val="18"/>
                          <w:szCs w:val="18"/>
                        </w:rPr>
                        <w:t>Skills:</w:t>
                      </w:r>
                      <w:r>
                        <w:rPr>
                          <w:sz w:val="18"/>
                          <w:szCs w:val="18"/>
                        </w:rPr>
                        <w:t xml:space="preserve"> </w:t>
                      </w:r>
                      <w:r w:rsidR="004B3DD4">
                        <w:rPr>
                          <w:sz w:val="18"/>
                          <w:szCs w:val="18"/>
                        </w:rPr>
                        <w:t xml:space="preserve">Reading and </w:t>
                      </w:r>
                      <w:r w:rsidR="00B05D2C">
                        <w:rPr>
                          <w:sz w:val="18"/>
                          <w:szCs w:val="18"/>
                        </w:rPr>
                        <w:t xml:space="preserve">writing </w:t>
                      </w:r>
                      <w:r w:rsidR="004B3DD4">
                        <w:rPr>
                          <w:sz w:val="18"/>
                          <w:szCs w:val="18"/>
                        </w:rPr>
                        <w:t xml:space="preserve">literacy </w:t>
                      </w:r>
                      <w:r w:rsidR="00B05D2C">
                        <w:rPr>
                          <w:sz w:val="18"/>
                          <w:szCs w:val="18"/>
                        </w:rPr>
                        <w:t>skills</w:t>
                      </w:r>
                      <w:r w:rsidR="00335435">
                        <w:rPr>
                          <w:sz w:val="18"/>
                          <w:szCs w:val="18"/>
                        </w:rPr>
                        <w:t>. Working as a member of a group or team so as to complete a task.</w:t>
                      </w:r>
                    </w:p>
                    <w:p w:rsidR="00335435" w:rsidRDefault="00335435" w:rsidP="009267BE">
                      <w:pPr>
                        <w:pStyle w:val="NoSpacing"/>
                        <w:rPr>
                          <w:sz w:val="18"/>
                          <w:szCs w:val="18"/>
                        </w:rPr>
                      </w:pPr>
                      <w:r w:rsidRPr="00335435">
                        <w:rPr>
                          <w:b/>
                          <w:sz w:val="18"/>
                          <w:szCs w:val="18"/>
                        </w:rPr>
                        <w:t>Numeracy:</w:t>
                      </w:r>
                      <w:r>
                        <w:rPr>
                          <w:sz w:val="18"/>
                          <w:szCs w:val="18"/>
                        </w:rPr>
                        <w:t xml:space="preserve"> Chronological order – see first task. </w:t>
                      </w:r>
                    </w:p>
                    <w:p w:rsidR="005843EA" w:rsidRPr="00C14F17" w:rsidRDefault="005843EA" w:rsidP="009267BE">
                      <w:pPr>
                        <w:pStyle w:val="NoSpacing"/>
                        <w:rPr>
                          <w:sz w:val="18"/>
                          <w:szCs w:val="18"/>
                        </w:rPr>
                      </w:pPr>
                      <w:r>
                        <w:rPr>
                          <w:sz w:val="18"/>
                          <w:szCs w:val="18"/>
                        </w:rPr>
                        <w:t xml:space="preserve">Cross Curricula: Deals with topics dealt with in RE for example Islam, Christianity, Pope, Pilgrimage, Crusade, Jihad, and Holy Land etc. </w:t>
                      </w:r>
                    </w:p>
                    <w:p w:rsidR="00B21488" w:rsidRDefault="00B21488" w:rsidP="00673959">
                      <w:pPr>
                        <w:pStyle w:val="NoSpacing"/>
                        <w:rPr>
                          <w:sz w:val="18"/>
                          <w:szCs w:val="18"/>
                        </w:rPr>
                      </w:pPr>
                    </w:p>
                  </w:txbxContent>
                </v:textbox>
              </v:shape>
            </w:pict>
          </mc:Fallback>
        </mc:AlternateContent>
      </w:r>
    </w:p>
    <w:p w:rsidR="001329AA" w:rsidRDefault="001329AA"/>
    <w:p w:rsidR="00566E8C" w:rsidRDefault="00566E8C" w:rsidP="008B7C68">
      <w:pPr>
        <w:jc w:val="center"/>
      </w:pPr>
    </w:p>
    <w:p w:rsidR="00566E8C" w:rsidRPr="00C14F17" w:rsidRDefault="00566E8C">
      <w:pPr>
        <w:rPr>
          <w:rFonts w:ascii="Arial" w:hAnsi="Arial" w:cs="Arial"/>
          <w:color w:val="000000" w:themeColor="text1"/>
          <w:sz w:val="18"/>
          <w:szCs w:val="18"/>
        </w:rPr>
      </w:pPr>
    </w:p>
    <w:tbl>
      <w:tblPr>
        <w:tblStyle w:val="TableGrid"/>
        <w:tblpPr w:leftFromText="180" w:rightFromText="180" w:vertAnchor="text" w:horzAnchor="margin" w:tblpY="246"/>
        <w:tblW w:w="4949" w:type="pct"/>
        <w:tblLook w:val="04A0" w:firstRow="1" w:lastRow="0" w:firstColumn="1" w:lastColumn="0" w:noHBand="0" w:noVBand="1"/>
      </w:tblPr>
      <w:tblGrid>
        <w:gridCol w:w="1207"/>
        <w:gridCol w:w="3300"/>
        <w:gridCol w:w="2915"/>
        <w:gridCol w:w="2751"/>
      </w:tblGrid>
      <w:tr w:rsidR="00BD2CA6" w:rsidRPr="00C14F17" w:rsidTr="007D0F0C">
        <w:tc>
          <w:tcPr>
            <w:tcW w:w="469" w:type="pct"/>
            <w:vMerge w:val="restart"/>
          </w:tcPr>
          <w:p w:rsidR="00BD2CA6" w:rsidRPr="00C14F17" w:rsidRDefault="00BD2CA6" w:rsidP="00BD2CA6">
            <w:pPr>
              <w:rPr>
                <w:rFonts w:ascii="Arial" w:hAnsi="Arial" w:cs="Arial"/>
                <w:color w:val="000000" w:themeColor="text1"/>
                <w:sz w:val="18"/>
                <w:szCs w:val="18"/>
              </w:rPr>
            </w:pPr>
          </w:p>
        </w:tc>
        <w:tc>
          <w:tcPr>
            <w:tcW w:w="1663" w:type="pct"/>
          </w:tcPr>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What?</w:t>
            </w:r>
          </w:p>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What you are teaching-link to objectives.</w:t>
            </w:r>
          </w:p>
        </w:tc>
        <w:tc>
          <w:tcPr>
            <w:tcW w:w="1474" w:type="pct"/>
          </w:tcPr>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How?</w:t>
            </w:r>
          </w:p>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Techniques to support personalised learning.</w:t>
            </w:r>
          </w:p>
        </w:tc>
        <w:tc>
          <w:tcPr>
            <w:tcW w:w="1393" w:type="pct"/>
          </w:tcPr>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Who?</w:t>
            </w:r>
          </w:p>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Address specific groups of students based on data.</w:t>
            </w:r>
          </w:p>
        </w:tc>
      </w:tr>
      <w:tr w:rsidR="00BD2CA6" w:rsidRPr="00C14F17" w:rsidTr="007D0F0C">
        <w:tc>
          <w:tcPr>
            <w:tcW w:w="469" w:type="pct"/>
            <w:vMerge/>
          </w:tcPr>
          <w:p w:rsidR="00BD2CA6" w:rsidRPr="00C14F17" w:rsidRDefault="00BD2CA6" w:rsidP="00BD2CA6">
            <w:pPr>
              <w:rPr>
                <w:rFonts w:ascii="Arial" w:hAnsi="Arial" w:cs="Arial"/>
                <w:color w:val="000000" w:themeColor="text1"/>
                <w:sz w:val="18"/>
                <w:szCs w:val="18"/>
              </w:rPr>
            </w:pPr>
          </w:p>
        </w:tc>
        <w:tc>
          <w:tcPr>
            <w:tcW w:w="1663" w:type="pct"/>
          </w:tcPr>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Activity (AFL, ECM, Key Foci, Specialism)</w:t>
            </w:r>
          </w:p>
        </w:tc>
        <w:tc>
          <w:tcPr>
            <w:tcW w:w="1474" w:type="pct"/>
          </w:tcPr>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Differentiation (Use of LSA) VAK</w:t>
            </w:r>
          </w:p>
        </w:tc>
        <w:tc>
          <w:tcPr>
            <w:tcW w:w="1393" w:type="pct"/>
          </w:tcPr>
          <w:p w:rsidR="00BD2CA6" w:rsidRPr="00B9512C" w:rsidRDefault="00BD2CA6" w:rsidP="00BD2CA6">
            <w:pPr>
              <w:rPr>
                <w:rFonts w:ascii="Arial" w:hAnsi="Arial" w:cs="Arial"/>
                <w:b/>
                <w:color w:val="000000" w:themeColor="text1"/>
                <w:sz w:val="18"/>
                <w:szCs w:val="18"/>
              </w:rPr>
            </w:pPr>
            <w:r w:rsidRPr="00B9512C">
              <w:rPr>
                <w:rFonts w:ascii="Arial" w:hAnsi="Arial" w:cs="Arial"/>
                <w:b/>
                <w:color w:val="000000" w:themeColor="text1"/>
                <w:sz w:val="18"/>
                <w:szCs w:val="18"/>
              </w:rPr>
              <w:t>SEN/G&amp;T/EAL/IEP/</w:t>
            </w:r>
          </w:p>
        </w:tc>
      </w:tr>
      <w:tr w:rsidR="00BD2CA6" w:rsidRPr="00C14F17" w:rsidTr="007D0F0C">
        <w:trPr>
          <w:trHeight w:val="1208"/>
        </w:trPr>
        <w:tc>
          <w:tcPr>
            <w:tcW w:w="469" w:type="pct"/>
          </w:tcPr>
          <w:p w:rsidR="009E3AA5" w:rsidRDefault="009E3AA5" w:rsidP="00BD2CA6">
            <w:pPr>
              <w:rPr>
                <w:rFonts w:ascii="Arial" w:hAnsi="Arial" w:cs="Arial"/>
                <w:b/>
                <w:sz w:val="18"/>
                <w:szCs w:val="18"/>
              </w:rPr>
            </w:pPr>
          </w:p>
          <w:p w:rsidR="00BD2CA6" w:rsidRPr="00C14F17" w:rsidRDefault="00CD1186" w:rsidP="00BD2CA6">
            <w:pPr>
              <w:rPr>
                <w:rFonts w:ascii="Arial" w:hAnsi="Arial" w:cs="Arial"/>
                <w:b/>
                <w:sz w:val="18"/>
                <w:szCs w:val="18"/>
              </w:rPr>
            </w:pPr>
            <w:r>
              <w:rPr>
                <w:rFonts w:ascii="Arial" w:hAnsi="Arial" w:cs="Arial"/>
                <w:b/>
                <w:sz w:val="18"/>
                <w:szCs w:val="18"/>
              </w:rPr>
              <w:t>Curiosity</w:t>
            </w:r>
          </w:p>
        </w:tc>
        <w:tc>
          <w:tcPr>
            <w:tcW w:w="1663" w:type="pct"/>
          </w:tcPr>
          <w:p w:rsidR="00972929" w:rsidRDefault="00972929" w:rsidP="00A74B15">
            <w:pPr>
              <w:rPr>
                <w:rFonts w:ascii="Arial" w:hAnsi="Arial" w:cs="Arial"/>
                <w:sz w:val="18"/>
                <w:szCs w:val="18"/>
              </w:rPr>
            </w:pPr>
          </w:p>
          <w:p w:rsidR="00104CA9" w:rsidRDefault="00CD1186" w:rsidP="00A74B15">
            <w:pPr>
              <w:rPr>
                <w:rFonts w:ascii="Arial" w:hAnsi="Arial" w:cs="Arial"/>
                <w:sz w:val="18"/>
                <w:szCs w:val="18"/>
              </w:rPr>
            </w:pPr>
            <w:r w:rsidRPr="00CD15DA">
              <w:rPr>
                <w:rFonts w:ascii="Arial" w:hAnsi="Arial" w:cs="Arial"/>
                <w:sz w:val="18"/>
                <w:szCs w:val="18"/>
              </w:rPr>
              <w:t>Taking students to library and giving them beautifully coloured resources tends to get their attention. Year 7s have had previous lessons for History in the library which they have seemingly enjoyed so this should also spark their interest.</w:t>
            </w:r>
            <w:r w:rsidR="00BD6C8E" w:rsidRPr="00CD15DA">
              <w:rPr>
                <w:rFonts w:ascii="Arial" w:hAnsi="Arial" w:cs="Arial"/>
                <w:sz w:val="18"/>
                <w:szCs w:val="18"/>
              </w:rPr>
              <w:t xml:space="preserve"> </w:t>
            </w:r>
          </w:p>
          <w:p w:rsidR="00104CA9" w:rsidRDefault="00104CA9" w:rsidP="00A74B15">
            <w:pPr>
              <w:rPr>
                <w:rFonts w:ascii="Arial" w:hAnsi="Arial" w:cs="Arial"/>
                <w:sz w:val="18"/>
                <w:szCs w:val="18"/>
              </w:rPr>
            </w:pPr>
          </w:p>
          <w:p w:rsidR="00104CA9" w:rsidRDefault="00BD6C8E" w:rsidP="00A74B15">
            <w:pPr>
              <w:rPr>
                <w:rFonts w:ascii="Arial" w:hAnsi="Arial" w:cs="Arial"/>
                <w:sz w:val="18"/>
                <w:szCs w:val="18"/>
              </w:rPr>
            </w:pPr>
            <w:r w:rsidRPr="00CD15DA">
              <w:rPr>
                <w:rFonts w:ascii="Arial" w:hAnsi="Arial" w:cs="Arial"/>
                <w:sz w:val="18"/>
                <w:szCs w:val="18"/>
              </w:rPr>
              <w:t xml:space="preserve">Also their last lesson for this class Monday’s lesson was all about the Crusades and started by sparking their interest in two ways namely 1: Osama Bin Laden called the US invasion of Afghanistan a Crusade </w:t>
            </w:r>
            <w:r w:rsidR="00A74B15" w:rsidRPr="00CD15DA">
              <w:rPr>
                <w:rFonts w:ascii="Arial" w:hAnsi="Arial" w:cs="Arial"/>
                <w:sz w:val="18"/>
                <w:szCs w:val="18"/>
              </w:rPr>
              <w:t xml:space="preserve">Term in the news also compared it with Jihad) </w:t>
            </w:r>
            <w:r w:rsidRPr="00CD15DA">
              <w:rPr>
                <w:rFonts w:ascii="Arial" w:hAnsi="Arial" w:cs="Arial"/>
                <w:sz w:val="18"/>
                <w:szCs w:val="18"/>
              </w:rPr>
              <w:t xml:space="preserve">and </w:t>
            </w:r>
            <w:r w:rsidR="00A74B15" w:rsidRPr="00CD15DA">
              <w:rPr>
                <w:rFonts w:ascii="Arial" w:hAnsi="Arial" w:cs="Arial"/>
                <w:sz w:val="18"/>
                <w:szCs w:val="18"/>
              </w:rPr>
              <w:t>2. L</w:t>
            </w:r>
            <w:r w:rsidRPr="00CD15DA">
              <w:rPr>
                <w:rFonts w:ascii="Arial" w:hAnsi="Arial" w:cs="Arial"/>
                <w:sz w:val="18"/>
                <w:szCs w:val="18"/>
              </w:rPr>
              <w:t xml:space="preserve">ooked at the </w:t>
            </w:r>
            <w:r w:rsidR="00A74B15" w:rsidRPr="00CD15DA">
              <w:rPr>
                <w:rFonts w:ascii="Arial" w:hAnsi="Arial" w:cs="Arial"/>
                <w:sz w:val="18"/>
                <w:szCs w:val="18"/>
              </w:rPr>
              <w:t xml:space="preserve">following </w:t>
            </w:r>
            <w:r w:rsidRPr="00CD15DA">
              <w:rPr>
                <w:rFonts w:ascii="Arial" w:hAnsi="Arial" w:cs="Arial"/>
                <w:sz w:val="18"/>
                <w:szCs w:val="18"/>
              </w:rPr>
              <w:t>word</w:t>
            </w:r>
            <w:r w:rsidR="00A74B15" w:rsidRPr="00CD15DA">
              <w:rPr>
                <w:rFonts w:ascii="Arial" w:hAnsi="Arial" w:cs="Arial"/>
                <w:sz w:val="18"/>
                <w:szCs w:val="18"/>
              </w:rPr>
              <w:t>/s</w:t>
            </w:r>
            <w:r w:rsidRPr="00CD15DA">
              <w:rPr>
                <w:rFonts w:ascii="Arial" w:hAnsi="Arial" w:cs="Arial"/>
                <w:sz w:val="18"/>
                <w:szCs w:val="18"/>
              </w:rPr>
              <w:t xml:space="preserve"> for literacy </w:t>
            </w:r>
            <w:r w:rsidR="00A74B15" w:rsidRPr="00CD15DA">
              <w:rPr>
                <w:rFonts w:ascii="Arial" w:hAnsi="Arial" w:cs="Arial"/>
                <w:sz w:val="18"/>
                <w:szCs w:val="18"/>
              </w:rPr>
              <w:t>namely: t</w:t>
            </w:r>
            <w:r w:rsidR="00F91FD8" w:rsidRPr="00CD15DA">
              <w:rPr>
                <w:rFonts w:ascii="Arial" w:hAnsi="Arial" w:cs="Arial"/>
                <w:sz w:val="18"/>
                <w:szCs w:val="18"/>
              </w:rPr>
              <w:t xml:space="preserve">olerance and Intolerance. This lesson thus builds on were the last left off. </w:t>
            </w:r>
          </w:p>
          <w:p w:rsidR="00104CA9" w:rsidRDefault="00104CA9" w:rsidP="00A74B15">
            <w:pPr>
              <w:rPr>
                <w:rFonts w:ascii="Arial" w:hAnsi="Arial" w:cs="Arial"/>
                <w:sz w:val="18"/>
                <w:szCs w:val="18"/>
              </w:rPr>
            </w:pPr>
          </w:p>
          <w:p w:rsidR="007C0773" w:rsidRDefault="00104CA9" w:rsidP="00A74B15">
            <w:pPr>
              <w:rPr>
                <w:rFonts w:ascii="Arial" w:hAnsi="Arial" w:cs="Arial"/>
                <w:sz w:val="18"/>
                <w:szCs w:val="18"/>
              </w:rPr>
            </w:pPr>
            <w:r>
              <w:rPr>
                <w:rFonts w:ascii="Arial" w:hAnsi="Arial" w:cs="Arial"/>
                <w:sz w:val="18"/>
                <w:szCs w:val="18"/>
              </w:rPr>
              <w:t>I r</w:t>
            </w:r>
            <w:r w:rsidR="00A74B15" w:rsidRPr="00CD15DA">
              <w:rPr>
                <w:rFonts w:ascii="Arial" w:hAnsi="Arial" w:cs="Arial"/>
                <w:sz w:val="18"/>
                <w:szCs w:val="18"/>
              </w:rPr>
              <w:t xml:space="preserve">ealise </w:t>
            </w:r>
            <w:r>
              <w:rPr>
                <w:rFonts w:ascii="Arial" w:hAnsi="Arial" w:cs="Arial"/>
                <w:sz w:val="18"/>
                <w:szCs w:val="18"/>
              </w:rPr>
              <w:t xml:space="preserve">that it is </w:t>
            </w:r>
            <w:r w:rsidR="00A74B15" w:rsidRPr="00CD15DA">
              <w:rPr>
                <w:rFonts w:ascii="Arial" w:hAnsi="Arial" w:cs="Arial"/>
                <w:sz w:val="18"/>
                <w:szCs w:val="18"/>
              </w:rPr>
              <w:t xml:space="preserve">risky for an observation taking students out of usual environment but this is also because I strongly believe that the year 7s general enjoy and show progress in History as is evidenced by both their enjoyment of the subject as well as the fact that many students are on their second book for History showing how much work they get done in only two lessons a week. </w:t>
            </w:r>
            <w:r>
              <w:rPr>
                <w:rFonts w:ascii="Arial" w:hAnsi="Arial" w:cs="Arial"/>
                <w:sz w:val="18"/>
                <w:szCs w:val="18"/>
              </w:rPr>
              <w:t>Also History despite being a difficult subject continues to be highly ascribed.</w:t>
            </w:r>
          </w:p>
          <w:p w:rsidR="00104CA9" w:rsidRPr="00CD15DA" w:rsidRDefault="00104CA9" w:rsidP="00A74B15">
            <w:pPr>
              <w:rPr>
                <w:rFonts w:ascii="Arial" w:hAnsi="Arial" w:cs="Arial"/>
                <w:sz w:val="18"/>
                <w:szCs w:val="18"/>
              </w:rPr>
            </w:pPr>
          </w:p>
          <w:p w:rsidR="00C55A77" w:rsidRDefault="00C55A77" w:rsidP="00EB05C3">
            <w:pPr>
              <w:rPr>
                <w:rFonts w:ascii="Arial" w:hAnsi="Arial" w:cs="Arial"/>
                <w:sz w:val="18"/>
                <w:szCs w:val="18"/>
              </w:rPr>
            </w:pPr>
            <w:r w:rsidRPr="00CD15DA">
              <w:rPr>
                <w:rFonts w:ascii="Arial" w:hAnsi="Arial" w:cs="Arial"/>
                <w:sz w:val="18"/>
                <w:szCs w:val="18"/>
              </w:rPr>
              <w:t>Remind students of the assessment criteria see grade level descriptors</w:t>
            </w:r>
            <w:r w:rsidR="00CD15DA" w:rsidRPr="00CD15DA">
              <w:rPr>
                <w:rFonts w:ascii="Arial" w:hAnsi="Arial" w:cs="Arial"/>
                <w:sz w:val="18"/>
                <w:szCs w:val="18"/>
              </w:rPr>
              <w:t xml:space="preserve"> which are used to assess their work and which they need to be able to use to become budding historians</w:t>
            </w:r>
            <w:r w:rsidR="00EB05C3">
              <w:rPr>
                <w:rFonts w:ascii="Arial" w:hAnsi="Arial" w:cs="Arial"/>
                <w:sz w:val="18"/>
                <w:szCs w:val="18"/>
              </w:rPr>
              <w:t xml:space="preserve"> etc.</w:t>
            </w:r>
            <w:r w:rsidR="00CD15DA" w:rsidRPr="00CD15DA">
              <w:rPr>
                <w:rFonts w:ascii="Arial" w:hAnsi="Arial" w:cs="Arial"/>
                <w:sz w:val="18"/>
                <w:szCs w:val="18"/>
              </w:rPr>
              <w:t xml:space="preserve"> </w:t>
            </w:r>
          </w:p>
          <w:p w:rsidR="00972929" w:rsidRPr="00CD15DA" w:rsidRDefault="00972929" w:rsidP="00EB05C3">
            <w:pPr>
              <w:rPr>
                <w:rFonts w:ascii="Arial" w:hAnsi="Arial" w:cs="Arial"/>
                <w:sz w:val="18"/>
                <w:szCs w:val="18"/>
              </w:rPr>
            </w:pPr>
          </w:p>
        </w:tc>
        <w:tc>
          <w:tcPr>
            <w:tcW w:w="1474" w:type="pct"/>
          </w:tcPr>
          <w:p w:rsidR="00972929" w:rsidRDefault="00972929" w:rsidP="00F91FD8">
            <w:pPr>
              <w:rPr>
                <w:rFonts w:ascii="Arial" w:hAnsi="Arial" w:cs="Arial"/>
                <w:sz w:val="18"/>
                <w:szCs w:val="18"/>
              </w:rPr>
            </w:pPr>
          </w:p>
          <w:p w:rsidR="00BD2CA6" w:rsidRDefault="00DF1498" w:rsidP="00F91FD8">
            <w:pPr>
              <w:rPr>
                <w:rFonts w:ascii="Arial" w:hAnsi="Arial" w:cs="Arial"/>
                <w:sz w:val="18"/>
                <w:szCs w:val="18"/>
              </w:rPr>
            </w:pPr>
            <w:r w:rsidRPr="00CD15DA">
              <w:rPr>
                <w:rFonts w:ascii="Arial" w:hAnsi="Arial" w:cs="Arial"/>
                <w:sz w:val="18"/>
                <w:szCs w:val="18"/>
              </w:rPr>
              <w:t xml:space="preserve">Organise students into groups see </w:t>
            </w:r>
            <w:proofErr w:type="spellStart"/>
            <w:r w:rsidRPr="00CD15DA">
              <w:rPr>
                <w:rFonts w:ascii="Arial" w:hAnsi="Arial" w:cs="Arial"/>
                <w:sz w:val="18"/>
                <w:szCs w:val="18"/>
              </w:rPr>
              <w:t>ppt</w:t>
            </w:r>
            <w:proofErr w:type="spellEnd"/>
            <w:r w:rsidRPr="00CD15DA">
              <w:rPr>
                <w:rFonts w:ascii="Arial" w:hAnsi="Arial" w:cs="Arial"/>
                <w:sz w:val="18"/>
                <w:szCs w:val="18"/>
              </w:rPr>
              <w:t xml:space="preserve"> this ideally should have been done last lesson but science trip. </w:t>
            </w:r>
            <w:r w:rsidR="00F91FD8" w:rsidRPr="00CD15DA">
              <w:rPr>
                <w:rFonts w:ascii="Arial" w:hAnsi="Arial" w:cs="Arial"/>
                <w:sz w:val="18"/>
                <w:szCs w:val="18"/>
              </w:rPr>
              <w:t>Take students down to Library, seated in differentiated groups. With more capable students top end being group leaders and oth</w:t>
            </w:r>
            <w:r w:rsidR="00ED6C81" w:rsidRPr="00CD15DA">
              <w:rPr>
                <w:rFonts w:ascii="Arial" w:hAnsi="Arial" w:cs="Arial"/>
                <w:sz w:val="18"/>
                <w:szCs w:val="18"/>
              </w:rPr>
              <w:t xml:space="preserve">ers scribes for the worksheets. Low end can get yesterday’s </w:t>
            </w:r>
            <w:r w:rsidR="007843E2">
              <w:rPr>
                <w:rFonts w:ascii="Arial" w:hAnsi="Arial" w:cs="Arial"/>
                <w:sz w:val="18"/>
                <w:szCs w:val="18"/>
              </w:rPr>
              <w:t xml:space="preserve">printed out </w:t>
            </w:r>
            <w:proofErr w:type="spellStart"/>
            <w:r w:rsidR="00ED6C81" w:rsidRPr="00CD15DA">
              <w:rPr>
                <w:rFonts w:ascii="Arial" w:hAnsi="Arial" w:cs="Arial"/>
                <w:sz w:val="18"/>
                <w:szCs w:val="18"/>
              </w:rPr>
              <w:t>ppt</w:t>
            </w:r>
            <w:proofErr w:type="spellEnd"/>
            <w:r w:rsidR="00ED6C81" w:rsidRPr="00CD15DA">
              <w:rPr>
                <w:rFonts w:ascii="Arial" w:hAnsi="Arial" w:cs="Arial"/>
                <w:sz w:val="18"/>
                <w:szCs w:val="18"/>
              </w:rPr>
              <w:t xml:space="preserve"> </w:t>
            </w:r>
            <w:r w:rsidR="007843E2">
              <w:rPr>
                <w:rFonts w:ascii="Arial" w:hAnsi="Arial" w:cs="Arial"/>
                <w:sz w:val="18"/>
                <w:szCs w:val="18"/>
              </w:rPr>
              <w:t xml:space="preserve">give </w:t>
            </w:r>
            <w:r w:rsidR="00ED6C81" w:rsidRPr="00CD15DA">
              <w:rPr>
                <w:rFonts w:ascii="Arial" w:hAnsi="Arial" w:cs="Arial"/>
                <w:sz w:val="18"/>
                <w:szCs w:val="18"/>
              </w:rPr>
              <w:t xml:space="preserve">sense importance and purpose and reinforce what was learnt last lesson. </w:t>
            </w:r>
          </w:p>
          <w:p w:rsidR="00104CA9" w:rsidRDefault="00104CA9" w:rsidP="00F91FD8">
            <w:pPr>
              <w:rPr>
                <w:rFonts w:ascii="Arial" w:hAnsi="Arial" w:cs="Arial"/>
                <w:sz w:val="18"/>
                <w:szCs w:val="18"/>
              </w:rPr>
            </w:pPr>
          </w:p>
          <w:p w:rsidR="007843E2" w:rsidRPr="00CD15DA" w:rsidRDefault="007843E2" w:rsidP="00F91FD8">
            <w:pPr>
              <w:rPr>
                <w:rFonts w:ascii="Arial" w:hAnsi="Arial" w:cs="Arial"/>
                <w:sz w:val="18"/>
                <w:szCs w:val="18"/>
              </w:rPr>
            </w:pPr>
            <w:r>
              <w:rPr>
                <w:rFonts w:ascii="Arial" w:hAnsi="Arial" w:cs="Arial"/>
                <w:sz w:val="18"/>
                <w:szCs w:val="18"/>
              </w:rPr>
              <w:t>Also due to science trip students may need the notes from the lesson they missed to help them.</w:t>
            </w:r>
          </w:p>
          <w:p w:rsidR="00B9512C" w:rsidRDefault="00B9512C" w:rsidP="00F91FD8">
            <w:pPr>
              <w:rPr>
                <w:rFonts w:ascii="Arial" w:hAnsi="Arial" w:cs="Arial"/>
                <w:sz w:val="18"/>
                <w:szCs w:val="18"/>
              </w:rPr>
            </w:pPr>
            <w:r w:rsidRPr="00CD15DA">
              <w:rPr>
                <w:rFonts w:ascii="Arial" w:hAnsi="Arial" w:cs="Arial"/>
                <w:sz w:val="18"/>
                <w:szCs w:val="18"/>
              </w:rPr>
              <w:t>No LSA in this class.</w:t>
            </w:r>
          </w:p>
          <w:p w:rsidR="00104CA9" w:rsidRDefault="00104CA9" w:rsidP="00F91FD8">
            <w:pPr>
              <w:rPr>
                <w:rFonts w:ascii="Arial" w:hAnsi="Arial" w:cs="Arial"/>
                <w:sz w:val="18"/>
                <w:szCs w:val="18"/>
              </w:rPr>
            </w:pPr>
          </w:p>
          <w:p w:rsidR="00866802" w:rsidRDefault="00104CA9" w:rsidP="00F91FD8">
            <w:pPr>
              <w:rPr>
                <w:rFonts w:ascii="Arial" w:hAnsi="Arial" w:cs="Arial"/>
                <w:sz w:val="18"/>
                <w:szCs w:val="18"/>
              </w:rPr>
            </w:pPr>
            <w:r>
              <w:rPr>
                <w:rFonts w:ascii="Arial" w:hAnsi="Arial" w:cs="Arial"/>
                <w:sz w:val="18"/>
                <w:szCs w:val="18"/>
              </w:rPr>
              <w:t>Extremism is currently very topical especially after recent developments in London consequently this topic is easily able to generate interest and curiosity…</w:t>
            </w:r>
          </w:p>
          <w:p w:rsidR="00866802" w:rsidRDefault="00866802" w:rsidP="00F91FD8">
            <w:pPr>
              <w:rPr>
                <w:rFonts w:ascii="Arial" w:hAnsi="Arial" w:cs="Arial"/>
                <w:sz w:val="18"/>
                <w:szCs w:val="18"/>
              </w:rPr>
            </w:pPr>
          </w:p>
          <w:p w:rsidR="00104CA9" w:rsidRPr="00CD15DA" w:rsidRDefault="00866802" w:rsidP="008D2E82">
            <w:pPr>
              <w:rPr>
                <w:rFonts w:ascii="Arial" w:hAnsi="Arial" w:cs="Arial"/>
                <w:sz w:val="18"/>
                <w:szCs w:val="18"/>
              </w:rPr>
            </w:pPr>
            <w:r w:rsidRPr="008D2E82">
              <w:rPr>
                <w:rFonts w:ascii="Arial" w:hAnsi="Arial" w:cs="Arial"/>
                <w:b/>
                <w:sz w:val="18"/>
                <w:szCs w:val="18"/>
              </w:rPr>
              <w:t>Note</w:t>
            </w:r>
            <w:r w:rsidR="008D2E82" w:rsidRPr="008D2E82">
              <w:rPr>
                <w:rFonts w:ascii="Arial" w:hAnsi="Arial" w:cs="Arial"/>
                <w:b/>
                <w:sz w:val="18"/>
                <w:szCs w:val="18"/>
              </w:rPr>
              <w:t>:</w:t>
            </w:r>
            <w:r>
              <w:rPr>
                <w:rFonts w:ascii="Arial" w:hAnsi="Arial" w:cs="Arial"/>
                <w:sz w:val="18"/>
                <w:szCs w:val="18"/>
              </w:rPr>
              <w:t xml:space="preserve"> </w:t>
            </w:r>
            <w:r w:rsidR="008D2E82">
              <w:rPr>
                <w:rFonts w:ascii="Arial" w:hAnsi="Arial" w:cs="Arial"/>
                <w:sz w:val="18"/>
                <w:szCs w:val="18"/>
              </w:rPr>
              <w:t>M</w:t>
            </w:r>
            <w:r>
              <w:rPr>
                <w:rFonts w:ascii="Arial" w:hAnsi="Arial" w:cs="Arial"/>
                <w:sz w:val="18"/>
                <w:szCs w:val="18"/>
              </w:rPr>
              <w:t>ay be best for groups to do a colour and topic at a time before moving on to the next section.</w:t>
            </w:r>
            <w:r w:rsidR="00104CA9">
              <w:rPr>
                <w:rFonts w:ascii="Arial" w:hAnsi="Arial" w:cs="Arial"/>
                <w:sz w:val="18"/>
                <w:szCs w:val="18"/>
              </w:rPr>
              <w:t xml:space="preserve"> </w:t>
            </w:r>
          </w:p>
        </w:tc>
        <w:tc>
          <w:tcPr>
            <w:tcW w:w="1393" w:type="pct"/>
          </w:tcPr>
          <w:p w:rsidR="00972929" w:rsidRDefault="00972929" w:rsidP="00B53D15">
            <w:pPr>
              <w:rPr>
                <w:rFonts w:ascii="Arial" w:hAnsi="Arial" w:cs="Arial"/>
                <w:sz w:val="18"/>
                <w:szCs w:val="18"/>
              </w:rPr>
            </w:pPr>
          </w:p>
          <w:p w:rsidR="00BD2CA6" w:rsidRPr="00CD15DA" w:rsidRDefault="00C2571E" w:rsidP="00B53D15">
            <w:pPr>
              <w:rPr>
                <w:rFonts w:ascii="Arial" w:hAnsi="Arial" w:cs="Arial"/>
                <w:sz w:val="18"/>
                <w:szCs w:val="18"/>
              </w:rPr>
            </w:pPr>
            <w:r w:rsidRPr="00CD15DA">
              <w:rPr>
                <w:rFonts w:ascii="Arial" w:hAnsi="Arial" w:cs="Arial"/>
                <w:sz w:val="18"/>
                <w:szCs w:val="18"/>
              </w:rPr>
              <w:t xml:space="preserve">All </w:t>
            </w:r>
          </w:p>
          <w:p w:rsidR="00652A4F" w:rsidRDefault="00ED6C81" w:rsidP="00B53D15">
            <w:pPr>
              <w:rPr>
                <w:rFonts w:ascii="Arial" w:hAnsi="Arial" w:cs="Arial"/>
                <w:sz w:val="18"/>
                <w:szCs w:val="18"/>
              </w:rPr>
            </w:pPr>
            <w:r w:rsidRPr="00CD15DA">
              <w:rPr>
                <w:rFonts w:ascii="Arial" w:hAnsi="Arial" w:cs="Arial"/>
                <w:sz w:val="18"/>
                <w:szCs w:val="18"/>
              </w:rPr>
              <w:t>See Differentiated lists and groups ppt.</w:t>
            </w:r>
            <w:r w:rsidR="00A74B15" w:rsidRPr="00CD15DA">
              <w:rPr>
                <w:rFonts w:ascii="Arial" w:hAnsi="Arial" w:cs="Arial"/>
                <w:sz w:val="18"/>
                <w:szCs w:val="18"/>
              </w:rPr>
              <w:t xml:space="preserve"> </w:t>
            </w:r>
          </w:p>
          <w:p w:rsidR="0057016D" w:rsidRDefault="0057016D" w:rsidP="00B53D15">
            <w:pPr>
              <w:rPr>
                <w:rFonts w:ascii="Arial" w:hAnsi="Arial" w:cs="Arial"/>
                <w:sz w:val="18"/>
                <w:szCs w:val="18"/>
              </w:rPr>
            </w:pPr>
          </w:p>
          <w:p w:rsidR="00ED6C81" w:rsidRDefault="00A74B15" w:rsidP="00B53D15">
            <w:pPr>
              <w:rPr>
                <w:rFonts w:ascii="Arial" w:hAnsi="Arial" w:cs="Arial"/>
                <w:sz w:val="18"/>
                <w:szCs w:val="18"/>
              </w:rPr>
            </w:pPr>
            <w:r w:rsidRPr="00CD15DA">
              <w:rPr>
                <w:rFonts w:ascii="Arial" w:hAnsi="Arial" w:cs="Arial"/>
                <w:sz w:val="18"/>
                <w:szCs w:val="18"/>
              </w:rPr>
              <w:t xml:space="preserve">Students regularly get emailed all the resources and additional resources to help them at home and a number of parent’s are also emailed thus students who are absent and or struggling get everything they need as best as can be provided given time and resources etc. </w:t>
            </w:r>
            <w:r w:rsidR="0057016D">
              <w:rPr>
                <w:rFonts w:ascii="Arial" w:hAnsi="Arial" w:cs="Arial"/>
                <w:sz w:val="18"/>
                <w:szCs w:val="18"/>
              </w:rPr>
              <w:t xml:space="preserve">In this case in particular this will be beneficial as a number of students were on a science trip for lesson 1, but they will not have had time yet to catch up for this lesson 2. </w:t>
            </w:r>
          </w:p>
          <w:p w:rsidR="008474F4" w:rsidRDefault="008474F4" w:rsidP="00B53D15">
            <w:pPr>
              <w:rPr>
                <w:rFonts w:ascii="Arial" w:hAnsi="Arial" w:cs="Arial"/>
                <w:sz w:val="18"/>
                <w:szCs w:val="18"/>
              </w:rPr>
            </w:pPr>
          </w:p>
          <w:p w:rsidR="008474F4" w:rsidRDefault="008474F4" w:rsidP="00B53D15">
            <w:pPr>
              <w:rPr>
                <w:rFonts w:ascii="Arial" w:hAnsi="Arial" w:cs="Arial"/>
                <w:sz w:val="18"/>
                <w:szCs w:val="18"/>
              </w:rPr>
            </w:pPr>
            <w:r>
              <w:rPr>
                <w:rFonts w:ascii="Arial" w:hAnsi="Arial" w:cs="Arial"/>
                <w:sz w:val="18"/>
                <w:szCs w:val="18"/>
              </w:rPr>
              <w:t>Cards are not only colour coded but also each contain pictures which should assist visual learning styles – pictures are also key to the information on the cards and is thus a way to quickly tell the cards apart and predict there topic etc.</w:t>
            </w:r>
          </w:p>
          <w:p w:rsidR="004862E8" w:rsidRDefault="004862E8" w:rsidP="00B53D15">
            <w:pPr>
              <w:rPr>
                <w:rFonts w:ascii="Arial" w:hAnsi="Arial" w:cs="Arial"/>
                <w:sz w:val="18"/>
                <w:szCs w:val="18"/>
              </w:rPr>
            </w:pPr>
          </w:p>
          <w:p w:rsidR="004862E8" w:rsidRPr="00CD15DA" w:rsidRDefault="004862E8" w:rsidP="004862E8">
            <w:pPr>
              <w:rPr>
                <w:rFonts w:ascii="Arial" w:hAnsi="Arial" w:cs="Arial"/>
                <w:sz w:val="18"/>
                <w:szCs w:val="18"/>
              </w:rPr>
            </w:pPr>
            <w:bookmarkStart w:id="0" w:name="_GoBack"/>
            <w:bookmarkEnd w:id="0"/>
          </w:p>
        </w:tc>
      </w:tr>
      <w:tr w:rsidR="00BD2CA6" w:rsidRPr="00C14F17" w:rsidTr="005F5DF5">
        <w:trPr>
          <w:trHeight w:val="693"/>
        </w:trPr>
        <w:tc>
          <w:tcPr>
            <w:tcW w:w="469" w:type="pct"/>
          </w:tcPr>
          <w:p w:rsidR="009E3AA5" w:rsidRDefault="009E3AA5" w:rsidP="00BD2CA6">
            <w:pPr>
              <w:rPr>
                <w:rFonts w:ascii="Arial" w:hAnsi="Arial" w:cs="Arial"/>
                <w:b/>
                <w:sz w:val="18"/>
                <w:szCs w:val="18"/>
              </w:rPr>
            </w:pPr>
          </w:p>
          <w:p w:rsidR="00BD2CA6" w:rsidRPr="00C14F17" w:rsidRDefault="00154EE7" w:rsidP="00BD2CA6">
            <w:pPr>
              <w:rPr>
                <w:rFonts w:ascii="Arial" w:hAnsi="Arial" w:cs="Arial"/>
                <w:b/>
                <w:sz w:val="18"/>
                <w:szCs w:val="18"/>
              </w:rPr>
            </w:pPr>
            <w:r>
              <w:rPr>
                <w:rFonts w:ascii="Arial" w:hAnsi="Arial" w:cs="Arial"/>
                <w:b/>
                <w:sz w:val="18"/>
                <w:szCs w:val="18"/>
              </w:rPr>
              <w:t>Exploration</w:t>
            </w:r>
          </w:p>
        </w:tc>
        <w:tc>
          <w:tcPr>
            <w:tcW w:w="1663" w:type="pct"/>
          </w:tcPr>
          <w:p w:rsidR="00673959" w:rsidRPr="005E30BB" w:rsidRDefault="00673959" w:rsidP="00673959">
            <w:pPr>
              <w:pStyle w:val="NoSpacing"/>
              <w:rPr>
                <w:rFonts w:ascii="Arial" w:hAnsi="Arial" w:cs="Arial"/>
                <w:color w:val="000000"/>
                <w:sz w:val="18"/>
                <w:szCs w:val="18"/>
              </w:rPr>
            </w:pPr>
          </w:p>
          <w:p w:rsidR="00972929" w:rsidRDefault="005E30BB" w:rsidP="00673959">
            <w:pPr>
              <w:pStyle w:val="NoSpacing"/>
              <w:rPr>
                <w:rFonts w:ascii="Arial" w:hAnsi="Arial" w:cs="Arial"/>
                <w:color w:val="000000"/>
                <w:sz w:val="18"/>
                <w:szCs w:val="18"/>
              </w:rPr>
            </w:pPr>
            <w:r w:rsidRPr="005E30BB">
              <w:rPr>
                <w:rFonts w:ascii="Arial" w:hAnsi="Arial" w:cs="Arial"/>
                <w:color w:val="000000"/>
                <w:sz w:val="18"/>
                <w:szCs w:val="18"/>
              </w:rPr>
              <w:t xml:space="preserve">The hope is that the colour coded cards will generate discussion and curiosity between the students especially as they try to find and decide on the answers – their ability to listen to one another and work quickly will be tested </w:t>
            </w:r>
            <w:r w:rsidRPr="00972929">
              <w:rPr>
                <w:rFonts w:ascii="Arial" w:hAnsi="Arial" w:cs="Arial"/>
                <w:color w:val="000000"/>
                <w:sz w:val="18"/>
                <w:szCs w:val="18"/>
              </w:rPr>
              <w:t xml:space="preserve">too. </w:t>
            </w:r>
          </w:p>
          <w:p w:rsidR="00972929" w:rsidRDefault="00972929" w:rsidP="00673959">
            <w:pPr>
              <w:pStyle w:val="NoSpacing"/>
              <w:rPr>
                <w:rFonts w:ascii="Arial" w:hAnsi="Arial" w:cs="Arial"/>
                <w:color w:val="000000"/>
                <w:sz w:val="18"/>
                <w:szCs w:val="18"/>
              </w:rPr>
            </w:pPr>
          </w:p>
          <w:p w:rsidR="00104CA9" w:rsidRDefault="00104CA9" w:rsidP="00673959">
            <w:pPr>
              <w:pStyle w:val="NoSpacing"/>
              <w:rPr>
                <w:rFonts w:ascii="Arial" w:hAnsi="Arial" w:cs="Arial"/>
                <w:color w:val="000000"/>
                <w:sz w:val="18"/>
                <w:szCs w:val="18"/>
              </w:rPr>
            </w:pPr>
            <w:r>
              <w:rPr>
                <w:rFonts w:ascii="Arial" w:hAnsi="Arial" w:cs="Arial"/>
                <w:color w:val="000000"/>
                <w:sz w:val="18"/>
                <w:szCs w:val="18"/>
              </w:rPr>
              <w:t xml:space="preserve">Being in the library hopefully encourages literacy and a greater willingness for students to read. </w:t>
            </w:r>
          </w:p>
          <w:p w:rsidR="00972929" w:rsidRDefault="00972929" w:rsidP="00673959">
            <w:pPr>
              <w:pStyle w:val="NoSpacing"/>
              <w:rPr>
                <w:rFonts w:ascii="Arial" w:hAnsi="Arial" w:cs="Arial"/>
                <w:color w:val="000000"/>
                <w:sz w:val="18"/>
                <w:szCs w:val="18"/>
              </w:rPr>
            </w:pPr>
          </w:p>
          <w:p w:rsidR="005E30BB" w:rsidRPr="009267BE" w:rsidRDefault="00972929" w:rsidP="00673959">
            <w:pPr>
              <w:pStyle w:val="NoSpacing"/>
              <w:rPr>
                <w:rFonts w:ascii="Arial" w:hAnsi="Arial" w:cs="Arial"/>
                <w:sz w:val="16"/>
                <w:szCs w:val="16"/>
              </w:rPr>
            </w:pPr>
            <w:r w:rsidRPr="00972929">
              <w:rPr>
                <w:rFonts w:ascii="Arial" w:hAnsi="Arial" w:cs="Arial"/>
                <w:color w:val="000000"/>
                <w:sz w:val="18"/>
                <w:szCs w:val="18"/>
              </w:rPr>
              <w:t>The key point is to get them reading and engaging with the facts in a museum learning fashion that embraces Historical enquiry and analysis hence the key focus on the level descriptors we use in History.</w:t>
            </w:r>
          </w:p>
          <w:p w:rsidR="00BD2CA6" w:rsidRPr="00C14F17" w:rsidRDefault="00BD2CA6" w:rsidP="00C14F17">
            <w:pPr>
              <w:rPr>
                <w:rFonts w:ascii="Arial" w:hAnsi="Arial" w:cs="Arial"/>
                <w:sz w:val="18"/>
                <w:szCs w:val="18"/>
              </w:rPr>
            </w:pPr>
          </w:p>
        </w:tc>
        <w:tc>
          <w:tcPr>
            <w:tcW w:w="1474" w:type="pct"/>
          </w:tcPr>
          <w:p w:rsidR="009E3AA5" w:rsidRDefault="009E3AA5" w:rsidP="00B05F50">
            <w:pPr>
              <w:rPr>
                <w:rFonts w:ascii="Arial" w:hAnsi="Arial" w:cs="Arial"/>
                <w:sz w:val="18"/>
                <w:szCs w:val="18"/>
              </w:rPr>
            </w:pPr>
          </w:p>
          <w:p w:rsidR="00104CA9" w:rsidRDefault="00104CA9" w:rsidP="00104CA9">
            <w:pPr>
              <w:rPr>
                <w:rFonts w:ascii="Arial" w:hAnsi="Arial" w:cs="Arial"/>
                <w:sz w:val="18"/>
                <w:szCs w:val="18"/>
              </w:rPr>
            </w:pPr>
            <w:r>
              <w:rPr>
                <w:rFonts w:ascii="Arial" w:hAnsi="Arial" w:cs="Arial"/>
                <w:sz w:val="18"/>
                <w:szCs w:val="18"/>
              </w:rPr>
              <w:t xml:space="preserve">Group work. Get students to crack on as it were. </w:t>
            </w:r>
          </w:p>
          <w:p w:rsidR="004926B4" w:rsidRDefault="004926B4" w:rsidP="00104CA9">
            <w:pPr>
              <w:rPr>
                <w:rFonts w:ascii="Arial" w:hAnsi="Arial" w:cs="Arial"/>
                <w:sz w:val="18"/>
                <w:szCs w:val="18"/>
              </w:rPr>
            </w:pPr>
          </w:p>
          <w:p w:rsidR="007C0773" w:rsidRDefault="00104CA9" w:rsidP="00104CA9">
            <w:pPr>
              <w:rPr>
                <w:rFonts w:ascii="Arial" w:hAnsi="Arial" w:cs="Arial"/>
                <w:sz w:val="18"/>
                <w:szCs w:val="18"/>
              </w:rPr>
            </w:pPr>
            <w:r>
              <w:rPr>
                <w:rFonts w:ascii="Arial" w:hAnsi="Arial" w:cs="Arial"/>
                <w:sz w:val="18"/>
                <w:szCs w:val="18"/>
              </w:rPr>
              <w:t xml:space="preserve">Observation. Go around to each of the groups giving advice and encouragement as well as marking progress of the students. </w:t>
            </w:r>
          </w:p>
          <w:p w:rsidR="004926B4" w:rsidRDefault="004926B4" w:rsidP="00104CA9">
            <w:pPr>
              <w:rPr>
                <w:rFonts w:ascii="Arial" w:hAnsi="Arial" w:cs="Arial"/>
                <w:sz w:val="18"/>
                <w:szCs w:val="18"/>
              </w:rPr>
            </w:pPr>
          </w:p>
          <w:p w:rsidR="00104CA9" w:rsidRDefault="00104CA9" w:rsidP="00104CA9">
            <w:pPr>
              <w:rPr>
                <w:rFonts w:ascii="Arial" w:hAnsi="Arial" w:cs="Arial"/>
                <w:sz w:val="18"/>
                <w:szCs w:val="18"/>
              </w:rPr>
            </w:pPr>
            <w:r>
              <w:rPr>
                <w:rFonts w:ascii="Arial" w:hAnsi="Arial" w:cs="Arial"/>
                <w:sz w:val="18"/>
                <w:szCs w:val="18"/>
              </w:rPr>
              <w:t>Assess check group progress terms worksheets</w:t>
            </w:r>
            <w:r w:rsidR="00D34097">
              <w:rPr>
                <w:rFonts w:ascii="Arial" w:hAnsi="Arial" w:cs="Arial"/>
                <w:sz w:val="18"/>
                <w:szCs w:val="18"/>
              </w:rPr>
              <w:t>.</w:t>
            </w:r>
          </w:p>
          <w:p w:rsidR="00D34097" w:rsidRDefault="00D34097" w:rsidP="00104CA9">
            <w:pPr>
              <w:rPr>
                <w:rFonts w:ascii="Arial" w:hAnsi="Arial" w:cs="Arial"/>
                <w:sz w:val="18"/>
                <w:szCs w:val="18"/>
              </w:rPr>
            </w:pPr>
          </w:p>
          <w:p w:rsidR="00D34097" w:rsidRDefault="00D34097" w:rsidP="00104CA9">
            <w:pPr>
              <w:rPr>
                <w:rFonts w:ascii="Arial" w:hAnsi="Arial" w:cs="Arial"/>
                <w:sz w:val="18"/>
                <w:szCs w:val="18"/>
              </w:rPr>
            </w:pPr>
            <w:r>
              <w:rPr>
                <w:rFonts w:ascii="Arial" w:hAnsi="Arial" w:cs="Arial"/>
                <w:sz w:val="18"/>
                <w:szCs w:val="18"/>
              </w:rPr>
              <w:t xml:space="preserve">Key is to let students get on with the lesson must be student led not teacher led. Opportunity teacher engage with students on a one to one basis. </w:t>
            </w:r>
          </w:p>
          <w:p w:rsidR="004926B4" w:rsidRDefault="004926B4" w:rsidP="00104CA9">
            <w:pPr>
              <w:rPr>
                <w:rFonts w:ascii="Arial" w:hAnsi="Arial" w:cs="Arial"/>
                <w:sz w:val="18"/>
                <w:szCs w:val="18"/>
              </w:rPr>
            </w:pPr>
          </w:p>
          <w:p w:rsidR="00104CA9" w:rsidRDefault="00104CA9" w:rsidP="00104CA9">
            <w:pPr>
              <w:rPr>
                <w:rFonts w:ascii="Arial" w:hAnsi="Arial" w:cs="Arial"/>
                <w:sz w:val="18"/>
                <w:szCs w:val="18"/>
              </w:rPr>
            </w:pPr>
            <w:r w:rsidRPr="008D2E82">
              <w:rPr>
                <w:rFonts w:ascii="Arial" w:hAnsi="Arial" w:cs="Arial"/>
                <w:b/>
                <w:sz w:val="18"/>
                <w:szCs w:val="18"/>
              </w:rPr>
              <w:t>Note:</w:t>
            </w:r>
            <w:r>
              <w:rPr>
                <w:rFonts w:ascii="Arial" w:hAnsi="Arial" w:cs="Arial"/>
                <w:sz w:val="18"/>
                <w:szCs w:val="18"/>
              </w:rPr>
              <w:t xml:space="preserve"> Reward to best group Principal letters home and resources pack to help them with their castle project. </w:t>
            </w:r>
            <w:r w:rsidR="008D2E82">
              <w:rPr>
                <w:rFonts w:ascii="Arial" w:hAnsi="Arial" w:cs="Arial"/>
                <w:sz w:val="18"/>
                <w:szCs w:val="18"/>
              </w:rPr>
              <w:t>Competition should require better results and effort on the part of the students.</w:t>
            </w:r>
          </w:p>
          <w:p w:rsidR="00D34097" w:rsidRPr="00C14F17" w:rsidRDefault="00D34097" w:rsidP="00104CA9">
            <w:pPr>
              <w:rPr>
                <w:rFonts w:ascii="Arial" w:hAnsi="Arial" w:cs="Arial"/>
                <w:sz w:val="18"/>
                <w:szCs w:val="18"/>
              </w:rPr>
            </w:pPr>
          </w:p>
        </w:tc>
        <w:tc>
          <w:tcPr>
            <w:tcW w:w="1393" w:type="pct"/>
          </w:tcPr>
          <w:p w:rsidR="009E3AA5" w:rsidRDefault="009E3AA5" w:rsidP="00BD2CA6">
            <w:pPr>
              <w:rPr>
                <w:rFonts w:ascii="Arial" w:hAnsi="Arial" w:cs="Arial"/>
                <w:sz w:val="18"/>
                <w:szCs w:val="18"/>
              </w:rPr>
            </w:pPr>
          </w:p>
          <w:p w:rsidR="00D81212" w:rsidRDefault="004B3DD4" w:rsidP="00BD2CA6">
            <w:pPr>
              <w:rPr>
                <w:rFonts w:ascii="Arial" w:hAnsi="Arial" w:cs="Arial"/>
                <w:sz w:val="18"/>
                <w:szCs w:val="18"/>
              </w:rPr>
            </w:pPr>
            <w:r>
              <w:rPr>
                <w:rFonts w:ascii="Arial" w:hAnsi="Arial" w:cs="Arial"/>
                <w:sz w:val="18"/>
                <w:szCs w:val="18"/>
              </w:rPr>
              <w:t>All</w:t>
            </w:r>
          </w:p>
          <w:p w:rsidR="00665A21" w:rsidRDefault="00665A21" w:rsidP="00BD2CA6">
            <w:pPr>
              <w:rPr>
                <w:rFonts w:ascii="Arial" w:hAnsi="Arial" w:cs="Arial"/>
                <w:sz w:val="18"/>
                <w:szCs w:val="18"/>
              </w:rPr>
            </w:pPr>
            <w:r>
              <w:rPr>
                <w:rFonts w:ascii="Arial" w:hAnsi="Arial" w:cs="Arial"/>
                <w:sz w:val="18"/>
                <w:szCs w:val="18"/>
              </w:rPr>
              <w:t>Again see student list.</w:t>
            </w:r>
          </w:p>
          <w:p w:rsidR="008D2E82" w:rsidRDefault="008D2E82" w:rsidP="00BD2CA6">
            <w:pPr>
              <w:rPr>
                <w:rFonts w:ascii="Arial" w:hAnsi="Arial" w:cs="Arial"/>
                <w:sz w:val="18"/>
                <w:szCs w:val="18"/>
              </w:rPr>
            </w:pPr>
          </w:p>
          <w:p w:rsidR="008D2E82" w:rsidRDefault="008D2E82" w:rsidP="00BD2CA6">
            <w:pPr>
              <w:rPr>
                <w:rFonts w:ascii="Arial" w:hAnsi="Arial" w:cs="Arial"/>
                <w:sz w:val="18"/>
                <w:szCs w:val="18"/>
              </w:rPr>
            </w:pPr>
            <w:r>
              <w:rPr>
                <w:rFonts w:ascii="Arial" w:hAnsi="Arial" w:cs="Arial"/>
                <w:sz w:val="18"/>
                <w:szCs w:val="18"/>
              </w:rPr>
              <w:t xml:space="preserve">Entire point of this lesson is reading and literacy – students need to actively come to grips with the terminology we use in History namely: </w:t>
            </w:r>
          </w:p>
          <w:p w:rsidR="00F35584" w:rsidRDefault="008D2E82" w:rsidP="00BD2CA6">
            <w:pPr>
              <w:rPr>
                <w:rFonts w:ascii="Arial" w:hAnsi="Arial" w:cs="Arial"/>
                <w:sz w:val="18"/>
                <w:szCs w:val="18"/>
              </w:rPr>
            </w:pPr>
            <w:r w:rsidRPr="00CD15DA">
              <w:rPr>
                <w:rFonts w:ascii="Arial" w:hAnsi="Arial" w:cs="Arial"/>
                <w:sz w:val="18"/>
                <w:szCs w:val="18"/>
              </w:rPr>
              <w:t>Chronology, Change and continuity, Causation, Significance and Interpretation. Indeed I have found that students need to improve their understanding of these assessment criteria see grade level descriptors which students also have in their books.</w:t>
            </w:r>
            <w:r>
              <w:rPr>
                <w:rFonts w:ascii="Arial" w:hAnsi="Arial" w:cs="Arial"/>
                <w:sz w:val="18"/>
                <w:szCs w:val="18"/>
              </w:rPr>
              <w:t xml:space="preserve"> </w:t>
            </w:r>
          </w:p>
          <w:p w:rsidR="00665A21" w:rsidRDefault="008D2E82" w:rsidP="00BD2CA6">
            <w:pPr>
              <w:rPr>
                <w:rFonts w:ascii="Arial" w:hAnsi="Arial" w:cs="Arial"/>
                <w:sz w:val="18"/>
                <w:szCs w:val="18"/>
              </w:rPr>
            </w:pPr>
            <w:r>
              <w:rPr>
                <w:rFonts w:ascii="Arial" w:hAnsi="Arial" w:cs="Arial"/>
                <w:sz w:val="18"/>
                <w:szCs w:val="18"/>
              </w:rPr>
              <w:t>These are provided this lesson as A3 sheets on their tables.</w:t>
            </w:r>
          </w:p>
          <w:p w:rsidR="008D2E82" w:rsidRPr="00C14F17" w:rsidRDefault="008D2E82" w:rsidP="00BD2CA6">
            <w:pPr>
              <w:rPr>
                <w:rFonts w:ascii="Arial" w:hAnsi="Arial" w:cs="Arial"/>
                <w:sz w:val="18"/>
                <w:szCs w:val="18"/>
              </w:rPr>
            </w:pPr>
          </w:p>
        </w:tc>
      </w:tr>
      <w:tr w:rsidR="00BD2CA6" w:rsidRPr="00C14F17" w:rsidTr="005F5DF5">
        <w:trPr>
          <w:trHeight w:val="60"/>
        </w:trPr>
        <w:tc>
          <w:tcPr>
            <w:tcW w:w="469" w:type="pct"/>
          </w:tcPr>
          <w:p w:rsidR="009E3AA5" w:rsidRDefault="009E3AA5" w:rsidP="00BD2CA6">
            <w:pPr>
              <w:rPr>
                <w:rFonts w:ascii="Arial" w:hAnsi="Arial" w:cs="Arial"/>
                <w:b/>
                <w:sz w:val="18"/>
                <w:szCs w:val="18"/>
              </w:rPr>
            </w:pPr>
          </w:p>
          <w:p w:rsidR="00BD2CA6" w:rsidRPr="00C14F17" w:rsidRDefault="00154EE7" w:rsidP="00BD2CA6">
            <w:pPr>
              <w:rPr>
                <w:rFonts w:ascii="Arial" w:hAnsi="Arial" w:cs="Arial"/>
                <w:b/>
                <w:sz w:val="18"/>
                <w:szCs w:val="18"/>
              </w:rPr>
            </w:pPr>
            <w:r>
              <w:rPr>
                <w:rFonts w:ascii="Arial" w:hAnsi="Arial" w:cs="Arial"/>
                <w:b/>
                <w:sz w:val="18"/>
                <w:szCs w:val="18"/>
              </w:rPr>
              <w:t>Discovery</w:t>
            </w:r>
          </w:p>
        </w:tc>
        <w:tc>
          <w:tcPr>
            <w:tcW w:w="1663" w:type="pct"/>
          </w:tcPr>
          <w:p w:rsidR="009E3AA5" w:rsidRDefault="009E3AA5" w:rsidP="00C14F17">
            <w:pPr>
              <w:rPr>
                <w:rFonts w:ascii="Arial" w:hAnsi="Arial" w:cs="Arial"/>
                <w:sz w:val="18"/>
                <w:szCs w:val="18"/>
              </w:rPr>
            </w:pPr>
          </w:p>
          <w:p w:rsidR="00BD2CA6" w:rsidRDefault="004B3DD4" w:rsidP="00C14F17">
            <w:pPr>
              <w:rPr>
                <w:rFonts w:ascii="Arial" w:hAnsi="Arial" w:cs="Arial"/>
                <w:sz w:val="18"/>
                <w:szCs w:val="18"/>
              </w:rPr>
            </w:pPr>
            <w:r>
              <w:rPr>
                <w:rFonts w:ascii="Arial" w:hAnsi="Arial" w:cs="Arial"/>
                <w:sz w:val="18"/>
                <w:szCs w:val="18"/>
              </w:rPr>
              <w:t>Ask students what they have learnt this lesson</w:t>
            </w:r>
            <w:r w:rsidR="00055EF4">
              <w:rPr>
                <w:rFonts w:ascii="Arial" w:hAnsi="Arial" w:cs="Arial"/>
                <w:sz w:val="18"/>
                <w:szCs w:val="18"/>
              </w:rPr>
              <w:t xml:space="preserve"> etc</w:t>
            </w:r>
            <w:r>
              <w:rPr>
                <w:rFonts w:ascii="Arial" w:hAnsi="Arial" w:cs="Arial"/>
                <w:sz w:val="18"/>
                <w:szCs w:val="18"/>
              </w:rPr>
              <w:t xml:space="preserve">. </w:t>
            </w:r>
          </w:p>
          <w:p w:rsidR="007C0773" w:rsidRPr="00C14F17" w:rsidRDefault="007C0773" w:rsidP="00C14F17">
            <w:pPr>
              <w:rPr>
                <w:rFonts w:ascii="Arial" w:hAnsi="Arial" w:cs="Arial"/>
                <w:sz w:val="18"/>
                <w:szCs w:val="18"/>
              </w:rPr>
            </w:pPr>
          </w:p>
        </w:tc>
        <w:tc>
          <w:tcPr>
            <w:tcW w:w="1474" w:type="pct"/>
          </w:tcPr>
          <w:p w:rsidR="009E3AA5" w:rsidRDefault="009E3AA5" w:rsidP="00BD2CA6">
            <w:pPr>
              <w:rPr>
                <w:rFonts w:ascii="Arial" w:hAnsi="Arial" w:cs="Arial"/>
                <w:sz w:val="18"/>
                <w:szCs w:val="18"/>
              </w:rPr>
            </w:pPr>
          </w:p>
          <w:p w:rsidR="00BD2CA6" w:rsidRDefault="00C2571E" w:rsidP="00BD2CA6">
            <w:pPr>
              <w:rPr>
                <w:rFonts w:ascii="Arial" w:hAnsi="Arial" w:cs="Arial"/>
                <w:sz w:val="18"/>
                <w:szCs w:val="18"/>
              </w:rPr>
            </w:pPr>
            <w:r>
              <w:rPr>
                <w:rFonts w:ascii="Arial" w:hAnsi="Arial" w:cs="Arial"/>
                <w:sz w:val="18"/>
                <w:szCs w:val="18"/>
              </w:rPr>
              <w:t>Questions…</w:t>
            </w:r>
          </w:p>
          <w:p w:rsidR="00866802" w:rsidRDefault="00866802" w:rsidP="00BD2CA6">
            <w:pPr>
              <w:rPr>
                <w:rFonts w:ascii="Arial" w:hAnsi="Arial" w:cs="Arial"/>
                <w:sz w:val="18"/>
                <w:szCs w:val="18"/>
              </w:rPr>
            </w:pPr>
            <w:r>
              <w:rPr>
                <w:rFonts w:ascii="Arial" w:hAnsi="Arial" w:cs="Arial"/>
                <w:sz w:val="18"/>
                <w:szCs w:val="18"/>
              </w:rPr>
              <w:t>Wrap up.</w:t>
            </w:r>
          </w:p>
          <w:p w:rsidR="00866802" w:rsidRDefault="00866802" w:rsidP="00BD2CA6">
            <w:pPr>
              <w:rPr>
                <w:rFonts w:ascii="Arial" w:hAnsi="Arial" w:cs="Arial"/>
                <w:sz w:val="18"/>
                <w:szCs w:val="18"/>
              </w:rPr>
            </w:pPr>
            <w:r>
              <w:rPr>
                <w:rFonts w:ascii="Arial" w:hAnsi="Arial" w:cs="Arial"/>
                <w:sz w:val="18"/>
                <w:szCs w:val="18"/>
              </w:rPr>
              <w:t>Mark worksheets</w:t>
            </w:r>
          </w:p>
          <w:p w:rsidR="0065153F" w:rsidRDefault="0065153F" w:rsidP="00BD2CA6">
            <w:pPr>
              <w:rPr>
                <w:rFonts w:ascii="Arial" w:hAnsi="Arial" w:cs="Arial"/>
                <w:sz w:val="18"/>
                <w:szCs w:val="18"/>
              </w:rPr>
            </w:pPr>
            <w:r>
              <w:rPr>
                <w:rFonts w:ascii="Arial" w:hAnsi="Arial" w:cs="Arial"/>
                <w:sz w:val="18"/>
                <w:szCs w:val="18"/>
              </w:rPr>
              <w:t xml:space="preserve">Students will this term need revise this topic and others they have look at for the Medieval section in order to do a formal assessment test – students emailed resources and encouraged to use resources like doddle and </w:t>
            </w:r>
            <w:proofErr w:type="spellStart"/>
            <w:r>
              <w:rPr>
                <w:rFonts w:ascii="Arial" w:hAnsi="Arial" w:cs="Arial"/>
                <w:sz w:val="18"/>
                <w:szCs w:val="18"/>
              </w:rPr>
              <w:t>Bite</w:t>
            </w:r>
            <w:r w:rsidR="006F1DFC">
              <w:rPr>
                <w:rFonts w:ascii="Arial" w:hAnsi="Arial" w:cs="Arial"/>
                <w:sz w:val="18"/>
                <w:szCs w:val="18"/>
              </w:rPr>
              <w:t>S</w:t>
            </w:r>
            <w:r>
              <w:rPr>
                <w:rFonts w:ascii="Arial" w:hAnsi="Arial" w:cs="Arial"/>
                <w:sz w:val="18"/>
                <w:szCs w:val="18"/>
              </w:rPr>
              <w:t>ize</w:t>
            </w:r>
            <w:proofErr w:type="spellEnd"/>
            <w:r>
              <w:rPr>
                <w:rFonts w:ascii="Arial" w:hAnsi="Arial" w:cs="Arial"/>
                <w:sz w:val="18"/>
                <w:szCs w:val="18"/>
              </w:rPr>
              <w:t xml:space="preserve"> to revise these topics.</w:t>
            </w:r>
          </w:p>
          <w:p w:rsidR="00866802" w:rsidRDefault="00866802" w:rsidP="00BD2CA6">
            <w:pPr>
              <w:rPr>
                <w:rFonts w:ascii="Arial" w:hAnsi="Arial" w:cs="Arial"/>
                <w:sz w:val="18"/>
                <w:szCs w:val="18"/>
              </w:rPr>
            </w:pPr>
          </w:p>
          <w:p w:rsidR="000E2794" w:rsidRDefault="000E2794" w:rsidP="00BD2CA6">
            <w:pPr>
              <w:rPr>
                <w:rFonts w:ascii="Arial" w:hAnsi="Arial" w:cs="Arial"/>
                <w:sz w:val="18"/>
                <w:szCs w:val="18"/>
              </w:rPr>
            </w:pPr>
            <w:r>
              <w:rPr>
                <w:rFonts w:ascii="Arial" w:hAnsi="Arial" w:cs="Arial"/>
                <w:sz w:val="18"/>
                <w:szCs w:val="18"/>
              </w:rPr>
              <w:t xml:space="preserve">Lesson should help recap on the first terms work when students specifically did History skills based on these descriptors. </w:t>
            </w:r>
          </w:p>
          <w:p w:rsidR="0057016D" w:rsidRDefault="0057016D" w:rsidP="00BD2CA6">
            <w:pPr>
              <w:rPr>
                <w:rFonts w:ascii="Arial" w:hAnsi="Arial" w:cs="Arial"/>
                <w:sz w:val="18"/>
                <w:szCs w:val="18"/>
              </w:rPr>
            </w:pPr>
          </w:p>
          <w:p w:rsidR="0057016D" w:rsidRDefault="0057016D" w:rsidP="00BD2CA6">
            <w:pPr>
              <w:rPr>
                <w:rFonts w:ascii="Arial" w:hAnsi="Arial" w:cs="Arial"/>
                <w:sz w:val="18"/>
                <w:szCs w:val="18"/>
              </w:rPr>
            </w:pPr>
            <w:r>
              <w:rPr>
                <w:rFonts w:ascii="Arial" w:hAnsi="Arial" w:cs="Arial"/>
                <w:sz w:val="18"/>
                <w:szCs w:val="18"/>
              </w:rPr>
              <w:t xml:space="preserve">Lesson 3 will look at the History of assassins which has its roots in the Crusades – this is a topic that the students have asked for which shows a student driven approach and that their curiosity is considered. Assassins are </w:t>
            </w:r>
            <w:proofErr w:type="spellStart"/>
            <w:r>
              <w:rPr>
                <w:rFonts w:ascii="Arial" w:hAnsi="Arial" w:cs="Arial"/>
                <w:sz w:val="18"/>
                <w:szCs w:val="18"/>
              </w:rPr>
              <w:t>are</w:t>
            </w:r>
            <w:proofErr w:type="spellEnd"/>
            <w:r>
              <w:rPr>
                <w:rFonts w:ascii="Arial" w:hAnsi="Arial" w:cs="Arial"/>
                <w:sz w:val="18"/>
                <w:szCs w:val="18"/>
              </w:rPr>
              <w:t xml:space="preserve"> popular topic many students given the game Assassins Creed which includes a fair amount of History too.</w:t>
            </w:r>
          </w:p>
          <w:p w:rsidR="0057016D" w:rsidRPr="00C14F17" w:rsidRDefault="0057016D" w:rsidP="00BD2CA6">
            <w:pPr>
              <w:rPr>
                <w:rFonts w:ascii="Arial" w:hAnsi="Arial" w:cs="Arial"/>
                <w:sz w:val="18"/>
                <w:szCs w:val="18"/>
              </w:rPr>
            </w:pPr>
          </w:p>
        </w:tc>
        <w:tc>
          <w:tcPr>
            <w:tcW w:w="1393" w:type="pct"/>
          </w:tcPr>
          <w:p w:rsidR="009E3AA5" w:rsidRDefault="009E3AA5" w:rsidP="00BD2CA6">
            <w:pPr>
              <w:rPr>
                <w:rFonts w:ascii="Arial" w:hAnsi="Arial" w:cs="Arial"/>
                <w:sz w:val="18"/>
                <w:szCs w:val="18"/>
              </w:rPr>
            </w:pPr>
          </w:p>
          <w:p w:rsidR="00BD2CA6" w:rsidRDefault="00C2571E" w:rsidP="00BD2CA6">
            <w:pPr>
              <w:rPr>
                <w:rFonts w:ascii="Arial" w:hAnsi="Arial" w:cs="Arial"/>
                <w:sz w:val="18"/>
                <w:szCs w:val="18"/>
              </w:rPr>
            </w:pPr>
            <w:r>
              <w:rPr>
                <w:rFonts w:ascii="Arial" w:hAnsi="Arial" w:cs="Arial"/>
                <w:sz w:val="18"/>
                <w:szCs w:val="18"/>
              </w:rPr>
              <w:t>Choose based on who was not working to high standard…</w:t>
            </w:r>
          </w:p>
          <w:p w:rsidR="00D34097" w:rsidRDefault="00D34097" w:rsidP="00BD2CA6">
            <w:pPr>
              <w:rPr>
                <w:rFonts w:ascii="Arial" w:hAnsi="Arial" w:cs="Arial"/>
                <w:sz w:val="18"/>
                <w:szCs w:val="18"/>
              </w:rPr>
            </w:pPr>
          </w:p>
          <w:p w:rsidR="00D34097" w:rsidRDefault="000D14D0" w:rsidP="00BD2CA6">
            <w:pPr>
              <w:rPr>
                <w:rFonts w:ascii="Arial" w:hAnsi="Arial" w:cs="Arial"/>
                <w:sz w:val="18"/>
                <w:szCs w:val="18"/>
              </w:rPr>
            </w:pPr>
            <w:r>
              <w:rPr>
                <w:rFonts w:ascii="Arial" w:hAnsi="Arial" w:cs="Arial"/>
                <w:sz w:val="18"/>
                <w:szCs w:val="18"/>
              </w:rPr>
              <w:t xml:space="preserve">Biggest issue with this lesson may well be time but it could always be continued over more than one period… </w:t>
            </w:r>
          </w:p>
          <w:p w:rsidR="00D34097" w:rsidRDefault="00D34097" w:rsidP="00BD2CA6">
            <w:pPr>
              <w:rPr>
                <w:rFonts w:ascii="Arial" w:hAnsi="Arial" w:cs="Arial"/>
                <w:sz w:val="18"/>
                <w:szCs w:val="18"/>
              </w:rPr>
            </w:pPr>
          </w:p>
          <w:p w:rsidR="000D14D0" w:rsidRDefault="000D14D0" w:rsidP="00BD2CA6">
            <w:pPr>
              <w:rPr>
                <w:rFonts w:ascii="Arial" w:hAnsi="Arial" w:cs="Arial"/>
                <w:sz w:val="18"/>
                <w:szCs w:val="18"/>
              </w:rPr>
            </w:pPr>
            <w:r>
              <w:rPr>
                <w:rFonts w:ascii="Arial" w:hAnsi="Arial" w:cs="Arial"/>
                <w:sz w:val="18"/>
                <w:szCs w:val="18"/>
              </w:rPr>
              <w:t>Never given this particular lesson before as last year we did not include the Crusades so lesson may need tweaking after this for the other year 7 classes and especially for next year…</w:t>
            </w:r>
            <w:r w:rsidR="006F1DFC">
              <w:rPr>
                <w:rFonts w:ascii="Arial" w:hAnsi="Arial" w:cs="Arial"/>
                <w:sz w:val="18"/>
                <w:szCs w:val="18"/>
              </w:rPr>
              <w:t xml:space="preserve"> For instance lesson plan may need to be simpl</w:t>
            </w:r>
            <w:r w:rsidR="00D34097">
              <w:rPr>
                <w:rFonts w:ascii="Arial" w:hAnsi="Arial" w:cs="Arial"/>
                <w:sz w:val="18"/>
                <w:szCs w:val="18"/>
              </w:rPr>
              <w:t>ified and clarified for other m</w:t>
            </w:r>
            <w:r w:rsidR="006F1DFC">
              <w:rPr>
                <w:rFonts w:ascii="Arial" w:hAnsi="Arial" w:cs="Arial"/>
                <w:sz w:val="18"/>
                <w:szCs w:val="18"/>
              </w:rPr>
              <w:t xml:space="preserve">embers of staff </w:t>
            </w:r>
            <w:r w:rsidR="00D34097">
              <w:rPr>
                <w:rFonts w:ascii="Arial" w:hAnsi="Arial" w:cs="Arial"/>
                <w:sz w:val="18"/>
                <w:szCs w:val="18"/>
              </w:rPr>
              <w:t xml:space="preserve">and </w:t>
            </w:r>
            <w:r w:rsidR="006F1DFC">
              <w:rPr>
                <w:rFonts w:ascii="Arial" w:hAnsi="Arial" w:cs="Arial"/>
                <w:sz w:val="18"/>
                <w:szCs w:val="18"/>
              </w:rPr>
              <w:t xml:space="preserve">for standard lessons not observed ones etc. </w:t>
            </w:r>
            <w:r w:rsidR="002C52EF">
              <w:rPr>
                <w:rFonts w:ascii="Arial" w:hAnsi="Arial" w:cs="Arial"/>
                <w:sz w:val="18"/>
                <w:szCs w:val="18"/>
              </w:rPr>
              <w:t xml:space="preserve">Indeed the SOW is still under construction and review for this section having altered it from last year. </w:t>
            </w:r>
          </w:p>
          <w:p w:rsidR="000D14D0" w:rsidRPr="00C14F17" w:rsidRDefault="000D14D0" w:rsidP="00BD2CA6">
            <w:pPr>
              <w:rPr>
                <w:rFonts w:ascii="Arial" w:hAnsi="Arial" w:cs="Arial"/>
                <w:sz w:val="18"/>
                <w:szCs w:val="18"/>
              </w:rPr>
            </w:pPr>
          </w:p>
        </w:tc>
      </w:tr>
    </w:tbl>
    <w:p w:rsidR="00F646D7" w:rsidRPr="00A9253F" w:rsidRDefault="00F646D7" w:rsidP="00F646D7">
      <w:pPr>
        <w:spacing w:after="0"/>
        <w:rPr>
          <w:rFonts w:ascii="Arial" w:hAnsi="Arial" w:cs="Arial"/>
          <w:sz w:val="16"/>
          <w:szCs w:val="16"/>
        </w:rPr>
      </w:pPr>
    </w:p>
    <w:p w:rsidR="00F646D7" w:rsidRPr="00A9253F" w:rsidRDefault="00F646D7" w:rsidP="00A9253F">
      <w:pPr>
        <w:spacing w:after="0"/>
        <w:rPr>
          <w:rFonts w:ascii="Arial" w:hAnsi="Arial" w:cs="Arial"/>
          <w:b/>
          <w:sz w:val="20"/>
          <w:szCs w:val="20"/>
        </w:rPr>
      </w:pPr>
      <w:r w:rsidRPr="00A9253F">
        <w:rPr>
          <w:rFonts w:ascii="Arial" w:hAnsi="Arial" w:cs="Arial"/>
          <w:b/>
          <w:sz w:val="20"/>
          <w:szCs w:val="20"/>
        </w:rPr>
        <w:t>Resources:</w:t>
      </w:r>
    </w:p>
    <w:p w:rsidR="00F646D7" w:rsidRPr="00A9253F" w:rsidRDefault="00F646D7" w:rsidP="00A9253F">
      <w:pPr>
        <w:spacing w:after="0"/>
        <w:rPr>
          <w:rFonts w:ascii="Arial" w:hAnsi="Arial" w:cs="Arial"/>
          <w:sz w:val="16"/>
          <w:szCs w:val="16"/>
        </w:rPr>
      </w:pPr>
    </w:p>
    <w:p w:rsidR="00F646D7" w:rsidRPr="00A9253F" w:rsidRDefault="00F646D7" w:rsidP="00A9253F">
      <w:pPr>
        <w:spacing w:after="0"/>
        <w:rPr>
          <w:rFonts w:ascii="Arial" w:hAnsi="Arial" w:cs="Arial"/>
          <w:sz w:val="20"/>
          <w:szCs w:val="20"/>
        </w:rPr>
      </w:pPr>
      <w:r w:rsidRPr="00A9253F">
        <w:rPr>
          <w:rFonts w:ascii="Arial" w:hAnsi="Arial" w:cs="Arial"/>
          <w:sz w:val="20"/>
          <w:szCs w:val="20"/>
        </w:rPr>
        <w:t>Cards in envelope</w:t>
      </w:r>
    </w:p>
    <w:p w:rsidR="00F646D7" w:rsidRPr="00A9253F" w:rsidRDefault="00F646D7" w:rsidP="00A9253F">
      <w:pPr>
        <w:spacing w:after="0"/>
        <w:rPr>
          <w:rFonts w:ascii="Arial" w:hAnsi="Arial" w:cs="Arial"/>
          <w:sz w:val="20"/>
          <w:szCs w:val="20"/>
        </w:rPr>
      </w:pPr>
      <w:r w:rsidRPr="00A9253F">
        <w:rPr>
          <w:rFonts w:ascii="Arial" w:hAnsi="Arial" w:cs="Arial"/>
          <w:sz w:val="20"/>
          <w:szCs w:val="20"/>
        </w:rPr>
        <w:t>Card worksheet</w:t>
      </w:r>
    </w:p>
    <w:p w:rsidR="00F646D7" w:rsidRPr="00A9253F" w:rsidRDefault="00F646D7" w:rsidP="00A9253F">
      <w:pPr>
        <w:spacing w:after="0"/>
        <w:jc w:val="both"/>
        <w:rPr>
          <w:rFonts w:ascii="Arial" w:hAnsi="Arial" w:cs="Arial"/>
          <w:sz w:val="20"/>
          <w:szCs w:val="20"/>
        </w:rPr>
      </w:pPr>
      <w:r w:rsidRPr="00A9253F">
        <w:rPr>
          <w:rFonts w:ascii="Arial" w:hAnsi="Arial" w:cs="Arial"/>
          <w:sz w:val="20"/>
          <w:szCs w:val="20"/>
        </w:rPr>
        <w:t>Level descriptor A3 sheet</w:t>
      </w:r>
    </w:p>
    <w:p w:rsidR="00F646D7" w:rsidRPr="00A9253F" w:rsidRDefault="00F646D7" w:rsidP="00A9253F">
      <w:pPr>
        <w:spacing w:after="0"/>
        <w:rPr>
          <w:rFonts w:ascii="Arial" w:hAnsi="Arial" w:cs="Arial"/>
          <w:sz w:val="20"/>
          <w:szCs w:val="20"/>
        </w:rPr>
      </w:pPr>
      <w:r w:rsidRPr="00A9253F">
        <w:rPr>
          <w:rFonts w:ascii="Arial" w:hAnsi="Arial" w:cs="Arial"/>
          <w:sz w:val="20"/>
          <w:szCs w:val="20"/>
        </w:rPr>
        <w:t>Last lesson</w:t>
      </w:r>
      <w:r w:rsidR="00E81875" w:rsidRPr="00A9253F">
        <w:rPr>
          <w:rFonts w:ascii="Arial" w:hAnsi="Arial" w:cs="Arial"/>
          <w:sz w:val="20"/>
          <w:szCs w:val="20"/>
        </w:rPr>
        <w:t xml:space="preserve"> </w:t>
      </w:r>
      <w:proofErr w:type="spellStart"/>
      <w:r w:rsidR="00E81875" w:rsidRPr="00A9253F">
        <w:rPr>
          <w:rFonts w:ascii="Arial" w:hAnsi="Arial" w:cs="Arial"/>
          <w:sz w:val="20"/>
          <w:szCs w:val="20"/>
        </w:rPr>
        <w:t>ppt</w:t>
      </w:r>
      <w:proofErr w:type="spellEnd"/>
      <w:r w:rsidRPr="00A9253F">
        <w:rPr>
          <w:rFonts w:ascii="Arial" w:hAnsi="Arial" w:cs="Arial"/>
          <w:sz w:val="20"/>
          <w:szCs w:val="20"/>
        </w:rPr>
        <w:t xml:space="preserve"> as well as timeline to help with chronology (later only given groups struggling)</w:t>
      </w:r>
    </w:p>
    <w:p w:rsidR="006A5F4F" w:rsidRPr="00A9253F" w:rsidRDefault="006A5F4F" w:rsidP="00A9253F">
      <w:pPr>
        <w:spacing w:after="0"/>
        <w:rPr>
          <w:rFonts w:ascii="Arial" w:hAnsi="Arial" w:cs="Arial"/>
          <w:sz w:val="20"/>
          <w:szCs w:val="20"/>
        </w:rPr>
      </w:pPr>
      <w:r w:rsidRPr="00A9253F">
        <w:rPr>
          <w:rFonts w:ascii="Arial" w:hAnsi="Arial" w:cs="Arial"/>
          <w:sz w:val="20"/>
          <w:szCs w:val="20"/>
        </w:rPr>
        <w:t xml:space="preserve">Dictionary </w:t>
      </w:r>
      <w:r w:rsidR="00B913DF" w:rsidRPr="00A9253F">
        <w:rPr>
          <w:rFonts w:ascii="Arial" w:hAnsi="Arial" w:cs="Arial"/>
          <w:sz w:val="20"/>
          <w:szCs w:val="20"/>
        </w:rPr>
        <w:t>(Note the literacy focus)</w:t>
      </w:r>
    </w:p>
    <w:p w:rsidR="00F646D7" w:rsidRPr="00A9253F" w:rsidRDefault="00F646D7" w:rsidP="00A9253F">
      <w:pPr>
        <w:spacing w:after="0"/>
        <w:rPr>
          <w:rFonts w:ascii="Arial" w:hAnsi="Arial" w:cs="Arial"/>
          <w:sz w:val="20"/>
          <w:szCs w:val="20"/>
        </w:rPr>
      </w:pPr>
    </w:p>
    <w:p w:rsidR="006A5F4F" w:rsidRPr="00A9253F" w:rsidRDefault="00B53D15" w:rsidP="00A9253F">
      <w:pPr>
        <w:spacing w:after="0"/>
        <w:rPr>
          <w:rFonts w:ascii="Arial" w:hAnsi="Arial" w:cs="Arial"/>
          <w:sz w:val="20"/>
          <w:szCs w:val="20"/>
        </w:rPr>
      </w:pPr>
      <w:r w:rsidRPr="00A9253F">
        <w:rPr>
          <w:rFonts w:ascii="Arial" w:hAnsi="Arial" w:cs="Arial"/>
          <w:sz w:val="20"/>
          <w:szCs w:val="20"/>
        </w:rPr>
        <w:t>Homework</w:t>
      </w:r>
      <w:r w:rsidR="006A5F4F" w:rsidRPr="00A9253F">
        <w:rPr>
          <w:rFonts w:ascii="Arial" w:hAnsi="Arial" w:cs="Arial"/>
          <w:sz w:val="20"/>
          <w:szCs w:val="20"/>
        </w:rPr>
        <w:t xml:space="preserve"> from the first lesson should have helped prepare students for this lesson</w:t>
      </w:r>
      <w:r w:rsidR="00834900" w:rsidRPr="00A9253F">
        <w:rPr>
          <w:rFonts w:ascii="Arial" w:hAnsi="Arial" w:cs="Arial"/>
          <w:sz w:val="20"/>
          <w:szCs w:val="20"/>
        </w:rPr>
        <w:t xml:space="preserve">. See lesson 1 Crusades. </w:t>
      </w:r>
    </w:p>
    <w:p w:rsidR="00B53D15" w:rsidRPr="00A9253F" w:rsidRDefault="00B53D15" w:rsidP="00A9253F">
      <w:pPr>
        <w:spacing w:after="0"/>
        <w:rPr>
          <w:rFonts w:ascii="Arial" w:hAnsi="Arial" w:cs="Arial"/>
          <w:sz w:val="20"/>
          <w:szCs w:val="20"/>
        </w:rPr>
      </w:pPr>
      <w:r w:rsidRPr="00A9253F">
        <w:rPr>
          <w:rFonts w:ascii="Arial" w:hAnsi="Arial" w:cs="Arial"/>
          <w:sz w:val="20"/>
          <w:szCs w:val="20"/>
        </w:rPr>
        <w:t>Most importantly students are to build a castle for the end of term</w:t>
      </w:r>
      <w:r w:rsidR="003D57B7" w:rsidRPr="00A9253F">
        <w:rPr>
          <w:rFonts w:ascii="Arial" w:hAnsi="Arial" w:cs="Arial"/>
          <w:sz w:val="20"/>
          <w:szCs w:val="20"/>
        </w:rPr>
        <w:t xml:space="preserve"> together with </w:t>
      </w:r>
      <w:r w:rsidR="00A01F6B" w:rsidRPr="00A9253F">
        <w:rPr>
          <w:rFonts w:ascii="Arial" w:hAnsi="Arial" w:cs="Arial"/>
          <w:sz w:val="20"/>
          <w:szCs w:val="20"/>
        </w:rPr>
        <w:t>medieval</w:t>
      </w:r>
      <w:r w:rsidR="003D57B7" w:rsidRPr="00A9253F">
        <w:rPr>
          <w:rFonts w:ascii="Arial" w:hAnsi="Arial" w:cs="Arial"/>
          <w:sz w:val="20"/>
          <w:szCs w:val="20"/>
        </w:rPr>
        <w:t xml:space="preserve"> test forms the assessments for this term</w:t>
      </w:r>
      <w:r w:rsidRPr="00A9253F">
        <w:rPr>
          <w:rFonts w:ascii="Arial" w:hAnsi="Arial" w:cs="Arial"/>
          <w:sz w:val="20"/>
          <w:szCs w:val="20"/>
        </w:rPr>
        <w:t xml:space="preserve">. </w:t>
      </w:r>
      <w:r w:rsidR="006A5F4F" w:rsidRPr="00A9253F">
        <w:rPr>
          <w:rFonts w:ascii="Arial" w:hAnsi="Arial" w:cs="Arial"/>
          <w:sz w:val="20"/>
          <w:szCs w:val="20"/>
        </w:rPr>
        <w:t xml:space="preserve">They have been given this </w:t>
      </w:r>
      <w:r w:rsidR="003D57B7" w:rsidRPr="00A9253F">
        <w:rPr>
          <w:rFonts w:ascii="Arial" w:hAnsi="Arial" w:cs="Arial"/>
          <w:sz w:val="20"/>
          <w:szCs w:val="20"/>
        </w:rPr>
        <w:t xml:space="preserve">castle </w:t>
      </w:r>
      <w:r w:rsidR="006A5F4F" w:rsidRPr="00A9253F">
        <w:rPr>
          <w:rFonts w:ascii="Arial" w:hAnsi="Arial" w:cs="Arial"/>
          <w:sz w:val="20"/>
          <w:szCs w:val="20"/>
        </w:rPr>
        <w:t>task already but it overlaps in some areas with the lesson here…</w:t>
      </w:r>
    </w:p>
    <w:sectPr w:rsidR="00B53D15" w:rsidRPr="00A9253F" w:rsidSect="00843AD0">
      <w:pgSz w:w="11906" w:h="16838"/>
      <w:pgMar w:top="568" w:right="993"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67F86"/>
    <w:multiLevelType w:val="hybridMultilevel"/>
    <w:tmpl w:val="1AF6B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43786"/>
    <w:multiLevelType w:val="hybridMultilevel"/>
    <w:tmpl w:val="7D14FC5E"/>
    <w:lvl w:ilvl="0" w:tplc="497A514A">
      <w:start w:val="1"/>
      <w:numFmt w:val="bullet"/>
      <w:lvlText w:val="•"/>
      <w:lvlJc w:val="left"/>
      <w:pPr>
        <w:tabs>
          <w:tab w:val="num" w:pos="720"/>
        </w:tabs>
        <w:ind w:left="720" w:hanging="360"/>
      </w:pPr>
      <w:rPr>
        <w:rFonts w:ascii="Arial" w:hAnsi="Arial" w:hint="default"/>
      </w:rPr>
    </w:lvl>
    <w:lvl w:ilvl="1" w:tplc="1AC07C7A" w:tentative="1">
      <w:start w:val="1"/>
      <w:numFmt w:val="bullet"/>
      <w:lvlText w:val="•"/>
      <w:lvlJc w:val="left"/>
      <w:pPr>
        <w:tabs>
          <w:tab w:val="num" w:pos="1440"/>
        </w:tabs>
        <w:ind w:left="1440" w:hanging="360"/>
      </w:pPr>
      <w:rPr>
        <w:rFonts w:ascii="Arial" w:hAnsi="Arial" w:hint="default"/>
      </w:rPr>
    </w:lvl>
    <w:lvl w:ilvl="2" w:tplc="FC04CE2E" w:tentative="1">
      <w:start w:val="1"/>
      <w:numFmt w:val="bullet"/>
      <w:lvlText w:val="•"/>
      <w:lvlJc w:val="left"/>
      <w:pPr>
        <w:tabs>
          <w:tab w:val="num" w:pos="2160"/>
        </w:tabs>
        <w:ind w:left="2160" w:hanging="360"/>
      </w:pPr>
      <w:rPr>
        <w:rFonts w:ascii="Arial" w:hAnsi="Arial" w:hint="default"/>
      </w:rPr>
    </w:lvl>
    <w:lvl w:ilvl="3" w:tplc="4BE63A34" w:tentative="1">
      <w:start w:val="1"/>
      <w:numFmt w:val="bullet"/>
      <w:lvlText w:val="•"/>
      <w:lvlJc w:val="left"/>
      <w:pPr>
        <w:tabs>
          <w:tab w:val="num" w:pos="2880"/>
        </w:tabs>
        <w:ind w:left="2880" w:hanging="360"/>
      </w:pPr>
      <w:rPr>
        <w:rFonts w:ascii="Arial" w:hAnsi="Arial" w:hint="default"/>
      </w:rPr>
    </w:lvl>
    <w:lvl w:ilvl="4" w:tplc="25545826" w:tentative="1">
      <w:start w:val="1"/>
      <w:numFmt w:val="bullet"/>
      <w:lvlText w:val="•"/>
      <w:lvlJc w:val="left"/>
      <w:pPr>
        <w:tabs>
          <w:tab w:val="num" w:pos="3600"/>
        </w:tabs>
        <w:ind w:left="3600" w:hanging="360"/>
      </w:pPr>
      <w:rPr>
        <w:rFonts w:ascii="Arial" w:hAnsi="Arial" w:hint="default"/>
      </w:rPr>
    </w:lvl>
    <w:lvl w:ilvl="5" w:tplc="0E52A646" w:tentative="1">
      <w:start w:val="1"/>
      <w:numFmt w:val="bullet"/>
      <w:lvlText w:val="•"/>
      <w:lvlJc w:val="left"/>
      <w:pPr>
        <w:tabs>
          <w:tab w:val="num" w:pos="4320"/>
        </w:tabs>
        <w:ind w:left="4320" w:hanging="360"/>
      </w:pPr>
      <w:rPr>
        <w:rFonts w:ascii="Arial" w:hAnsi="Arial" w:hint="default"/>
      </w:rPr>
    </w:lvl>
    <w:lvl w:ilvl="6" w:tplc="699027D4" w:tentative="1">
      <w:start w:val="1"/>
      <w:numFmt w:val="bullet"/>
      <w:lvlText w:val="•"/>
      <w:lvlJc w:val="left"/>
      <w:pPr>
        <w:tabs>
          <w:tab w:val="num" w:pos="5040"/>
        </w:tabs>
        <w:ind w:left="5040" w:hanging="360"/>
      </w:pPr>
      <w:rPr>
        <w:rFonts w:ascii="Arial" w:hAnsi="Arial" w:hint="default"/>
      </w:rPr>
    </w:lvl>
    <w:lvl w:ilvl="7" w:tplc="7212A854" w:tentative="1">
      <w:start w:val="1"/>
      <w:numFmt w:val="bullet"/>
      <w:lvlText w:val="•"/>
      <w:lvlJc w:val="left"/>
      <w:pPr>
        <w:tabs>
          <w:tab w:val="num" w:pos="5760"/>
        </w:tabs>
        <w:ind w:left="5760" w:hanging="360"/>
      </w:pPr>
      <w:rPr>
        <w:rFonts w:ascii="Arial" w:hAnsi="Arial" w:hint="default"/>
      </w:rPr>
    </w:lvl>
    <w:lvl w:ilvl="8" w:tplc="3904D2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6951AA"/>
    <w:multiLevelType w:val="hybridMultilevel"/>
    <w:tmpl w:val="5E2A0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807AAE"/>
    <w:multiLevelType w:val="hybridMultilevel"/>
    <w:tmpl w:val="58CE5D1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47AC5627"/>
    <w:multiLevelType w:val="hybridMultilevel"/>
    <w:tmpl w:val="BA5CF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5C7EF2"/>
    <w:multiLevelType w:val="hybridMultilevel"/>
    <w:tmpl w:val="D9367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4F3D08"/>
    <w:multiLevelType w:val="hybridMultilevel"/>
    <w:tmpl w:val="1A64D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9AA"/>
    <w:rsid w:val="0004153F"/>
    <w:rsid w:val="000431B6"/>
    <w:rsid w:val="00055EF4"/>
    <w:rsid w:val="00077315"/>
    <w:rsid w:val="000D14D0"/>
    <w:rsid w:val="000D4A05"/>
    <w:rsid w:val="000E2794"/>
    <w:rsid w:val="00104CA9"/>
    <w:rsid w:val="00115260"/>
    <w:rsid w:val="001329AA"/>
    <w:rsid w:val="00134D0E"/>
    <w:rsid w:val="001429A2"/>
    <w:rsid w:val="00143A83"/>
    <w:rsid w:val="00154EE7"/>
    <w:rsid w:val="001B3636"/>
    <w:rsid w:val="002A195D"/>
    <w:rsid w:val="002C52EF"/>
    <w:rsid w:val="002E3D74"/>
    <w:rsid w:val="00313EB3"/>
    <w:rsid w:val="00335435"/>
    <w:rsid w:val="00350731"/>
    <w:rsid w:val="0038731E"/>
    <w:rsid w:val="003D57B7"/>
    <w:rsid w:val="00433807"/>
    <w:rsid w:val="004862E8"/>
    <w:rsid w:val="004926B4"/>
    <w:rsid w:val="004B3DD4"/>
    <w:rsid w:val="004D3E6B"/>
    <w:rsid w:val="00540DAE"/>
    <w:rsid w:val="00566E8C"/>
    <w:rsid w:val="0057016D"/>
    <w:rsid w:val="00572DB6"/>
    <w:rsid w:val="005843EA"/>
    <w:rsid w:val="00587462"/>
    <w:rsid w:val="005D5620"/>
    <w:rsid w:val="005E30BB"/>
    <w:rsid w:val="005E4781"/>
    <w:rsid w:val="005F5DF5"/>
    <w:rsid w:val="00610378"/>
    <w:rsid w:val="00620079"/>
    <w:rsid w:val="00635A51"/>
    <w:rsid w:val="0065153F"/>
    <w:rsid w:val="00652A4F"/>
    <w:rsid w:val="006659DE"/>
    <w:rsid w:val="00665A21"/>
    <w:rsid w:val="00673959"/>
    <w:rsid w:val="00690FC5"/>
    <w:rsid w:val="006A5F4F"/>
    <w:rsid w:val="006D36EC"/>
    <w:rsid w:val="006F1DFC"/>
    <w:rsid w:val="00766237"/>
    <w:rsid w:val="007843E2"/>
    <w:rsid w:val="007C0773"/>
    <w:rsid w:val="007D0F0C"/>
    <w:rsid w:val="00834900"/>
    <w:rsid w:val="00843AD0"/>
    <w:rsid w:val="008474F4"/>
    <w:rsid w:val="00866802"/>
    <w:rsid w:val="008B7C68"/>
    <w:rsid w:val="008D11FA"/>
    <w:rsid w:val="008D2E82"/>
    <w:rsid w:val="009267BE"/>
    <w:rsid w:val="00972929"/>
    <w:rsid w:val="009A0058"/>
    <w:rsid w:val="009E3AA5"/>
    <w:rsid w:val="009F338B"/>
    <w:rsid w:val="00A00FC0"/>
    <w:rsid w:val="00A01F6B"/>
    <w:rsid w:val="00A26533"/>
    <w:rsid w:val="00A4191A"/>
    <w:rsid w:val="00A74B15"/>
    <w:rsid w:val="00A9253F"/>
    <w:rsid w:val="00AB09A7"/>
    <w:rsid w:val="00AD180F"/>
    <w:rsid w:val="00AF55D9"/>
    <w:rsid w:val="00AF6751"/>
    <w:rsid w:val="00B05D2C"/>
    <w:rsid w:val="00B05F50"/>
    <w:rsid w:val="00B1058B"/>
    <w:rsid w:val="00B21488"/>
    <w:rsid w:val="00B35BBD"/>
    <w:rsid w:val="00B53D15"/>
    <w:rsid w:val="00B578F8"/>
    <w:rsid w:val="00B80B46"/>
    <w:rsid w:val="00B913DF"/>
    <w:rsid w:val="00B9512C"/>
    <w:rsid w:val="00BA036A"/>
    <w:rsid w:val="00BD2CA6"/>
    <w:rsid w:val="00BD6C8E"/>
    <w:rsid w:val="00C05747"/>
    <w:rsid w:val="00C14F17"/>
    <w:rsid w:val="00C2571E"/>
    <w:rsid w:val="00C55A77"/>
    <w:rsid w:val="00CC06E6"/>
    <w:rsid w:val="00CD1186"/>
    <w:rsid w:val="00CD15DA"/>
    <w:rsid w:val="00CD410A"/>
    <w:rsid w:val="00CE42D6"/>
    <w:rsid w:val="00CF7437"/>
    <w:rsid w:val="00D037A7"/>
    <w:rsid w:val="00D34097"/>
    <w:rsid w:val="00D41EA7"/>
    <w:rsid w:val="00D57657"/>
    <w:rsid w:val="00D72E5A"/>
    <w:rsid w:val="00D74543"/>
    <w:rsid w:val="00D81212"/>
    <w:rsid w:val="00DF1498"/>
    <w:rsid w:val="00E3631D"/>
    <w:rsid w:val="00E56250"/>
    <w:rsid w:val="00E64181"/>
    <w:rsid w:val="00E81875"/>
    <w:rsid w:val="00EB05C3"/>
    <w:rsid w:val="00ED6C81"/>
    <w:rsid w:val="00F00146"/>
    <w:rsid w:val="00F33ABC"/>
    <w:rsid w:val="00F35584"/>
    <w:rsid w:val="00F63094"/>
    <w:rsid w:val="00F646D7"/>
    <w:rsid w:val="00F91FD8"/>
    <w:rsid w:val="00FA7854"/>
    <w:rsid w:val="00FB1C32"/>
    <w:rsid w:val="00FC2E35"/>
    <w:rsid w:val="00FE6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05FC1E-63BF-46B5-8191-23DF1FF6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9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329AA"/>
    <w:pPr>
      <w:spacing w:after="0" w:line="240" w:lineRule="auto"/>
    </w:pPr>
  </w:style>
  <w:style w:type="paragraph" w:styleId="ListParagraph">
    <w:name w:val="List Paragraph"/>
    <w:basedOn w:val="Normal"/>
    <w:uiPriority w:val="34"/>
    <w:qFormat/>
    <w:rsid w:val="00F63094"/>
    <w:pPr>
      <w:ind w:left="720"/>
      <w:contextualSpacing/>
    </w:pPr>
  </w:style>
  <w:style w:type="paragraph" w:styleId="BalloonText">
    <w:name w:val="Balloon Text"/>
    <w:basedOn w:val="Normal"/>
    <w:link w:val="BalloonTextChar"/>
    <w:uiPriority w:val="99"/>
    <w:semiHidden/>
    <w:unhideWhenUsed/>
    <w:rsid w:val="00BA0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36A"/>
    <w:rPr>
      <w:rFonts w:ascii="Tahoma" w:hAnsi="Tahoma" w:cs="Tahoma"/>
      <w:sz w:val="16"/>
      <w:szCs w:val="16"/>
    </w:rPr>
  </w:style>
  <w:style w:type="paragraph" w:styleId="Title">
    <w:name w:val="Title"/>
    <w:basedOn w:val="Normal"/>
    <w:next w:val="Normal"/>
    <w:link w:val="TitleChar"/>
    <w:uiPriority w:val="10"/>
    <w:qFormat/>
    <w:rsid w:val="00E64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418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F67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782939">
      <w:bodyDiv w:val="1"/>
      <w:marLeft w:val="0"/>
      <w:marRight w:val="0"/>
      <w:marTop w:val="0"/>
      <w:marBottom w:val="0"/>
      <w:divBdr>
        <w:top w:val="none" w:sz="0" w:space="0" w:color="auto"/>
        <w:left w:val="none" w:sz="0" w:space="0" w:color="auto"/>
        <w:bottom w:val="none" w:sz="0" w:space="0" w:color="auto"/>
        <w:right w:val="none" w:sz="0" w:space="0" w:color="auto"/>
      </w:divBdr>
    </w:div>
    <w:div w:id="1968318880">
      <w:bodyDiv w:val="1"/>
      <w:marLeft w:val="0"/>
      <w:marRight w:val="0"/>
      <w:marTop w:val="0"/>
      <w:marBottom w:val="0"/>
      <w:divBdr>
        <w:top w:val="none" w:sz="0" w:space="0" w:color="auto"/>
        <w:left w:val="none" w:sz="0" w:space="0" w:color="auto"/>
        <w:bottom w:val="none" w:sz="0" w:space="0" w:color="auto"/>
        <w:right w:val="none" w:sz="0" w:space="0" w:color="auto"/>
      </w:divBdr>
    </w:div>
    <w:div w:id="1972830800">
      <w:bodyDiv w:val="1"/>
      <w:marLeft w:val="0"/>
      <w:marRight w:val="0"/>
      <w:marTop w:val="0"/>
      <w:marBottom w:val="0"/>
      <w:divBdr>
        <w:top w:val="none" w:sz="0" w:space="0" w:color="auto"/>
        <w:left w:val="none" w:sz="0" w:space="0" w:color="auto"/>
        <w:bottom w:val="none" w:sz="0" w:space="0" w:color="auto"/>
        <w:right w:val="none" w:sz="0" w:space="0" w:color="auto"/>
      </w:divBdr>
      <w:divsChild>
        <w:div w:id="1988167705">
          <w:marLeft w:val="547"/>
          <w:marRight w:val="0"/>
          <w:marTop w:val="144"/>
          <w:marBottom w:val="0"/>
          <w:divBdr>
            <w:top w:val="none" w:sz="0" w:space="0" w:color="auto"/>
            <w:left w:val="none" w:sz="0" w:space="0" w:color="auto"/>
            <w:bottom w:val="none" w:sz="0" w:space="0" w:color="auto"/>
            <w:right w:val="none" w:sz="0" w:space="0" w:color="auto"/>
          </w:divBdr>
        </w:div>
        <w:div w:id="944507559">
          <w:marLeft w:val="547"/>
          <w:marRight w:val="0"/>
          <w:marTop w:val="144"/>
          <w:marBottom w:val="0"/>
          <w:divBdr>
            <w:top w:val="none" w:sz="0" w:space="0" w:color="auto"/>
            <w:left w:val="none" w:sz="0" w:space="0" w:color="auto"/>
            <w:bottom w:val="none" w:sz="0" w:space="0" w:color="auto"/>
            <w:right w:val="none" w:sz="0" w:space="0" w:color="auto"/>
          </w:divBdr>
        </w:div>
        <w:div w:id="1026638722">
          <w:marLeft w:val="547"/>
          <w:marRight w:val="0"/>
          <w:marTop w:val="144"/>
          <w:marBottom w:val="0"/>
          <w:divBdr>
            <w:top w:val="none" w:sz="0" w:space="0" w:color="auto"/>
            <w:left w:val="none" w:sz="0" w:space="0" w:color="auto"/>
            <w:bottom w:val="none" w:sz="0" w:space="0" w:color="auto"/>
            <w:right w:val="none" w:sz="0" w:space="0" w:color="auto"/>
          </w:divBdr>
        </w:div>
      </w:divsChild>
    </w:div>
    <w:div w:id="2083065009">
      <w:bodyDiv w:val="1"/>
      <w:marLeft w:val="0"/>
      <w:marRight w:val="0"/>
      <w:marTop w:val="0"/>
      <w:marBottom w:val="0"/>
      <w:divBdr>
        <w:top w:val="none" w:sz="0" w:space="0" w:color="auto"/>
        <w:left w:val="none" w:sz="0" w:space="0" w:color="auto"/>
        <w:bottom w:val="none" w:sz="0" w:space="0" w:color="auto"/>
        <w:right w:val="none" w:sz="0" w:space="0" w:color="auto"/>
      </w:divBdr>
      <w:divsChild>
        <w:div w:id="1240214215">
          <w:marLeft w:val="547"/>
          <w:marRight w:val="0"/>
          <w:marTop w:val="154"/>
          <w:marBottom w:val="0"/>
          <w:divBdr>
            <w:top w:val="none" w:sz="0" w:space="0" w:color="auto"/>
            <w:left w:val="none" w:sz="0" w:space="0" w:color="auto"/>
            <w:bottom w:val="none" w:sz="0" w:space="0" w:color="auto"/>
            <w:right w:val="none" w:sz="0" w:space="0" w:color="auto"/>
          </w:divBdr>
        </w:div>
        <w:div w:id="9972216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A5345-AC01-45DD-BB6E-4D350855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Langley Academy</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Langley</dc:creator>
  <cp:lastModifiedBy>Brett Chinchen</cp:lastModifiedBy>
  <cp:revision>5</cp:revision>
  <cp:lastPrinted>2013-05-30T14:57:00Z</cp:lastPrinted>
  <dcterms:created xsi:type="dcterms:W3CDTF">2013-06-10T21:17:00Z</dcterms:created>
  <dcterms:modified xsi:type="dcterms:W3CDTF">2016-03-14T23:27:00Z</dcterms:modified>
</cp:coreProperties>
</file>