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D8F" w:rsidRDefault="00DF079A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2A17333" wp14:editId="26CD302A">
            <wp:extent cx="4343400" cy="3371850"/>
            <wp:effectExtent l="0" t="0" r="0" b="0"/>
            <wp:docPr id="1" name="Picture 1" descr="http://upload.wikimedia.org/wikipedia/commons/4/48/Flagell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commons/4/48/Flagella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79A">
        <w:rPr>
          <w:noProof/>
          <w:lang w:eastAsia="en-GB"/>
        </w:rPr>
        <w:t xml:space="preserve"> </w:t>
      </w:r>
      <w:r w:rsidR="00781D8F">
        <w:rPr>
          <w:noProof/>
          <w:lang w:eastAsia="en-GB"/>
        </w:rPr>
        <w:t xml:space="preserve">  Print a</w:t>
      </w:r>
      <w:bookmarkStart w:id="0" w:name="_GoBack"/>
      <w:bookmarkEnd w:id="0"/>
      <w:r w:rsidR="00781D8F">
        <w:rPr>
          <w:noProof/>
          <w:lang w:eastAsia="en-GB"/>
        </w:rPr>
        <w:t xml:space="preserve">nd put into packs of 4, each pair given a pack, need to identify picture and guess how it was used as a cure – use prior knowledge of cuases of the black death to come up with reasons – e.g. believed it was caused by bad smells, therefore used flowers. </w:t>
      </w:r>
    </w:p>
    <w:p w:rsidR="00781D8F" w:rsidRDefault="00781D8F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DD768F" w:rsidRDefault="00DF079A">
      <w:r w:rsidRPr="00DF079A">
        <w:rPr>
          <w:noProof/>
          <w:lang w:eastAsia="en-GB"/>
        </w:rPr>
        <w:lastRenderedPageBreak/>
        <w:drawing>
          <wp:inline distT="0" distB="0" distL="0" distR="0" wp14:anchorId="28BD7D6C" wp14:editId="08815AA0">
            <wp:extent cx="2421703" cy="26123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703" cy="261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79A">
        <w:t xml:space="preserve"> </w:t>
      </w:r>
      <w:r w:rsidR="00811E61">
        <w:rPr>
          <w:noProof/>
          <w:lang w:eastAsia="en-GB"/>
        </w:rPr>
        <w:drawing>
          <wp:inline distT="0" distB="0" distL="0" distR="0">
            <wp:extent cx="3810000" cy="2533650"/>
            <wp:effectExtent l="0" t="0" r="0" b="0"/>
            <wp:docPr id="14" name="Picture 14" descr="http://sapch.org/wp-content/uploads/2015/01/Praying-Hands-over-Bi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apch.org/wp-content/uploads/2015/01/Praying-Hands-over-Bibl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96E06BE" wp14:editId="6D0587C1">
            <wp:extent cx="2438400" cy="2438400"/>
            <wp:effectExtent l="0" t="0" r="0" b="0"/>
            <wp:docPr id="11" name="Picture 11" descr="http://cdn.mysitemyway.com/etc-mysitemyway/icons/legacy-previews/icons-256/glossy-waxed-wood-icons-culture/028266-glossy-waxed-wood-icon-culture-religion-cross-s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dn.mysitemyway.com/etc-mysitemyway/icons/legacy-previews/icons-256/glossy-waxed-wood-icons-culture/028266-glossy-waxed-wood-icon-culture-religion-cross-simp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79A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F12C346" wp14:editId="0DDA4054">
            <wp:extent cx="3400425" cy="2265122"/>
            <wp:effectExtent l="0" t="0" r="0" b="1905"/>
            <wp:docPr id="10" name="Picture 10" descr="http://www.dailydock.com/wp-content/uploads/2014/07/urine-s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dailydock.com/wp-content/uploads/2014/07/urine-samp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001" cy="226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E61" w:rsidRPr="00811E61">
        <w:t xml:space="preserve"> </w:t>
      </w:r>
      <w:r w:rsidR="00811E61" w:rsidRPr="00811E61">
        <w:rPr>
          <w:noProof/>
          <w:lang w:eastAsia="en-GB"/>
        </w:rPr>
        <w:drawing>
          <wp:inline distT="0" distB="0" distL="0" distR="0" wp14:anchorId="0D124DD7" wp14:editId="1240F6CB">
            <wp:extent cx="3275855" cy="3290480"/>
            <wp:effectExtent l="0" t="0" r="1270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855" cy="329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E61">
        <w:rPr>
          <w:noProof/>
          <w:lang w:eastAsia="en-GB"/>
        </w:rPr>
        <w:lastRenderedPageBreak/>
        <w:drawing>
          <wp:inline distT="0" distB="0" distL="0" distR="0" wp14:anchorId="652D6323" wp14:editId="1941334C">
            <wp:extent cx="4829175" cy="3219450"/>
            <wp:effectExtent l="0" t="0" r="9525" b="0"/>
            <wp:docPr id="13" name="Picture 13" descr="http://millerspharmacyblog.com/wp-content/uploads/2012/11/bigstock-Variety-of-dried-herbs-hanging-37015573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millerspharmacyblog.com/wp-content/uploads/2012/11/bigstock-Variety-of-dried-herbs-hanging-37015573-2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E61">
        <w:rPr>
          <w:noProof/>
          <w:lang w:eastAsia="en-GB"/>
        </w:rPr>
        <w:drawing>
          <wp:inline distT="0" distB="0" distL="0" distR="0" wp14:anchorId="16429BC3" wp14:editId="145E4369">
            <wp:extent cx="3400425" cy="2266950"/>
            <wp:effectExtent l="0" t="0" r="9525" b="0"/>
            <wp:docPr id="12" name="Picture 12" descr="http://www.firepitessentials.com/wp-content/uploads/2014/09/Crushed-Emerald-Green-Fire-Glas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firepitessentials.com/wp-content/uploads/2014/09/Crushed-Emerald-Green-Fire-Glass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57E5D0D" wp14:editId="3BC4AD04">
            <wp:extent cx="4048125" cy="2686050"/>
            <wp:effectExtent l="0" t="0" r="9525" b="0"/>
            <wp:docPr id="2" name="Picture 2" descr="http://www.wfd291.com/images/liveBu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fd291.com/images/liveBur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79A">
        <w:t xml:space="preserve"> </w:t>
      </w:r>
      <w:r w:rsidR="00D51262">
        <w:rPr>
          <w:noProof/>
          <w:lang w:eastAsia="en-GB"/>
        </w:rPr>
        <w:drawing>
          <wp:inline distT="0" distB="0" distL="0" distR="0">
            <wp:extent cx="4381500" cy="2628900"/>
            <wp:effectExtent l="0" t="0" r="0" b="0"/>
            <wp:docPr id="15" name="Picture 15" descr="http://scvnews.com/wp-content/uploads/2014/04/Arsenic-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cvnews.com/wp-content/uploads/2014/04/Arsenic-0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E61">
        <w:rPr>
          <w:noProof/>
          <w:lang w:eastAsia="en-GB"/>
        </w:rPr>
        <w:lastRenderedPageBreak/>
        <w:drawing>
          <wp:anchor distT="0" distB="0" distL="114300" distR="114300" simplePos="0" relativeHeight="251658240" behindDoc="1" locked="0" layoutInCell="1" allowOverlap="1" wp14:anchorId="43A0233C" wp14:editId="717489C3">
            <wp:simplePos x="0" y="0"/>
            <wp:positionH relativeFrom="column">
              <wp:posOffset>6645910</wp:posOffset>
            </wp:positionH>
            <wp:positionV relativeFrom="paragraph">
              <wp:posOffset>3514725</wp:posOffset>
            </wp:positionV>
            <wp:extent cx="2402205" cy="2638425"/>
            <wp:effectExtent l="0" t="0" r="0" b="9525"/>
            <wp:wrapTight wrapText="bothSides">
              <wp:wrapPolygon edited="0">
                <wp:start x="0" y="0"/>
                <wp:lineTo x="0" y="21522"/>
                <wp:lineTo x="21412" y="21522"/>
                <wp:lineTo x="21412" y="0"/>
                <wp:lineTo x="0" y="0"/>
              </wp:wrapPolygon>
            </wp:wrapTight>
            <wp:docPr id="8" name="Picture 8" descr="http://t3.gstatic.com/images?q=tbn:ANd9GcTKqAPMLIqDcdwKg9ITyK-uGMcJFckYcGU_7eHNEGJ9dX6zuS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t3.gstatic.com/images?q=tbn:ANd9GcTKqAPMLIqDcdwKg9ITyK-uGMcJFckYcGU_7eHNEGJ9dX6zuSd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7472DCCF" wp14:editId="758DF452">
            <wp:extent cx="2886075" cy="2759088"/>
            <wp:effectExtent l="0" t="0" r="0" b="3175"/>
            <wp:docPr id="3" name="Picture 3" descr="http://www.dover.gov.uk/Environment/Environmental-Health/Pest-Control/pigeon-w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over.gov.uk/Environment/Environmental-Health/Pest-Control/pigeon-wb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75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79A">
        <w:t xml:space="preserve"> </w:t>
      </w:r>
      <w:r>
        <w:rPr>
          <w:noProof/>
          <w:lang w:eastAsia="en-GB"/>
        </w:rPr>
        <w:drawing>
          <wp:inline distT="0" distB="0" distL="0" distR="0" wp14:anchorId="35E5C83D" wp14:editId="4B3FA061">
            <wp:extent cx="1533525" cy="2981325"/>
            <wp:effectExtent l="0" t="0" r="9525" b="9525"/>
            <wp:docPr id="4" name="Picture 4" descr="http://www.eatbydate.com/wp-content/uploads/Vine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atbydate.com/wp-content/uploads/Vineg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1" t="-967" r="22904"/>
                    <a:stretch/>
                  </pic:blipFill>
                  <pic:spPr bwMode="auto">
                    <a:xfrm>
                      <a:off x="0" y="0"/>
                      <a:ext cx="1533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079A">
        <w:t xml:space="preserve"> </w:t>
      </w:r>
      <w:r>
        <w:rPr>
          <w:noProof/>
          <w:lang w:eastAsia="en-GB"/>
        </w:rPr>
        <w:drawing>
          <wp:inline distT="0" distB="0" distL="0" distR="0" wp14:anchorId="62F8895F" wp14:editId="73BADD12">
            <wp:extent cx="4853687" cy="3200400"/>
            <wp:effectExtent l="0" t="0" r="4445" b="0"/>
            <wp:docPr id="6" name="Picture 6" descr="http://untappedcities.com/wp-content/uploads/2013/10/Sewer-System_New-York-City-Untapped-Citi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untappedcities.com/wp-content/uploads/2013/10/Sewer-System_New-York-City-Untapped-Cities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37" cy="319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79A">
        <w:t xml:space="preserve">   </w:t>
      </w:r>
    </w:p>
    <w:sectPr w:rsidR="00DD768F" w:rsidSect="00DF079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79A"/>
    <w:rsid w:val="00781D8F"/>
    <w:rsid w:val="00811E61"/>
    <w:rsid w:val="00AC2BEE"/>
    <w:rsid w:val="00D51262"/>
    <w:rsid w:val="00DD768F"/>
    <w:rsid w:val="00DF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A70879-1507-4B38-A3E5-63FD678F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0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7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QE Academy Trust</Company>
  <LinksUpToDate>false</LinksUpToDate>
  <CharactersWithSpaces>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Aaliya AHMED</dc:creator>
  <cp:lastModifiedBy>Aaliya</cp:lastModifiedBy>
  <cp:revision>5</cp:revision>
  <cp:lastPrinted>2015-04-22T13:25:00Z</cp:lastPrinted>
  <dcterms:created xsi:type="dcterms:W3CDTF">2015-04-22T13:11:00Z</dcterms:created>
  <dcterms:modified xsi:type="dcterms:W3CDTF">2015-06-01T18:45:00Z</dcterms:modified>
</cp:coreProperties>
</file>