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F7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Formulae/ common names of common substances:</w:t>
      </w:r>
    </w:p>
    <w:p w:rsidR="007420F7" w:rsidRDefault="007420F7" w:rsidP="007420F7">
      <w:pPr>
        <w:rPr>
          <w:rFonts w:ascii="Arial" w:hAnsi="Arial" w:cs="Arial"/>
          <w:sz w:val="22"/>
          <w:szCs w:val="22"/>
        </w:rPr>
      </w:pPr>
    </w:p>
    <w:p w:rsidR="007420F7" w:rsidRPr="003A47D8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Sulfuric acid</w:t>
      </w:r>
      <w:r w:rsidR="000F12D4">
        <w:rPr>
          <w:rFonts w:ascii="Arial" w:hAnsi="Arial" w:cs="Arial"/>
          <w:sz w:val="22"/>
          <w:szCs w:val="22"/>
        </w:rPr>
        <w:t xml:space="preserve"> – H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2</w:t>
      </w:r>
      <w:r w:rsidR="000F12D4">
        <w:rPr>
          <w:rFonts w:ascii="Arial" w:hAnsi="Arial" w:cs="Arial"/>
          <w:sz w:val="22"/>
          <w:szCs w:val="22"/>
        </w:rPr>
        <w:t>SO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4</w:t>
      </w:r>
      <w:r w:rsidR="003A47D8">
        <w:rPr>
          <w:rFonts w:ascii="Arial" w:hAnsi="Arial" w:cs="Arial"/>
          <w:sz w:val="22"/>
          <w:szCs w:val="22"/>
          <w:vertAlign w:val="subscript"/>
        </w:rPr>
        <w:tab/>
      </w:r>
      <w:r w:rsidR="003A47D8">
        <w:rPr>
          <w:rFonts w:ascii="Arial" w:hAnsi="Arial" w:cs="Arial"/>
          <w:sz w:val="22"/>
          <w:szCs w:val="22"/>
        </w:rPr>
        <w:t>Uses: Car batteries - electrolyte</w:t>
      </w:r>
    </w:p>
    <w:p w:rsidR="007420F7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Hydrochloric acid</w:t>
      </w:r>
      <w:r w:rsidR="000F12D4">
        <w:rPr>
          <w:rFonts w:ascii="Arial" w:hAnsi="Arial" w:cs="Arial"/>
          <w:sz w:val="22"/>
          <w:szCs w:val="22"/>
        </w:rPr>
        <w:t xml:space="preserve"> </w:t>
      </w:r>
      <w:r w:rsidR="003A47D8">
        <w:rPr>
          <w:rFonts w:ascii="Arial" w:hAnsi="Arial" w:cs="Arial"/>
          <w:sz w:val="22"/>
          <w:szCs w:val="22"/>
        </w:rPr>
        <w:t>–</w:t>
      </w:r>
      <w:r w:rsidR="000F12D4">
        <w:rPr>
          <w:rFonts w:ascii="Arial" w:hAnsi="Arial" w:cs="Arial"/>
          <w:sz w:val="22"/>
          <w:szCs w:val="22"/>
        </w:rPr>
        <w:t xml:space="preserve"> HCl</w:t>
      </w:r>
      <w:r w:rsidR="003A47D8">
        <w:rPr>
          <w:rFonts w:ascii="Arial" w:hAnsi="Arial" w:cs="Arial"/>
          <w:sz w:val="22"/>
          <w:szCs w:val="22"/>
        </w:rPr>
        <w:tab/>
        <w:t>Uses: Cleaner</w:t>
      </w:r>
    </w:p>
    <w:p w:rsidR="007420F7" w:rsidRPr="003A47D8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Ammonia</w:t>
      </w:r>
      <w:r w:rsidR="000F12D4">
        <w:rPr>
          <w:rFonts w:ascii="Arial" w:hAnsi="Arial" w:cs="Arial"/>
          <w:sz w:val="22"/>
          <w:szCs w:val="22"/>
        </w:rPr>
        <w:t xml:space="preserve"> – NH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3</w:t>
      </w:r>
      <w:r w:rsidR="003A47D8">
        <w:rPr>
          <w:rFonts w:ascii="Arial" w:hAnsi="Arial" w:cs="Arial"/>
          <w:sz w:val="22"/>
          <w:szCs w:val="22"/>
          <w:vertAlign w:val="subscript"/>
        </w:rPr>
        <w:tab/>
      </w:r>
      <w:r w:rsidR="003A47D8">
        <w:rPr>
          <w:rFonts w:ascii="Arial" w:hAnsi="Arial" w:cs="Arial"/>
          <w:sz w:val="22"/>
          <w:szCs w:val="22"/>
          <w:vertAlign w:val="subscript"/>
        </w:rPr>
        <w:tab/>
      </w:r>
      <w:r w:rsidR="003A47D8">
        <w:rPr>
          <w:rFonts w:ascii="Arial" w:hAnsi="Arial" w:cs="Arial"/>
          <w:sz w:val="22"/>
          <w:szCs w:val="22"/>
        </w:rPr>
        <w:t>Uses: Explosives, fertilisers and cleaners</w:t>
      </w:r>
    </w:p>
    <w:p w:rsidR="007420F7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Sodium chloride</w:t>
      </w:r>
      <w:r w:rsidR="000F12D4">
        <w:rPr>
          <w:rFonts w:ascii="Arial" w:hAnsi="Arial" w:cs="Arial"/>
          <w:sz w:val="22"/>
          <w:szCs w:val="22"/>
        </w:rPr>
        <w:t xml:space="preserve"> </w:t>
      </w:r>
      <w:r w:rsidR="003A47D8">
        <w:rPr>
          <w:rFonts w:ascii="Arial" w:hAnsi="Arial" w:cs="Arial"/>
          <w:sz w:val="22"/>
          <w:szCs w:val="22"/>
        </w:rPr>
        <w:t>–</w:t>
      </w:r>
      <w:r w:rsidR="000F12D4">
        <w:rPr>
          <w:rFonts w:ascii="Arial" w:hAnsi="Arial" w:cs="Arial"/>
          <w:sz w:val="22"/>
          <w:szCs w:val="22"/>
        </w:rPr>
        <w:t xml:space="preserve"> NaCl</w:t>
      </w:r>
      <w:r w:rsidR="003A47D8">
        <w:rPr>
          <w:rFonts w:ascii="Arial" w:hAnsi="Arial" w:cs="Arial"/>
          <w:sz w:val="22"/>
          <w:szCs w:val="22"/>
        </w:rPr>
        <w:tab/>
        <w:t>Uses: salt for consumption</w:t>
      </w:r>
    </w:p>
    <w:p w:rsidR="007420F7" w:rsidRPr="003A47D8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Sodium hydrogen carbonate</w:t>
      </w:r>
      <w:r w:rsidR="000F12D4">
        <w:rPr>
          <w:rFonts w:ascii="Arial" w:hAnsi="Arial" w:cs="Arial"/>
          <w:sz w:val="22"/>
          <w:szCs w:val="22"/>
        </w:rPr>
        <w:t xml:space="preserve"> – NaHCO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3</w:t>
      </w:r>
      <w:r w:rsidR="003A47D8">
        <w:rPr>
          <w:rFonts w:ascii="Arial" w:hAnsi="Arial" w:cs="Arial"/>
          <w:sz w:val="22"/>
          <w:szCs w:val="22"/>
          <w:vertAlign w:val="subscript"/>
        </w:rPr>
        <w:tab/>
      </w:r>
      <w:r w:rsidR="003A47D8">
        <w:rPr>
          <w:rFonts w:ascii="Arial" w:hAnsi="Arial" w:cs="Arial"/>
          <w:sz w:val="22"/>
          <w:szCs w:val="22"/>
        </w:rPr>
        <w:t>Uses: Bicarb - baking</w:t>
      </w:r>
    </w:p>
    <w:p w:rsidR="007420F7" w:rsidRPr="003A47D8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Carbon dioxide</w:t>
      </w:r>
      <w:r w:rsidR="000F12D4">
        <w:rPr>
          <w:rFonts w:ascii="Arial" w:hAnsi="Arial" w:cs="Arial"/>
          <w:sz w:val="22"/>
          <w:szCs w:val="22"/>
        </w:rPr>
        <w:t xml:space="preserve"> – CO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2</w:t>
      </w:r>
      <w:r w:rsidR="003A47D8">
        <w:rPr>
          <w:rFonts w:ascii="Arial" w:hAnsi="Arial" w:cs="Arial"/>
          <w:sz w:val="22"/>
          <w:szCs w:val="22"/>
          <w:vertAlign w:val="subscript"/>
        </w:rPr>
        <w:tab/>
      </w:r>
      <w:r w:rsidR="003A47D8">
        <w:rPr>
          <w:rFonts w:ascii="Arial" w:hAnsi="Arial" w:cs="Arial"/>
          <w:sz w:val="22"/>
          <w:szCs w:val="22"/>
        </w:rPr>
        <w:t xml:space="preserve">Uses: </w:t>
      </w:r>
      <w:proofErr w:type="spellStart"/>
      <w:r w:rsidR="003A47D8">
        <w:rPr>
          <w:rFonts w:ascii="Arial" w:hAnsi="Arial" w:cs="Arial"/>
          <w:sz w:val="22"/>
          <w:szCs w:val="22"/>
        </w:rPr>
        <w:t>Mig</w:t>
      </w:r>
      <w:proofErr w:type="spellEnd"/>
      <w:r w:rsidR="003A47D8">
        <w:rPr>
          <w:rFonts w:ascii="Arial" w:hAnsi="Arial" w:cs="Arial"/>
          <w:sz w:val="22"/>
          <w:szCs w:val="22"/>
        </w:rPr>
        <w:t xml:space="preserve"> welding, drink carbonation</w:t>
      </w:r>
    </w:p>
    <w:p w:rsidR="007420F7" w:rsidRPr="009A72AA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Sucrose</w:t>
      </w:r>
      <w:r w:rsidR="000F12D4">
        <w:rPr>
          <w:rFonts w:ascii="Arial" w:hAnsi="Arial" w:cs="Arial"/>
          <w:sz w:val="22"/>
          <w:szCs w:val="22"/>
        </w:rPr>
        <w:t xml:space="preserve"> – C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12</w:t>
      </w:r>
      <w:r w:rsidR="000F12D4">
        <w:rPr>
          <w:rFonts w:ascii="Arial" w:hAnsi="Arial" w:cs="Arial"/>
          <w:sz w:val="22"/>
          <w:szCs w:val="22"/>
        </w:rPr>
        <w:t>H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22</w:t>
      </w:r>
      <w:r w:rsidR="000F12D4">
        <w:rPr>
          <w:rFonts w:ascii="Arial" w:hAnsi="Arial" w:cs="Arial"/>
          <w:sz w:val="22"/>
          <w:szCs w:val="22"/>
        </w:rPr>
        <w:t>O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11</w:t>
      </w:r>
      <w:r w:rsidR="003A47D8">
        <w:rPr>
          <w:rFonts w:ascii="Arial" w:hAnsi="Arial" w:cs="Arial"/>
          <w:sz w:val="22"/>
          <w:szCs w:val="22"/>
          <w:vertAlign w:val="subscript"/>
        </w:rPr>
        <w:tab/>
      </w:r>
      <w:r w:rsidR="009A72AA">
        <w:rPr>
          <w:rFonts w:ascii="Arial" w:hAnsi="Arial" w:cs="Arial"/>
          <w:sz w:val="22"/>
          <w:szCs w:val="22"/>
        </w:rPr>
        <w:t>Uses: natural sweetener</w:t>
      </w:r>
    </w:p>
    <w:p w:rsidR="007420F7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Ethanoic acid</w:t>
      </w:r>
      <w:r w:rsidR="000F12D4">
        <w:rPr>
          <w:rFonts w:ascii="Arial" w:hAnsi="Arial" w:cs="Arial"/>
          <w:sz w:val="22"/>
          <w:szCs w:val="22"/>
        </w:rPr>
        <w:t xml:space="preserve"> – CH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3</w:t>
      </w:r>
      <w:r w:rsidR="000F12D4">
        <w:rPr>
          <w:rFonts w:ascii="Arial" w:hAnsi="Arial" w:cs="Arial"/>
          <w:sz w:val="22"/>
          <w:szCs w:val="22"/>
        </w:rPr>
        <w:t>COOH</w:t>
      </w:r>
      <w:r w:rsidR="009A72AA">
        <w:rPr>
          <w:rFonts w:ascii="Arial" w:hAnsi="Arial" w:cs="Arial"/>
          <w:sz w:val="22"/>
          <w:szCs w:val="22"/>
        </w:rPr>
        <w:tab/>
        <w:t>Uses: in vinegar</w:t>
      </w:r>
    </w:p>
    <w:p w:rsidR="007420F7" w:rsidRPr="009A72AA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Silicon dioxide</w:t>
      </w:r>
      <w:r w:rsidR="000F12D4">
        <w:rPr>
          <w:rFonts w:ascii="Arial" w:hAnsi="Arial" w:cs="Arial"/>
          <w:sz w:val="22"/>
          <w:szCs w:val="22"/>
        </w:rPr>
        <w:t xml:space="preserve"> – SiO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2</w:t>
      </w:r>
      <w:r w:rsidR="009A72AA">
        <w:rPr>
          <w:rFonts w:ascii="Arial" w:hAnsi="Arial" w:cs="Arial"/>
          <w:sz w:val="22"/>
          <w:szCs w:val="22"/>
          <w:vertAlign w:val="subscript"/>
        </w:rPr>
        <w:tab/>
      </w:r>
      <w:r w:rsidR="009A72AA">
        <w:rPr>
          <w:rFonts w:ascii="Arial" w:hAnsi="Arial" w:cs="Arial"/>
          <w:sz w:val="22"/>
          <w:szCs w:val="22"/>
        </w:rPr>
        <w:t>Uses: Glass manufacturing</w:t>
      </w:r>
    </w:p>
    <w:p w:rsidR="007420F7" w:rsidRPr="009A72AA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Octane</w:t>
      </w:r>
      <w:r w:rsidR="000F12D4">
        <w:rPr>
          <w:rFonts w:ascii="Arial" w:hAnsi="Arial" w:cs="Arial"/>
          <w:sz w:val="22"/>
          <w:szCs w:val="22"/>
        </w:rPr>
        <w:t xml:space="preserve"> – C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8</w:t>
      </w:r>
      <w:r w:rsidR="000F12D4">
        <w:rPr>
          <w:rFonts w:ascii="Arial" w:hAnsi="Arial" w:cs="Arial"/>
          <w:sz w:val="22"/>
          <w:szCs w:val="22"/>
        </w:rPr>
        <w:t>H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18</w:t>
      </w:r>
      <w:r w:rsidR="009A72AA">
        <w:rPr>
          <w:rFonts w:ascii="Arial" w:hAnsi="Arial" w:cs="Arial"/>
          <w:sz w:val="22"/>
          <w:szCs w:val="22"/>
          <w:vertAlign w:val="subscript"/>
        </w:rPr>
        <w:tab/>
      </w:r>
      <w:r w:rsidR="009A72AA">
        <w:rPr>
          <w:rFonts w:ascii="Arial" w:hAnsi="Arial" w:cs="Arial"/>
          <w:sz w:val="22"/>
          <w:szCs w:val="22"/>
          <w:vertAlign w:val="subscript"/>
        </w:rPr>
        <w:tab/>
      </w:r>
      <w:r w:rsidR="009A72AA">
        <w:rPr>
          <w:rFonts w:ascii="Arial" w:hAnsi="Arial" w:cs="Arial"/>
          <w:sz w:val="22"/>
          <w:szCs w:val="22"/>
        </w:rPr>
        <w:t>Uses: Internal combustion engines</w:t>
      </w:r>
    </w:p>
    <w:p w:rsidR="007420F7" w:rsidRPr="009A72AA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Methane</w:t>
      </w:r>
      <w:r w:rsidR="000F12D4">
        <w:rPr>
          <w:rFonts w:ascii="Arial" w:hAnsi="Arial" w:cs="Arial"/>
          <w:sz w:val="22"/>
          <w:szCs w:val="22"/>
        </w:rPr>
        <w:t xml:space="preserve"> – CH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4</w:t>
      </w:r>
      <w:r w:rsidR="009A72AA">
        <w:rPr>
          <w:rFonts w:ascii="Arial" w:hAnsi="Arial" w:cs="Arial"/>
          <w:sz w:val="22"/>
          <w:szCs w:val="22"/>
          <w:vertAlign w:val="subscript"/>
        </w:rPr>
        <w:tab/>
      </w:r>
      <w:r w:rsidR="009A72AA">
        <w:rPr>
          <w:rFonts w:ascii="Arial" w:hAnsi="Arial" w:cs="Arial"/>
          <w:sz w:val="22"/>
          <w:szCs w:val="22"/>
          <w:vertAlign w:val="subscript"/>
        </w:rPr>
        <w:tab/>
      </w:r>
      <w:r w:rsidR="009A72AA">
        <w:rPr>
          <w:rFonts w:ascii="Arial" w:hAnsi="Arial" w:cs="Arial"/>
          <w:sz w:val="22"/>
          <w:szCs w:val="22"/>
        </w:rPr>
        <w:t>Uses: Natural gas for heating and cooking</w:t>
      </w:r>
    </w:p>
    <w:p w:rsidR="007420F7" w:rsidRPr="009A72AA" w:rsidRDefault="007420F7" w:rsidP="007420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Calcium carbonate</w:t>
      </w:r>
      <w:r w:rsidR="000F12D4">
        <w:rPr>
          <w:rFonts w:ascii="Arial" w:hAnsi="Arial" w:cs="Arial"/>
          <w:sz w:val="22"/>
          <w:szCs w:val="22"/>
        </w:rPr>
        <w:t xml:space="preserve"> – CaCO</w:t>
      </w:r>
      <w:r w:rsidR="000F12D4" w:rsidRPr="000F12D4">
        <w:rPr>
          <w:rFonts w:ascii="Arial" w:hAnsi="Arial" w:cs="Arial"/>
          <w:sz w:val="22"/>
          <w:szCs w:val="22"/>
          <w:vertAlign w:val="subscript"/>
        </w:rPr>
        <w:t>3</w:t>
      </w:r>
      <w:r w:rsidR="009A72AA">
        <w:rPr>
          <w:rFonts w:ascii="Arial" w:hAnsi="Arial" w:cs="Arial"/>
          <w:sz w:val="22"/>
          <w:szCs w:val="22"/>
          <w:vertAlign w:val="subscript"/>
        </w:rPr>
        <w:tab/>
      </w:r>
      <w:r w:rsidR="009A72AA">
        <w:rPr>
          <w:rFonts w:ascii="Arial" w:hAnsi="Arial" w:cs="Arial"/>
          <w:sz w:val="22"/>
          <w:szCs w:val="22"/>
        </w:rPr>
        <w:t>Uses: Limestone</w:t>
      </w:r>
      <w:bookmarkStart w:id="0" w:name="_GoBack"/>
      <w:bookmarkEnd w:id="0"/>
    </w:p>
    <w:p w:rsidR="005A6690" w:rsidRDefault="005A6690"/>
    <w:sectPr w:rsidR="005A66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F7"/>
    <w:rsid w:val="000F12D4"/>
    <w:rsid w:val="003A47D8"/>
    <w:rsid w:val="005A6690"/>
    <w:rsid w:val="007420F7"/>
    <w:rsid w:val="009A72AA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5AEAE"/>
  <w15:docId w15:val="{91F33959-3C12-4B1A-9633-E17611E0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F7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850C1CB3</Template>
  <TotalTime>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 [Narrogin Senior High School]</cp:lastModifiedBy>
  <cp:revision>4</cp:revision>
  <dcterms:created xsi:type="dcterms:W3CDTF">2018-05-21T04:56:00Z</dcterms:created>
  <dcterms:modified xsi:type="dcterms:W3CDTF">2018-05-22T02:47:00Z</dcterms:modified>
</cp:coreProperties>
</file>