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A8" w:rsidRPr="00E44914" w:rsidRDefault="000B46A8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9F65B5"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 BIOGRAPHY</w:t>
                            </w:r>
                            <w:r w:rsidR="009F65B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COMPREHENSION</w:t>
                            </w:r>
                          </w:p>
                          <w:p w:rsidR="000B46A8" w:rsidRDefault="000B46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0B46A8" w:rsidRPr="00E44914" w:rsidRDefault="000B46A8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9F65B5"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4"/>
                          <w:szCs w:val="24"/>
                        </w:rPr>
                        <w:t>: BIOGRAPHY</w:t>
                      </w:r>
                      <w:r w:rsidR="009F65B5">
                        <w:rPr>
                          <w:b/>
                          <w:sz w:val="24"/>
                          <w:szCs w:val="24"/>
                        </w:rPr>
                        <w:t xml:space="preserve"> COMPREHENSION</w:t>
                      </w:r>
                    </w:p>
                    <w:p w:rsidR="000B46A8" w:rsidRDefault="000B46A8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B81CC1">
        <w:rPr>
          <w:b/>
          <w:sz w:val="24"/>
          <w:szCs w:val="24"/>
        </w:rPr>
        <w:t>Friday 1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79488C" w:rsidRDefault="0079488C" w:rsidP="00B823B7">
      <w:pPr>
        <w:rPr>
          <w:b/>
          <w:sz w:val="24"/>
          <w:szCs w:val="24"/>
        </w:rPr>
      </w:pPr>
    </w:p>
    <w:p w:rsidR="0079488C" w:rsidRDefault="0079488C" w:rsidP="00B823B7">
      <w:pPr>
        <w:rPr>
          <w:b/>
          <w:sz w:val="24"/>
          <w:szCs w:val="24"/>
        </w:rPr>
      </w:pPr>
    </w:p>
    <w:p w:rsidR="0079488C" w:rsidRDefault="0079488C" w:rsidP="00B823B7">
      <w:pPr>
        <w:rPr>
          <w:b/>
          <w:sz w:val="24"/>
          <w:szCs w:val="24"/>
        </w:rPr>
      </w:pPr>
    </w:p>
    <w:p w:rsidR="00CA3DB9" w:rsidRDefault="00C60AD6" w:rsidP="00B823B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WEIGHTING: R&amp;V 10</w:t>
      </w:r>
      <w:r w:rsidR="00CA3DB9" w:rsidRPr="00CA3DB9">
        <w:rPr>
          <w:b/>
          <w:sz w:val="24"/>
          <w:szCs w:val="24"/>
        </w:rPr>
        <w:t>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 xml:space="preserve">In-class 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C60AD6">
        <w:rPr>
          <w:sz w:val="24"/>
          <w:szCs w:val="24"/>
        </w:rPr>
        <w:t>Reading and Viewing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C60AD6" w:rsidP="00814202">
      <w:pPr>
        <w:spacing w:after="360"/>
        <w:rPr>
          <w:sz w:val="24"/>
          <w:szCs w:val="24"/>
        </w:rPr>
      </w:pPr>
      <w:r>
        <w:rPr>
          <w:sz w:val="24"/>
          <w:szCs w:val="24"/>
        </w:rPr>
        <w:t>Comprehension 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C60AD6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2</w:t>
            </w:r>
          </w:p>
          <w:p w:rsidR="00814202" w:rsidRPr="00814202" w:rsidRDefault="00C60AD6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a series of literal comprehension questions about Tiger Woods.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C60AD6" w:rsidRDefault="00C60AD6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C60AD6" w:rsidRDefault="00C60AD6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BC1CA6" w:rsidRPr="00E70C33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E70C33">
        <w:rPr>
          <w:rFonts w:asciiTheme="majorHAnsi" w:eastAsiaTheme="majorEastAsia" w:hAnsiTheme="majorHAnsi" w:cstheme="majorBidi"/>
          <w:b/>
          <w:bCs/>
          <w:sz w:val="36"/>
          <w:szCs w:val="36"/>
        </w:rPr>
        <w:t>Marking Criteria</w:t>
      </w:r>
      <w:r w:rsidR="00C60AD6">
        <w:rPr>
          <w:rFonts w:asciiTheme="majorHAnsi" w:eastAsiaTheme="majorEastAsia" w:hAnsiTheme="majorHAnsi" w:cstheme="majorBidi"/>
          <w:b/>
          <w:bCs/>
          <w:sz w:val="36"/>
          <w:szCs w:val="36"/>
        </w:rPr>
        <w:t>: Year 9 Judging Standards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8"/>
        <w:gridCol w:w="1450"/>
      </w:tblGrid>
      <w:tr w:rsidR="00BC1CA6" w:rsidRPr="00BC1CA6" w:rsidTr="00F62B83">
        <w:tc>
          <w:tcPr>
            <w:tcW w:w="7258" w:type="dxa"/>
            <w:shd w:val="clear" w:color="auto" w:fill="D9D9D9"/>
          </w:tcPr>
          <w:p w:rsidR="00BC1CA6" w:rsidRPr="00C60AD6" w:rsidRDefault="000B46A8" w:rsidP="00BC1CA6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text</w:t>
            </w:r>
          </w:p>
        </w:tc>
        <w:tc>
          <w:tcPr>
            <w:tcW w:w="1450" w:type="dxa"/>
            <w:shd w:val="clear" w:color="auto" w:fill="D9D9D9"/>
          </w:tcPr>
          <w:p w:rsidR="00BC1CA6" w:rsidRPr="00C60AD6" w:rsidRDefault="000B46A8" w:rsidP="00BC1CA6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BC1CA6" w:rsidRPr="00BC1CA6" w:rsidTr="00F62B83">
        <w:tc>
          <w:tcPr>
            <w:tcW w:w="7258" w:type="dxa"/>
            <w:shd w:val="clear" w:color="auto" w:fill="auto"/>
          </w:tcPr>
          <w:p w:rsidR="00BC1CA6" w:rsidRPr="00C60AD6" w:rsidRDefault="000B46A8" w:rsidP="00936683">
            <w:pPr>
              <w:spacing w:before="120" w:after="120" w:line="240" w:lineRule="auto"/>
              <w:rPr>
                <w:rFonts w:eastAsia="Times New Roman"/>
                <w:sz w:val="28"/>
                <w:szCs w:val="28"/>
              </w:rPr>
            </w:pPr>
            <w:r w:rsidRPr="00C60AD6">
              <w:rPr>
                <w:rFonts w:eastAsia="Times New Roman"/>
                <w:sz w:val="28"/>
                <w:szCs w:val="28"/>
              </w:rPr>
              <w:t>Identifies and defines some examples of figurative language used in a text.</w:t>
            </w:r>
          </w:p>
        </w:tc>
        <w:tc>
          <w:tcPr>
            <w:tcW w:w="1450" w:type="dxa"/>
            <w:shd w:val="clear" w:color="auto" w:fill="auto"/>
          </w:tcPr>
          <w:p w:rsidR="00BC1CA6" w:rsidRPr="00C60AD6" w:rsidRDefault="00C60AD6" w:rsidP="00BC1CA6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22002B" w:rsidRPr="00BC1CA6" w:rsidTr="00F62B83">
        <w:tc>
          <w:tcPr>
            <w:tcW w:w="7258" w:type="dxa"/>
            <w:shd w:val="clear" w:color="auto" w:fill="auto"/>
          </w:tcPr>
          <w:p w:rsidR="0022002B" w:rsidRPr="00C60AD6" w:rsidRDefault="000B46A8" w:rsidP="0022002B">
            <w:pPr>
              <w:spacing w:before="120"/>
              <w:rPr>
                <w:sz w:val="28"/>
                <w:szCs w:val="28"/>
              </w:rPr>
            </w:pPr>
            <w:r w:rsidRPr="00C60AD6">
              <w:rPr>
                <w:sz w:val="28"/>
                <w:szCs w:val="28"/>
              </w:rPr>
              <w:t>Identifies simple figurative language devices used in a text.</w:t>
            </w:r>
          </w:p>
        </w:tc>
        <w:tc>
          <w:tcPr>
            <w:tcW w:w="1450" w:type="dxa"/>
            <w:shd w:val="clear" w:color="auto" w:fill="auto"/>
          </w:tcPr>
          <w:p w:rsidR="0022002B" w:rsidRPr="00C60AD6" w:rsidRDefault="00C60AD6" w:rsidP="0022002B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22002B" w:rsidRPr="00BC1CA6" w:rsidTr="00F62B83">
        <w:tc>
          <w:tcPr>
            <w:tcW w:w="7258" w:type="dxa"/>
            <w:shd w:val="clear" w:color="auto" w:fill="auto"/>
          </w:tcPr>
          <w:p w:rsidR="0022002B" w:rsidRPr="00C60AD6" w:rsidRDefault="000B46A8" w:rsidP="0022002B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22002B" w:rsidRPr="00C60AD6" w:rsidRDefault="00C60AD6" w:rsidP="0022002B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647CFC" w:rsidRPr="00BC1CA6" w:rsidTr="00F62B83">
        <w:tc>
          <w:tcPr>
            <w:tcW w:w="7258" w:type="dxa"/>
            <w:shd w:val="clear" w:color="auto" w:fill="D0CECE" w:themeFill="background2" w:themeFillShade="E6"/>
          </w:tcPr>
          <w:p w:rsidR="00647CFC" w:rsidRPr="00C60AD6" w:rsidRDefault="000B46A8" w:rsidP="00647CFC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Interpreting</w:t>
            </w:r>
            <w:r w:rsidR="00647CFC" w:rsidRPr="00C60AD6"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  <w:t xml:space="preserve"> </w:t>
            </w:r>
          </w:p>
        </w:tc>
        <w:tc>
          <w:tcPr>
            <w:tcW w:w="1450" w:type="dxa"/>
            <w:shd w:val="clear" w:color="auto" w:fill="D9D9D9"/>
          </w:tcPr>
          <w:p w:rsidR="00647CFC" w:rsidRPr="00C60AD6" w:rsidRDefault="00F62B83" w:rsidP="00647CFC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/25</w:t>
            </w:r>
          </w:p>
        </w:tc>
      </w:tr>
      <w:tr w:rsidR="00C60AD6" w:rsidRPr="00BC1CA6" w:rsidTr="00F62B83">
        <w:tc>
          <w:tcPr>
            <w:tcW w:w="7258" w:type="dxa"/>
            <w:shd w:val="clear" w:color="auto" w:fill="auto"/>
          </w:tcPr>
          <w:p w:rsidR="00C60AD6" w:rsidRPr="00C60AD6" w:rsidRDefault="00C60AD6" w:rsidP="00C60AD6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Describes the purpose of a text and target audience in some detail.</w:t>
            </w:r>
          </w:p>
        </w:tc>
        <w:tc>
          <w:tcPr>
            <w:tcW w:w="1450" w:type="dxa"/>
            <w:shd w:val="clear" w:color="auto" w:fill="auto"/>
          </w:tcPr>
          <w:p w:rsidR="00C60AD6" w:rsidRPr="00C60AD6" w:rsidRDefault="00C60AD6" w:rsidP="00C60AD6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12.5 – 16</w:t>
            </w:r>
          </w:p>
        </w:tc>
      </w:tr>
      <w:tr w:rsidR="00C60AD6" w:rsidRPr="00BC1CA6" w:rsidTr="00F62B83">
        <w:tc>
          <w:tcPr>
            <w:tcW w:w="7258" w:type="dxa"/>
            <w:shd w:val="clear" w:color="auto" w:fill="auto"/>
          </w:tcPr>
          <w:p w:rsidR="00C60AD6" w:rsidRPr="00C60AD6" w:rsidRDefault="00C60AD6" w:rsidP="00C60AD6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Identifies the purpose and target audience of the text in broad terms.</w:t>
            </w:r>
          </w:p>
        </w:tc>
        <w:tc>
          <w:tcPr>
            <w:tcW w:w="1450" w:type="dxa"/>
            <w:shd w:val="clear" w:color="auto" w:fill="auto"/>
          </w:tcPr>
          <w:p w:rsidR="00C60AD6" w:rsidRPr="00C60AD6" w:rsidRDefault="00C60AD6" w:rsidP="00C60AD6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7.5 - 12</w:t>
            </w:r>
          </w:p>
        </w:tc>
      </w:tr>
      <w:tr w:rsidR="00C60AD6" w:rsidRPr="00BC1CA6" w:rsidTr="00F62B83">
        <w:tc>
          <w:tcPr>
            <w:tcW w:w="7258" w:type="dxa"/>
            <w:shd w:val="clear" w:color="auto" w:fill="auto"/>
          </w:tcPr>
          <w:p w:rsidR="00C60AD6" w:rsidRPr="00C60AD6" w:rsidRDefault="00C60AD6" w:rsidP="00C60AD6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C60AD6" w:rsidRPr="00C60AD6" w:rsidRDefault="00C60AD6" w:rsidP="00C60AD6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7</w:t>
            </w:r>
          </w:p>
        </w:tc>
      </w:tr>
      <w:tr w:rsidR="0022002B" w:rsidRPr="00BC1CA6" w:rsidTr="00F62B83">
        <w:tc>
          <w:tcPr>
            <w:tcW w:w="7258" w:type="dxa"/>
            <w:shd w:val="clear" w:color="auto" w:fill="D0CECE" w:themeFill="background2" w:themeFillShade="E6"/>
          </w:tcPr>
          <w:p w:rsidR="0022002B" w:rsidRPr="00C60AD6" w:rsidRDefault="000B46A8" w:rsidP="0022002B">
            <w:pPr>
              <w:spacing w:before="120" w:after="120" w:line="238" w:lineRule="auto"/>
              <w:rPr>
                <w:rFonts w:eastAsia="Times New Roman"/>
                <w:color w:val="000000"/>
                <w:sz w:val="28"/>
                <w:szCs w:val="28"/>
                <w:lang w:val="en-US" w:eastAsia="en-AU"/>
              </w:rPr>
            </w:pPr>
            <w:r w:rsidRPr="00C60AD6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en-AU"/>
              </w:rPr>
              <w:t>Conventions of a text</w:t>
            </w:r>
          </w:p>
        </w:tc>
        <w:tc>
          <w:tcPr>
            <w:tcW w:w="1450" w:type="dxa"/>
            <w:shd w:val="clear" w:color="auto" w:fill="D9D9D9"/>
          </w:tcPr>
          <w:p w:rsidR="0022002B" w:rsidRPr="00C60AD6" w:rsidRDefault="00F62B83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/50</w:t>
            </w:r>
          </w:p>
        </w:tc>
      </w:tr>
      <w:tr w:rsidR="000B46A8" w:rsidRPr="00BC1CA6" w:rsidTr="00F62B83">
        <w:tc>
          <w:tcPr>
            <w:tcW w:w="7258" w:type="dxa"/>
            <w:shd w:val="clear" w:color="auto" w:fill="auto"/>
          </w:tcPr>
          <w:p w:rsidR="000B46A8" w:rsidRPr="00C60AD6" w:rsidRDefault="000B46A8" w:rsidP="000B46A8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 xml:space="preserve">Identifies how images, vocabulary choices and language features have been used in a text. </w:t>
            </w:r>
          </w:p>
        </w:tc>
        <w:tc>
          <w:tcPr>
            <w:tcW w:w="1450" w:type="dxa"/>
            <w:shd w:val="clear" w:color="auto" w:fill="auto"/>
          </w:tcPr>
          <w:p w:rsidR="000B46A8" w:rsidRPr="00C60AD6" w:rsidRDefault="00F62B83" w:rsidP="000B46A8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15 – 24.5</w:t>
            </w:r>
          </w:p>
        </w:tc>
      </w:tr>
      <w:tr w:rsidR="000B46A8" w:rsidRPr="00BC1CA6" w:rsidTr="00F62B83">
        <w:tc>
          <w:tcPr>
            <w:tcW w:w="7258" w:type="dxa"/>
            <w:shd w:val="clear" w:color="auto" w:fill="auto"/>
          </w:tcPr>
          <w:p w:rsidR="000B46A8" w:rsidRPr="00C60AD6" w:rsidRDefault="000B46A8" w:rsidP="000B46A8">
            <w:pPr>
              <w:spacing w:before="120" w:after="120" w:line="240" w:lineRule="auto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Does not meet the requirements of a D grade.</w:t>
            </w:r>
          </w:p>
        </w:tc>
        <w:tc>
          <w:tcPr>
            <w:tcW w:w="1450" w:type="dxa"/>
            <w:shd w:val="clear" w:color="auto" w:fill="auto"/>
          </w:tcPr>
          <w:p w:rsidR="000B46A8" w:rsidRPr="00C60AD6" w:rsidRDefault="00F62B83" w:rsidP="000B46A8">
            <w:pPr>
              <w:spacing w:before="120" w:after="0" w:line="240" w:lineRule="auto"/>
              <w:jc w:val="center"/>
              <w:rPr>
                <w:rFonts w:eastAsia="Times New Roman"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sz w:val="28"/>
                <w:szCs w:val="28"/>
                <w:lang w:val="en-US"/>
              </w:rPr>
              <w:t>0 – 14</w:t>
            </w:r>
            <w:r w:rsidR="000B46A8" w:rsidRPr="00C60AD6">
              <w:rPr>
                <w:rFonts w:eastAsia="Times New Roman"/>
                <w:sz w:val="28"/>
                <w:szCs w:val="28"/>
                <w:lang w:val="en-US"/>
              </w:rPr>
              <w:t>.5</w:t>
            </w:r>
          </w:p>
        </w:tc>
      </w:tr>
      <w:tr w:rsidR="0022002B" w:rsidRPr="00BC1CA6" w:rsidTr="00F62B83">
        <w:tc>
          <w:tcPr>
            <w:tcW w:w="7258" w:type="dxa"/>
            <w:shd w:val="clear" w:color="auto" w:fill="D0CECE" w:themeFill="background2" w:themeFillShade="E6"/>
          </w:tcPr>
          <w:p w:rsidR="0022002B" w:rsidRPr="00C60AD6" w:rsidRDefault="0022002B" w:rsidP="0022002B">
            <w:pPr>
              <w:spacing w:before="120" w:after="120" w:line="240" w:lineRule="auto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50" w:type="dxa"/>
            <w:shd w:val="clear" w:color="auto" w:fill="D0CECE" w:themeFill="background2" w:themeFillShade="E6"/>
          </w:tcPr>
          <w:p w:rsidR="0022002B" w:rsidRPr="00C60AD6" w:rsidRDefault="000B46A8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en-US"/>
              </w:rPr>
            </w:pPr>
            <w:r w:rsidRPr="00C60AD6">
              <w:rPr>
                <w:rFonts w:eastAsia="Times New Roman"/>
                <w:b/>
                <w:sz w:val="28"/>
                <w:szCs w:val="28"/>
                <w:lang w:val="en-US"/>
              </w:rPr>
              <w:t>/100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0B46A8"/>
    <w:rsid w:val="001925EC"/>
    <w:rsid w:val="00192DD4"/>
    <w:rsid w:val="00193EEA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66E7C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9488C"/>
    <w:rsid w:val="007B6B7F"/>
    <w:rsid w:val="007F0FCF"/>
    <w:rsid w:val="007F35B8"/>
    <w:rsid w:val="0081106D"/>
    <w:rsid w:val="00814202"/>
    <w:rsid w:val="00936683"/>
    <w:rsid w:val="009962BC"/>
    <w:rsid w:val="009E52E9"/>
    <w:rsid w:val="009F65B5"/>
    <w:rsid w:val="00A87901"/>
    <w:rsid w:val="00B2307A"/>
    <w:rsid w:val="00B81CC1"/>
    <w:rsid w:val="00B823B7"/>
    <w:rsid w:val="00BC1CA6"/>
    <w:rsid w:val="00BD40AB"/>
    <w:rsid w:val="00C359CF"/>
    <w:rsid w:val="00C44E61"/>
    <w:rsid w:val="00C60AD6"/>
    <w:rsid w:val="00C908D3"/>
    <w:rsid w:val="00CA3DB9"/>
    <w:rsid w:val="00CB2F09"/>
    <w:rsid w:val="00CF1C39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62B83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D8E6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DEC7EACB</Template>
  <TotalTime>21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6</cp:revision>
  <cp:lastPrinted>2019-02-12T07:22:00Z</cp:lastPrinted>
  <dcterms:created xsi:type="dcterms:W3CDTF">2019-04-18T04:12:00Z</dcterms:created>
  <dcterms:modified xsi:type="dcterms:W3CDTF">2019-04-18T05:04:00Z</dcterms:modified>
</cp:coreProperties>
</file>