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963" w:rsidRDefault="000324C5">
      <w:r>
        <w:t>Essay question ideas</w:t>
      </w:r>
    </w:p>
    <w:p w:rsidR="000324C5" w:rsidRDefault="000324C5"/>
    <w:p w:rsidR="000324C5" w:rsidRDefault="000324C5">
      <w:r w:rsidRPr="000C18A9">
        <w:rPr>
          <w:highlight w:val="yellow"/>
        </w:rPr>
        <w:t>comparing perspectives represented in texts from different times and places</w:t>
      </w:r>
      <w:r w:rsidRPr="000324C5">
        <w:t>, including texts drawn from popular culture</w:t>
      </w:r>
    </w:p>
    <w:p w:rsidR="000324C5" w:rsidRDefault="000324C5"/>
    <w:p w:rsidR="000324C5" w:rsidRDefault="000324C5">
      <w:r w:rsidRPr="000C18A9">
        <w:rPr>
          <w:highlight w:val="green"/>
        </w:rPr>
        <w:t>analysing and identifying how socio-cultural values, attitudes and beliefs are conveyed in texts</w:t>
      </w:r>
    </w:p>
    <w:p w:rsidR="000324C5" w:rsidRDefault="000324C5">
      <w:r w:rsidRPr="000C18A9">
        <w:rPr>
          <w:highlight w:val="yellow"/>
        </w:rPr>
        <w:t>Interpret, analyse and evaluate how different perspectives of issue, event, situation, individuals or groups are constructed to serve specific purposes in texts</w:t>
      </w:r>
    </w:p>
    <w:p w:rsidR="000324C5" w:rsidRDefault="000324C5">
      <w:r w:rsidRPr="000C18A9">
        <w:rPr>
          <w:highlight w:val="green"/>
        </w:rPr>
        <w:t xml:space="preserve">analysing and interpreting assumptions about groups that have shaped or influenced representations of people, places, events and things; </w:t>
      </w:r>
      <w:r w:rsidRPr="000C18A9">
        <w:rPr>
          <w:highlight w:val="yellow"/>
        </w:rPr>
        <w:t xml:space="preserve">identifying how </w:t>
      </w:r>
      <w:r w:rsidRPr="00AA1128">
        <w:rPr>
          <w:color w:val="FF0000"/>
          <w:highlight w:val="yellow"/>
        </w:rPr>
        <w:t>listeners</w:t>
      </w:r>
      <w:r w:rsidRPr="000C18A9">
        <w:rPr>
          <w:highlight w:val="yellow"/>
        </w:rPr>
        <w:t>, viewers and readers are positioned by these representations, and supporting identified points with examples</w:t>
      </w:r>
    </w:p>
    <w:p w:rsidR="000324C5" w:rsidRDefault="000324C5"/>
    <w:p w:rsidR="000324C5" w:rsidRDefault="00851963">
      <w:r w:rsidRPr="00AA1128">
        <w:rPr>
          <w:highlight w:val="cyan"/>
        </w:rPr>
        <w:t>How has culture been represented to viewers in the documentary, Search for the Afghan Girl?</w:t>
      </w:r>
    </w:p>
    <w:p w:rsidR="00851963" w:rsidRDefault="00851963"/>
    <w:p w:rsidR="00851963" w:rsidRDefault="00851963" w:rsidP="009F64DE">
      <w:pPr>
        <w:pStyle w:val="Heading1"/>
      </w:pPr>
      <w:r>
        <w:t>The documentary Search for the Afghan Girl explores the values and experiences of Afghan</w:t>
      </w:r>
      <w:r w:rsidR="00880294">
        <w:t xml:space="preserve"> people</w:t>
      </w:r>
      <w:r>
        <w:t xml:space="preserve">. </w:t>
      </w:r>
      <w:r w:rsidRPr="00AA1128">
        <w:rPr>
          <w:highlight w:val="cyan"/>
        </w:rPr>
        <w:t>Discuss how Afghan people are represented in the documentary with reference to symbolic, written, audio and technical codes.</w:t>
      </w:r>
      <w:bookmarkStart w:id="0" w:name="_GoBack"/>
      <w:bookmarkEnd w:id="0"/>
      <w:r>
        <w:t xml:space="preserve"> </w:t>
      </w:r>
    </w:p>
    <w:p w:rsidR="00880294" w:rsidRDefault="00880294" w:rsidP="00880294"/>
    <w:p w:rsidR="00880294" w:rsidRPr="00880294" w:rsidRDefault="00880294" w:rsidP="00880294"/>
    <w:sectPr w:rsidR="00880294" w:rsidRPr="00880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C5"/>
    <w:rsid w:val="000324C5"/>
    <w:rsid w:val="000C18A9"/>
    <w:rsid w:val="003D2B4E"/>
    <w:rsid w:val="0050292E"/>
    <w:rsid w:val="00851963"/>
    <w:rsid w:val="00880294"/>
    <w:rsid w:val="009F64DE"/>
    <w:rsid w:val="00A30631"/>
    <w:rsid w:val="00AA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C4B7D-6EDD-4A7F-B6DD-807E963A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4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HAMILTON Clive [Narrogin Senior High School]</cp:lastModifiedBy>
  <cp:revision>4</cp:revision>
  <dcterms:created xsi:type="dcterms:W3CDTF">2020-07-28T08:29:00Z</dcterms:created>
  <dcterms:modified xsi:type="dcterms:W3CDTF">2020-08-14T02:34:00Z</dcterms:modified>
</cp:coreProperties>
</file>