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39" w:rsidRPr="00BB7B67" w:rsidRDefault="00D27B39" w:rsidP="00D27B39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39" w:rsidRPr="00BB7B67" w:rsidRDefault="00377D9D" w:rsidP="00D27B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7</w:t>
      </w:r>
    </w:p>
    <w:p w:rsidR="00D27B39" w:rsidRPr="00BB7B67" w:rsidRDefault="00D27B39" w:rsidP="00D27B39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>Year 9</w:t>
      </w:r>
    </w:p>
    <w:p w:rsidR="00D27B39" w:rsidRPr="00BB7B67" w:rsidRDefault="00D27B39" w:rsidP="00D27B39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5"/>
      </w:tblGrid>
      <w:tr w:rsidR="00D27B39" w:rsidRPr="00BB7B67" w:rsidTr="008F1D88">
        <w:trPr>
          <w:cantSplit/>
          <w:trHeight w:val="596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89" w:rsidRDefault="00D27B39" w:rsidP="008F1D88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77D9D">
              <w:rPr>
                <w:rFonts w:ascii="Arial" w:hAnsi="Arial" w:cs="Arial"/>
                <w:b/>
                <w:sz w:val="22"/>
                <w:lang w:val="en-US"/>
              </w:rPr>
              <w:t xml:space="preserve">Student:           </w:t>
            </w:r>
            <w:r w:rsidR="007850A3" w:rsidRPr="00377D9D">
              <w:rPr>
                <w:rFonts w:ascii="Arial" w:hAnsi="Arial" w:cs="Arial"/>
                <w:b/>
                <w:sz w:val="22"/>
                <w:lang w:val="en-US"/>
              </w:rPr>
              <w:t xml:space="preserve">                  </w:t>
            </w:r>
            <w:r w:rsidRPr="00377D9D">
              <w:rPr>
                <w:rFonts w:ascii="Arial" w:hAnsi="Arial" w:cs="Arial"/>
                <w:b/>
                <w:sz w:val="22"/>
                <w:lang w:val="en-US"/>
              </w:rPr>
              <w:t xml:space="preserve">    </w:t>
            </w:r>
            <w:r w:rsidR="002A314D">
              <w:rPr>
                <w:rFonts w:ascii="Arial" w:hAnsi="Arial" w:cs="Arial"/>
                <w:b/>
                <w:sz w:val="22"/>
                <w:lang w:val="en-US"/>
              </w:rPr>
              <w:t xml:space="preserve">                                        </w:t>
            </w:r>
            <w:r w:rsidRPr="00377D9D">
              <w:rPr>
                <w:rFonts w:ascii="Arial" w:hAnsi="Arial" w:cs="Arial"/>
                <w:b/>
                <w:sz w:val="22"/>
                <w:lang w:val="en-US"/>
              </w:rPr>
              <w:t>Teacher:</w:t>
            </w:r>
            <w:r w:rsidR="006F7E24" w:rsidRPr="00377D9D">
              <w:rPr>
                <w:rFonts w:ascii="Arial" w:hAnsi="Arial" w:cs="Arial"/>
                <w:b/>
                <w:sz w:val="22"/>
                <w:lang w:val="en-US"/>
              </w:rPr>
              <w:t xml:space="preserve"> </w:t>
            </w:r>
            <w:r w:rsidR="002A314D">
              <w:rPr>
                <w:rFonts w:ascii="Arial" w:hAnsi="Arial" w:cs="Arial"/>
                <w:b/>
                <w:sz w:val="22"/>
                <w:lang w:val="en-US"/>
              </w:rPr>
              <w:t xml:space="preserve"> </w:t>
            </w:r>
          </w:p>
          <w:p w:rsidR="00377D9D" w:rsidRPr="00377D9D" w:rsidRDefault="007850A3" w:rsidP="008F1D88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377D9D">
              <w:rPr>
                <w:rFonts w:ascii="Arial" w:hAnsi="Arial" w:cs="Arial"/>
                <w:b/>
                <w:sz w:val="22"/>
                <w:lang w:val="en-US"/>
              </w:rPr>
              <w:t xml:space="preserve">                       </w:t>
            </w:r>
          </w:p>
          <w:p w:rsidR="00D27B39" w:rsidRDefault="003F0189" w:rsidP="008F1D8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 xml:space="preserve">Date Given:  </w:t>
            </w:r>
            <w:r w:rsidR="002E6F91">
              <w:rPr>
                <w:rFonts w:ascii="Arial" w:hAnsi="Arial" w:cs="Arial"/>
                <w:b/>
                <w:sz w:val="22"/>
                <w:lang w:val="en-US"/>
              </w:rPr>
              <w:t xml:space="preserve">                                                                  </w:t>
            </w:r>
            <w:r w:rsidR="00D27B39" w:rsidRPr="00377D9D">
              <w:rPr>
                <w:rFonts w:ascii="Arial" w:hAnsi="Arial" w:cs="Arial"/>
                <w:b/>
                <w:sz w:val="22"/>
                <w:lang w:val="en-US"/>
              </w:rPr>
              <w:t>Date Due:</w:t>
            </w:r>
            <w:r w:rsidR="002A314D">
              <w:rPr>
                <w:rFonts w:ascii="Arial" w:hAnsi="Arial" w:cs="Arial"/>
                <w:sz w:val="22"/>
                <w:lang w:val="en-US"/>
              </w:rPr>
              <w:t xml:space="preserve"> </w:t>
            </w:r>
            <w:bookmarkStart w:id="0" w:name="_GoBack"/>
            <w:bookmarkEnd w:id="0"/>
          </w:p>
          <w:p w:rsidR="003F0189" w:rsidRPr="00377D9D" w:rsidRDefault="003F0189" w:rsidP="008F1D88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D27B39" w:rsidRPr="00BB7B67" w:rsidTr="008F1D88">
        <w:trPr>
          <w:cantSplit/>
          <w:trHeight w:val="3960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163B4D">
              <w:rPr>
                <w:rFonts w:ascii="Arial" w:hAnsi="Arial" w:cs="Arial"/>
                <w:lang w:val="en-US"/>
              </w:rPr>
              <w:t xml:space="preserve">Writing and Creating </w:t>
            </w:r>
          </w:p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5%</w:t>
            </w: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Default="00D27B39" w:rsidP="008F1D88">
            <w:pPr>
              <w:rPr>
                <w:rFonts w:ascii="Arial" w:hAnsi="Arial" w:cs="Arial"/>
                <w:b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 w:rsidR="00377D9D">
              <w:rPr>
                <w:rFonts w:ascii="Arial" w:hAnsi="Arial" w:cs="Arial"/>
                <w:b/>
                <w:lang w:val="en-US"/>
              </w:rPr>
              <w:t>7</w:t>
            </w:r>
            <w:r w:rsidRPr="006E2AED">
              <w:rPr>
                <w:rFonts w:ascii="Arial" w:hAnsi="Arial" w:cs="Arial"/>
                <w:b/>
                <w:lang w:val="en-US"/>
              </w:rPr>
              <w:t>:</w:t>
            </w:r>
            <w:r w:rsidRPr="006E2AE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Analysis Questions</w:t>
            </w:r>
            <w:r w:rsidR="00377D9D">
              <w:rPr>
                <w:rFonts w:ascii="Arial" w:hAnsi="Arial" w:cs="Arial"/>
                <w:b/>
              </w:rPr>
              <w:t xml:space="preserve"> on N</w:t>
            </w:r>
            <w:r w:rsidRPr="006E2AED">
              <w:rPr>
                <w:rFonts w:ascii="Arial" w:hAnsi="Arial" w:cs="Arial"/>
                <w:b/>
              </w:rPr>
              <w:t xml:space="preserve">ovel </w:t>
            </w:r>
            <w:r>
              <w:rPr>
                <w:rFonts w:ascii="Arial" w:hAnsi="Arial" w:cs="Arial"/>
                <w:b/>
              </w:rPr>
              <w:br/>
            </w:r>
          </w:p>
          <w:p w:rsidR="00D27B39" w:rsidRDefault="00D27B39" w:rsidP="008F1D88">
            <w:pPr>
              <w:rPr>
                <w:rFonts w:ascii="Arial" w:hAnsi="Arial" w:cs="Arial"/>
                <w:b/>
              </w:rPr>
            </w:pPr>
          </w:p>
          <w:p w:rsidR="00D27B39" w:rsidRDefault="00D27B39" w:rsidP="008F1D88">
            <w:pPr>
              <w:rPr>
                <w:rFonts w:ascii="Arial" w:hAnsi="Arial" w:cs="Arial"/>
              </w:rPr>
            </w:pPr>
            <w:r w:rsidRPr="00D27B39">
              <w:rPr>
                <w:rFonts w:ascii="Arial" w:hAnsi="Arial" w:cs="Arial"/>
              </w:rPr>
              <w:t>You have 55 minutes to respo</w:t>
            </w:r>
            <w:r w:rsidR="00C749B3">
              <w:rPr>
                <w:rFonts w:ascii="Arial" w:hAnsi="Arial" w:cs="Arial"/>
              </w:rPr>
              <w:t>nd to the two questions below.</w:t>
            </w:r>
            <w:r w:rsidR="00C749B3">
              <w:rPr>
                <w:rFonts w:ascii="Arial" w:hAnsi="Arial" w:cs="Arial"/>
              </w:rPr>
              <w:br/>
            </w:r>
          </w:p>
          <w:p w:rsidR="00D27B39" w:rsidRDefault="00D27B39" w:rsidP="008F1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need to respond to the questions using the </w:t>
            </w:r>
            <w:r w:rsidRPr="00D27B39">
              <w:rPr>
                <w:rFonts w:ascii="Arial" w:hAnsi="Arial" w:cs="Arial"/>
                <w:b/>
                <w:u w:val="single"/>
              </w:rPr>
              <w:t>TEEL paragraph structure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  <w:p w:rsidR="00D27B39" w:rsidRDefault="00D27B39" w:rsidP="008F1D88">
            <w:pPr>
              <w:rPr>
                <w:rFonts w:ascii="Arial" w:hAnsi="Arial" w:cs="Arial"/>
              </w:rPr>
            </w:pPr>
          </w:p>
          <w:p w:rsidR="00D27B39" w:rsidRPr="00163B4D" w:rsidRDefault="00D27B39" w:rsidP="008F1D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will be allowed an annotated copy of your </w:t>
            </w:r>
            <w:r w:rsidRPr="00B70D93">
              <w:rPr>
                <w:rFonts w:ascii="Arial" w:hAnsi="Arial" w:cs="Arial"/>
                <w:b/>
              </w:rPr>
              <w:t>novel</w:t>
            </w:r>
            <w:r>
              <w:rPr>
                <w:rFonts w:ascii="Arial" w:hAnsi="Arial" w:cs="Arial"/>
              </w:rPr>
              <w:t xml:space="preserve"> and </w:t>
            </w:r>
            <w:r w:rsidR="006F7E24">
              <w:rPr>
                <w:rFonts w:ascii="Arial" w:hAnsi="Arial" w:cs="Arial"/>
                <w:b/>
              </w:rPr>
              <w:t>your novel analysis booklet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70D93">
              <w:rPr>
                <w:rFonts w:ascii="Arial" w:hAnsi="Arial" w:cs="Arial"/>
              </w:rPr>
              <w:t>during the test</w:t>
            </w:r>
            <w:r>
              <w:rPr>
                <w:rFonts w:ascii="Arial" w:hAnsi="Arial" w:cs="Arial"/>
              </w:rPr>
              <w:t>.</w:t>
            </w:r>
          </w:p>
          <w:p w:rsidR="00D27B39" w:rsidRDefault="00D27B39" w:rsidP="008F1D88">
            <w:pPr>
              <w:rPr>
                <w:rFonts w:ascii="Arial" w:hAnsi="Arial" w:cs="Arial"/>
              </w:rPr>
            </w:pP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D27B39" w:rsidRPr="00BB7B67" w:rsidRDefault="00D27B39" w:rsidP="008F1D8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D27B39" w:rsidRPr="00BB7B67" w:rsidRDefault="00D27B39" w:rsidP="008F1D8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27B39" w:rsidRPr="00163B4D" w:rsidRDefault="00D27B39" w:rsidP="00D27B39">
      <w:pPr>
        <w:rPr>
          <w:rFonts w:ascii="Arial" w:hAnsi="Arial" w:cs="Arial"/>
          <w:b/>
          <w:lang w:val="en-US"/>
        </w:rPr>
      </w:pPr>
    </w:p>
    <w:p w:rsidR="00D27B39" w:rsidRDefault="00D27B39" w:rsidP="00D27B39">
      <w:pPr>
        <w:rPr>
          <w:rFonts w:ascii="Arial" w:hAnsi="Arial" w:cs="Arial"/>
          <w:b/>
          <w:lang w:val="en-US"/>
        </w:rPr>
      </w:pPr>
    </w:p>
    <w:p w:rsidR="00BF4589" w:rsidRPr="00BF4589" w:rsidRDefault="00BF4589" w:rsidP="00BF4589">
      <w:pPr>
        <w:numPr>
          <w:ilvl w:val="0"/>
          <w:numId w:val="1"/>
        </w:numPr>
        <w:ind w:left="142" w:hanging="426"/>
        <w:rPr>
          <w:rFonts w:ascii="Arial" w:hAnsi="Arial" w:cs="Arial"/>
          <w:b/>
          <w:lang w:val="en-US"/>
        </w:rPr>
      </w:pPr>
      <w:r>
        <w:rPr>
          <w:rFonts w:ascii="Arial" w:eastAsia="Calibri" w:hAnsi="Arial" w:cs="Arial"/>
          <w:b/>
          <w:lang w:eastAsia="en-AU"/>
        </w:rPr>
        <w:t>Describe and discuss</w:t>
      </w:r>
      <w:r w:rsidR="006F7E24">
        <w:rPr>
          <w:rFonts w:ascii="Arial" w:eastAsia="Calibri" w:hAnsi="Arial" w:cs="Arial"/>
          <w:b/>
          <w:lang w:eastAsia="en-AU"/>
        </w:rPr>
        <w:t xml:space="preserve"> a theme </w:t>
      </w:r>
      <w:r w:rsidRPr="00DF58C1">
        <w:rPr>
          <w:rFonts w:ascii="Arial" w:eastAsia="Calibri" w:hAnsi="Arial" w:cs="Arial"/>
          <w:b/>
          <w:lang w:eastAsia="en-AU"/>
        </w:rPr>
        <w:t>in the novel.</w:t>
      </w:r>
      <w:r>
        <w:rPr>
          <w:rFonts w:ascii="Arial" w:eastAsia="Calibri" w:hAnsi="Arial" w:cs="Arial"/>
          <w:b/>
          <w:lang w:eastAsia="en-AU"/>
        </w:rPr>
        <w:t xml:space="preserve"> Use evidence </w:t>
      </w:r>
      <w:r w:rsidR="00C749B3">
        <w:rPr>
          <w:rFonts w:ascii="Arial" w:eastAsia="Calibri" w:hAnsi="Arial" w:cs="Arial"/>
          <w:b/>
          <w:lang w:eastAsia="en-AU"/>
        </w:rPr>
        <w:t xml:space="preserve">from your novel </w:t>
      </w:r>
      <w:r>
        <w:rPr>
          <w:rFonts w:ascii="Arial" w:eastAsia="Calibri" w:hAnsi="Arial" w:cs="Arial"/>
          <w:b/>
          <w:lang w:eastAsia="en-AU"/>
        </w:rPr>
        <w:t xml:space="preserve">to support your answer.       </w:t>
      </w:r>
    </w:p>
    <w:p w:rsidR="00D27B39" w:rsidRPr="00DF58C1" w:rsidRDefault="00C749B3" w:rsidP="00D27B39">
      <w:pPr>
        <w:ind w:left="142" w:hanging="426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(4</w:t>
      </w:r>
      <w:r w:rsidR="00D27B39">
        <w:rPr>
          <w:rFonts w:ascii="Arial" w:hAnsi="Arial" w:cs="Arial"/>
          <w:b/>
          <w:lang w:val="en-US"/>
        </w:rPr>
        <w:t>0 marks)</w:t>
      </w:r>
    </w:p>
    <w:p w:rsidR="00D27B39" w:rsidRPr="00DF58C1" w:rsidRDefault="00D27B39" w:rsidP="00D27B39">
      <w:pPr>
        <w:ind w:left="142" w:hanging="426"/>
        <w:rPr>
          <w:rFonts w:ascii="Arial" w:hAnsi="Arial" w:cs="Arial"/>
          <w:b/>
          <w:lang w:val="en-US"/>
        </w:rPr>
      </w:pPr>
    </w:p>
    <w:p w:rsidR="00BF4589" w:rsidRDefault="00C749B3" w:rsidP="00BF4589">
      <w:pPr>
        <w:numPr>
          <w:ilvl w:val="0"/>
          <w:numId w:val="1"/>
        </w:numPr>
        <w:ind w:left="142" w:hanging="426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With reference to your theme, discuss how a character develops throughout the novel. </w:t>
      </w:r>
    </w:p>
    <w:p w:rsidR="00D27B39" w:rsidRPr="00D27B39" w:rsidRDefault="00D27B39" w:rsidP="00BF4589">
      <w:pPr>
        <w:ind w:left="142"/>
        <w:rPr>
          <w:rFonts w:ascii="Arial" w:hAnsi="Arial" w:cs="Arial"/>
          <w:b/>
          <w:lang w:val="en-US"/>
        </w:rPr>
      </w:pPr>
      <w:r>
        <w:rPr>
          <w:rFonts w:ascii="Arial" w:eastAsia="Calibri" w:hAnsi="Arial" w:cs="Arial"/>
          <w:b/>
          <w:lang w:eastAsia="en-AU"/>
        </w:rPr>
        <w:t xml:space="preserve">                                                                        </w:t>
      </w:r>
      <w:r w:rsidRPr="00DF58C1">
        <w:rPr>
          <w:rFonts w:ascii="Arial" w:eastAsia="Calibri" w:hAnsi="Arial" w:cs="Arial"/>
          <w:b/>
          <w:lang w:eastAsia="en-AU"/>
        </w:rPr>
        <w:t xml:space="preserve"> </w:t>
      </w:r>
    </w:p>
    <w:p w:rsidR="00D27B39" w:rsidRDefault="00C749B3" w:rsidP="00D27B39">
      <w:pPr>
        <w:ind w:left="142" w:hanging="426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(4</w:t>
      </w:r>
      <w:r w:rsidR="00D27B39">
        <w:rPr>
          <w:rFonts w:ascii="Arial" w:hAnsi="Arial" w:cs="Arial"/>
          <w:b/>
          <w:lang w:val="en-US"/>
        </w:rPr>
        <w:t>0 marks)</w:t>
      </w:r>
      <w:r w:rsidR="00D27B39">
        <w:rPr>
          <w:rFonts w:ascii="Arial" w:hAnsi="Arial" w:cs="Arial"/>
          <w:b/>
          <w:lang w:val="en-US"/>
        </w:rPr>
        <w:br/>
      </w:r>
    </w:p>
    <w:p w:rsidR="00D27B39" w:rsidRDefault="00D27B39" w:rsidP="00D27B39">
      <w:pPr>
        <w:pStyle w:val="ListParagraph"/>
        <w:ind w:left="142" w:hanging="426"/>
        <w:rPr>
          <w:rFonts w:ascii="Arial" w:hAnsi="Arial" w:cs="Arial"/>
          <w:b/>
          <w:lang w:val="en-US"/>
        </w:rPr>
      </w:pPr>
    </w:p>
    <w:p w:rsidR="008F1D88" w:rsidRDefault="008F1D88" w:rsidP="008F1D88">
      <w:pPr>
        <w:rPr>
          <w:rFonts w:ascii="Calibri" w:hAnsi="Calibri" w:cs="Calibri"/>
          <w:b/>
          <w:sz w:val="28"/>
        </w:rPr>
        <w:sectPr w:rsidR="008F1D88" w:rsidSect="008F1D88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tbl>
      <w:tblPr>
        <w:tblW w:w="15593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3"/>
        <w:gridCol w:w="3404"/>
        <w:gridCol w:w="3403"/>
        <w:gridCol w:w="3404"/>
        <w:gridCol w:w="850"/>
      </w:tblGrid>
      <w:tr w:rsidR="008F1D88" w:rsidTr="00D62B78">
        <w:tc>
          <w:tcPr>
            <w:tcW w:w="1129" w:type="dxa"/>
            <w:vMerge w:val="restart"/>
            <w:tcBorders>
              <w:top w:val="nil"/>
              <w:left w:val="nil"/>
            </w:tcBorders>
            <w:shd w:val="clear" w:color="auto" w:fill="FFFFFF"/>
          </w:tcPr>
          <w:p w:rsidR="008F1D88" w:rsidRPr="00051281" w:rsidRDefault="008F1D88" w:rsidP="008F1D88">
            <w:pPr>
              <w:rPr>
                <w:rFonts w:ascii="Calibri" w:hAnsi="Calibri" w:cs="Calibri"/>
                <w:b/>
                <w:sz w:val="28"/>
              </w:rPr>
            </w:pPr>
          </w:p>
        </w:tc>
        <w:tc>
          <w:tcPr>
            <w:tcW w:w="14464" w:type="dxa"/>
            <w:gridSpan w:val="5"/>
            <w:shd w:val="clear" w:color="auto" w:fill="E7E6E6"/>
            <w:vAlign w:val="center"/>
          </w:tcPr>
          <w:p w:rsidR="008F1D88" w:rsidRPr="006D2E63" w:rsidRDefault="008F1D88" w:rsidP="008F1D88">
            <w:pPr>
              <w:rPr>
                <w:rFonts w:ascii="Calibri" w:hAnsi="Calibri" w:cs="Calibri"/>
                <w:b/>
              </w:rPr>
            </w:pPr>
            <w:r w:rsidRPr="006D2E63">
              <w:rPr>
                <w:rFonts w:ascii="Calibri" w:hAnsi="Calibri" w:cs="Calibri"/>
                <w:b/>
              </w:rPr>
              <w:t>Year 9 Assessment Pointers – Writing and Creating</w:t>
            </w:r>
          </w:p>
        </w:tc>
      </w:tr>
      <w:tr w:rsidR="008F1D88" w:rsidTr="00D62B78">
        <w:tc>
          <w:tcPr>
            <w:tcW w:w="1129" w:type="dxa"/>
            <w:vMerge/>
            <w:tcBorders>
              <w:left w:val="nil"/>
            </w:tcBorders>
            <w:shd w:val="clear" w:color="auto" w:fill="FFFFFF"/>
          </w:tcPr>
          <w:p w:rsidR="008F1D88" w:rsidRPr="00051281" w:rsidRDefault="008F1D88" w:rsidP="008F1D88">
            <w:pP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051281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Excellent achievement</w:t>
            </w:r>
          </w:p>
          <w:p w:rsidR="008F1D88" w:rsidRPr="00302051" w:rsidRDefault="008F1D88" w:rsidP="008F1D88">
            <w:pPr>
              <w:spacing w:before="60" w:after="60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80-100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16-20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8-10</w:t>
            </w:r>
          </w:p>
        </w:tc>
        <w:tc>
          <w:tcPr>
            <w:tcW w:w="3404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before="60" w:after="60"/>
              <w:jc w:val="center"/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>B</w:t>
            </w:r>
            <w:r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High achievement</w:t>
            </w:r>
          </w:p>
          <w:p w:rsidR="008F1D88" w:rsidRPr="00302051" w:rsidRDefault="008F1D88" w:rsidP="008F1D88">
            <w:pPr>
              <w:spacing w:before="60" w:after="6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65-79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13-15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3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before="60" w:after="60"/>
              <w:jc w:val="center"/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>C</w:t>
            </w:r>
            <w:r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Satisfactory achievement</w:t>
            </w:r>
          </w:p>
          <w:p w:rsidR="008F1D88" w:rsidRPr="00302051" w:rsidRDefault="008F1D88" w:rsidP="008F1D88">
            <w:pPr>
              <w:spacing w:before="60" w:after="60"/>
              <w:ind w:left="546" w:hanging="546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50-64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10-12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5-6</w:t>
            </w:r>
          </w:p>
        </w:tc>
        <w:tc>
          <w:tcPr>
            <w:tcW w:w="3404" w:type="dxa"/>
            <w:shd w:val="clear" w:color="auto" w:fill="E7E6E6"/>
            <w:vAlign w:val="center"/>
          </w:tcPr>
          <w:p w:rsidR="008F1D88" w:rsidRPr="006D2E63" w:rsidRDefault="008F1D88" w:rsidP="008F1D88">
            <w:pPr>
              <w:spacing w:after="60"/>
              <w:jc w:val="center"/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>D</w:t>
            </w:r>
            <w:r>
              <w:rPr>
                <w:rFonts w:ascii="Calibri" w:eastAsia="Calibri" w:hAnsi="Calibri" w:cs="Arial"/>
                <w:b/>
                <w:color w:val="000000"/>
                <w:sz w:val="18"/>
                <w:szCs w:val="18"/>
              </w:rPr>
              <w:t xml:space="preserve">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Limited achievement</w:t>
            </w:r>
          </w:p>
          <w:p w:rsidR="008F1D88" w:rsidRPr="00302051" w:rsidRDefault="008F1D88" w:rsidP="008F1D88">
            <w:pPr>
              <w:spacing w:after="60"/>
              <w:ind w:left="-175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30-49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6-9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</w:rPr>
              <w:t xml:space="preserve">    </w:t>
            </w:r>
            <w:r w:rsidRPr="00051281">
              <w:rPr>
                <w:rFonts w:ascii="Calibri" w:eastAsia="Calibri" w:hAnsi="Calibri" w:cs="Arial"/>
                <w:color w:val="000000"/>
                <w:sz w:val="18"/>
                <w:szCs w:val="18"/>
              </w:rPr>
              <w:t>3-4</w:t>
            </w:r>
          </w:p>
        </w:tc>
        <w:tc>
          <w:tcPr>
            <w:tcW w:w="850" w:type="dxa"/>
            <w:shd w:val="clear" w:color="auto" w:fill="E7E6E6"/>
          </w:tcPr>
          <w:p w:rsidR="008F1D88" w:rsidRPr="00302051" w:rsidRDefault="008F1D88" w:rsidP="008F1D88">
            <w:pPr>
              <w:jc w:val="center"/>
              <w:rPr>
                <w:rFonts w:ascii="Calibri" w:hAnsi="Calibri" w:cs="Calibri"/>
                <w:b/>
              </w:rPr>
            </w:pPr>
            <w:r w:rsidRPr="00302051">
              <w:rPr>
                <w:rFonts w:ascii="Calibri" w:hAnsi="Calibri" w:cs="Calibri"/>
                <w:b/>
              </w:rPr>
              <w:t>Total Marks</w:t>
            </w:r>
          </w:p>
        </w:tc>
      </w:tr>
      <w:tr w:rsidR="008F1D88" w:rsidTr="00B248D6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B248D6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864DD2">
              <w:rPr>
                <w:rFonts w:ascii="Calibri" w:eastAsia="Calibri" w:hAnsi="Calibri" w:cs="Calibri"/>
                <w:b/>
                <w:sz w:val="20"/>
                <w:szCs w:val="18"/>
              </w:rPr>
              <w:t>Question One</w:t>
            </w:r>
          </w:p>
        </w:tc>
        <w:tc>
          <w:tcPr>
            <w:tcW w:w="3403" w:type="dxa"/>
            <w:tcBorders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946F96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Constructs</w:t>
            </w:r>
            <w:r w:rsidR="008F1D88">
              <w:rPr>
                <w:rFonts w:ascii="Calibri" w:eastAsia="Calibri" w:hAnsi="Calibri" w:cs="Calibri"/>
                <w:sz w:val="18"/>
                <w:szCs w:val="18"/>
              </w:rPr>
              <w:t xml:space="preserve"> fluent and cohesive paragraph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 w:rsidR="008F1D88" w:rsidRPr="00051281">
              <w:rPr>
                <w:rFonts w:ascii="Calibri" w:eastAsia="Calibri" w:hAnsi="Calibri" w:cs="Calibri"/>
                <w:sz w:val="18"/>
                <w:szCs w:val="18"/>
              </w:rPr>
              <w:t>, using text connectives to organise ideas.</w:t>
            </w:r>
          </w:p>
        </w:tc>
        <w:tc>
          <w:tcPr>
            <w:tcW w:w="3404" w:type="dxa"/>
            <w:tcBorders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keepNext/>
              <w:keepLines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are well developed, using clear topic, developing, supporting and linking sentences.</w:t>
            </w:r>
          </w:p>
        </w:tc>
        <w:tc>
          <w:tcPr>
            <w:tcW w:w="3403" w:type="dxa"/>
            <w:tcBorders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keepNext/>
              <w:keepLines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Constructs paragraphs with topic, developing and supporting sentences, but sometimes repeats points unnecessarily. </w:t>
            </w:r>
          </w:p>
        </w:tc>
        <w:tc>
          <w:tcPr>
            <w:tcW w:w="3404" w:type="dxa"/>
            <w:tcBorders>
              <w:left w:val="single" w:sz="8" w:space="0" w:color="D0CECE" w:themeColor="background2" w:themeShade="E6"/>
              <w:bottom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keepNext/>
              <w:keepLines/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include more than one idea or that describe ideas related to the question or topic in a general way; sometimes includes irrelevant detail.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C749B3" w:rsidP="00B248D6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/2</w:t>
            </w:r>
            <w:r w:rsidR="00B248D6">
              <w:rPr>
                <w:rFonts w:ascii="Calibri" w:hAnsi="Calibri" w:cs="Calibri"/>
                <w:sz w:val="22"/>
              </w:rPr>
              <w:t>0</w:t>
            </w:r>
          </w:p>
        </w:tc>
      </w:tr>
      <w:tr w:rsidR="008F1D88" w:rsidTr="00B248D6">
        <w:trPr>
          <w:trHeight w:val="903"/>
        </w:trPr>
        <w:tc>
          <w:tcPr>
            <w:tcW w:w="1129" w:type="dxa"/>
            <w:vMerge/>
            <w:shd w:val="clear" w:color="auto" w:fill="F2F2F2"/>
          </w:tcPr>
          <w:p w:rsidR="008F1D88" w:rsidRPr="00051281" w:rsidRDefault="008F1D88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Develops and supports points through incorporating appropriate evidence</w:t>
            </w:r>
            <w:r w:rsidR="00946F96">
              <w:rPr>
                <w:rFonts w:ascii="Calibri" w:eastAsia="Calibri" w:hAnsi="Calibri" w:cs="Calibri"/>
                <w:sz w:val="18"/>
                <w:szCs w:val="18"/>
              </w:rPr>
              <w:t>. F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or example, quotes and ex</w:t>
            </w:r>
            <w:r w:rsidR="00946F96">
              <w:rPr>
                <w:rFonts w:ascii="Calibri" w:eastAsia="Calibri" w:hAnsi="Calibri" w:cs="Calibri"/>
                <w:sz w:val="18"/>
                <w:szCs w:val="18"/>
              </w:rPr>
              <w:t>amples, and clearly explains their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 xml:space="preserve"> significance.</w:t>
            </w:r>
            <w:r w:rsidR="00946F96">
              <w:rPr>
                <w:rFonts w:ascii="Calibri" w:eastAsia="Calibri" w:hAnsi="Calibri" w:cs="Calibri"/>
                <w:sz w:val="18"/>
                <w:szCs w:val="18"/>
              </w:rPr>
              <w:t xml:space="preserve"> Integrates quotes smoothly into the sentence.</w:t>
            </w:r>
          </w:p>
        </w:tc>
        <w:tc>
          <w:tcPr>
            <w:tcW w:w="3404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Incorporates relevant evidence to support points, with a general explanation of its significance. </w:t>
            </w:r>
          </w:p>
        </w:tc>
        <w:tc>
          <w:tcPr>
            <w:tcW w:w="3403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Includes evidence to support points and provides some explanation of its significance.</w:t>
            </w:r>
          </w:p>
        </w:tc>
        <w:tc>
          <w:tcPr>
            <w:tcW w:w="3404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Makes generalisations without providing supporting evidence.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C749B3" w:rsidP="00B248D6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/2</w:t>
            </w:r>
            <w:r w:rsidR="00B248D6">
              <w:rPr>
                <w:rFonts w:ascii="Calibri" w:hAnsi="Calibri" w:cs="Calibri"/>
                <w:sz w:val="22"/>
              </w:rPr>
              <w:t>0</w:t>
            </w:r>
          </w:p>
        </w:tc>
      </w:tr>
      <w:tr w:rsidR="008F1D88" w:rsidTr="00B248D6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B248D6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864DD2">
              <w:rPr>
                <w:rFonts w:ascii="Calibri" w:eastAsia="Calibri" w:hAnsi="Calibri" w:cs="Calibri"/>
                <w:b/>
                <w:sz w:val="20"/>
                <w:szCs w:val="18"/>
              </w:rPr>
              <w:t>Question Two</w:t>
            </w:r>
          </w:p>
        </w:tc>
        <w:tc>
          <w:tcPr>
            <w:tcW w:w="3403" w:type="dxa"/>
            <w:tcBorders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946F96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Constructs fluent and cohesive paragraphs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, using text connectives to organise ideas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04" w:type="dxa"/>
            <w:tcBorders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are well developed, using clear topic, developing, supporting and linking sentences.</w:t>
            </w:r>
          </w:p>
        </w:tc>
        <w:tc>
          <w:tcPr>
            <w:tcW w:w="3403" w:type="dxa"/>
            <w:tcBorders>
              <w:left w:val="single" w:sz="8" w:space="0" w:color="D0CECE" w:themeColor="background2" w:themeShade="E6"/>
              <w:bottom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Constructs paragraphs with topic, developing and supporting sentences, but sometimes repeats points unnecessarily. </w:t>
            </w:r>
          </w:p>
        </w:tc>
        <w:tc>
          <w:tcPr>
            <w:tcW w:w="3404" w:type="dxa"/>
            <w:tcBorders>
              <w:left w:val="single" w:sz="8" w:space="0" w:color="D0CECE" w:themeColor="background2" w:themeShade="E6"/>
              <w:bottom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Constructs paragraphs that include more than one idea or that describe ideas related to the question or topic in a general way; sometimes includes irrelevant detail.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C749B3" w:rsidP="00B248D6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/2</w:t>
            </w:r>
            <w:r w:rsidR="00B248D6">
              <w:rPr>
                <w:rFonts w:ascii="Calibri" w:hAnsi="Calibri" w:cs="Calibri"/>
                <w:sz w:val="22"/>
              </w:rPr>
              <w:t>0</w:t>
            </w:r>
          </w:p>
        </w:tc>
      </w:tr>
      <w:tr w:rsidR="008F1D88" w:rsidTr="00B248D6">
        <w:tc>
          <w:tcPr>
            <w:tcW w:w="1129" w:type="dxa"/>
            <w:vMerge/>
            <w:shd w:val="clear" w:color="auto" w:fill="F2F2F2"/>
          </w:tcPr>
          <w:p w:rsidR="008F1D88" w:rsidRPr="00051281" w:rsidRDefault="008F1D88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946F96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Develops and supports points through incorporating appropriate evidence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 F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>or example, quotes and ex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amples, and clearly explains their</w:t>
            </w:r>
            <w:r w:rsidRPr="00051281">
              <w:rPr>
                <w:rFonts w:ascii="Calibri" w:eastAsia="Calibri" w:hAnsi="Calibri" w:cs="Calibri"/>
                <w:sz w:val="18"/>
                <w:szCs w:val="18"/>
              </w:rPr>
              <w:t xml:space="preserve"> significance.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Integrates quotes smoothly into the sentence.</w:t>
            </w:r>
          </w:p>
        </w:tc>
        <w:tc>
          <w:tcPr>
            <w:tcW w:w="3404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 xml:space="preserve">Incorporates relevant evidence to support points, with a general explanation of its significance. </w:t>
            </w:r>
          </w:p>
        </w:tc>
        <w:tc>
          <w:tcPr>
            <w:tcW w:w="3403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  <w:righ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Includes evidence to support points and provides some explanation of its significance.</w:t>
            </w:r>
          </w:p>
        </w:tc>
        <w:tc>
          <w:tcPr>
            <w:tcW w:w="3404" w:type="dxa"/>
            <w:tcBorders>
              <w:top w:val="single" w:sz="8" w:space="0" w:color="D0CECE" w:themeColor="background2" w:themeShade="E6"/>
              <w:left w:val="single" w:sz="8" w:space="0" w:color="D0CECE" w:themeColor="background2" w:themeShade="E6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Makes generalisations without providing supporting evidence.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C749B3" w:rsidP="00B248D6">
            <w:pPr>
              <w:jc w:val="righ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/2</w:t>
            </w:r>
            <w:r w:rsidR="00B248D6">
              <w:rPr>
                <w:rFonts w:ascii="Calibri" w:hAnsi="Calibri" w:cs="Calibri"/>
                <w:sz w:val="22"/>
              </w:rPr>
              <w:t>0</w:t>
            </w:r>
          </w:p>
        </w:tc>
      </w:tr>
      <w:tr w:rsidR="008F1D88" w:rsidTr="00B248D6">
        <w:tc>
          <w:tcPr>
            <w:tcW w:w="1129" w:type="dxa"/>
            <w:vMerge w:val="restart"/>
            <w:shd w:val="clear" w:color="auto" w:fill="F2F2F2"/>
          </w:tcPr>
          <w:p w:rsidR="008F1D88" w:rsidRPr="00864DD2" w:rsidRDefault="008F1D88" w:rsidP="00B248D6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Grammar, spelling and punctuation</w:t>
            </w:r>
          </w:p>
        </w:tc>
        <w:tc>
          <w:tcPr>
            <w:tcW w:w="3403" w:type="dxa"/>
            <w:tcBorders>
              <w:right w:val="single" w:sz="8" w:space="0" w:color="000000" w:themeColor="text1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3404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3403" w:type="dxa"/>
            <w:tcBorders>
              <w:left w:val="single" w:sz="8" w:space="0" w:color="000000" w:themeColor="text1"/>
            </w:tcBorders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</w:t>
            </w:r>
            <w:r w:rsidR="00C749B3">
              <w:rPr>
                <w:rFonts w:ascii="Calibri" w:hAnsi="Calibri" w:cs="Calibri"/>
                <w:sz w:val="22"/>
              </w:rPr>
              <w:t>1</w:t>
            </w:r>
            <w:r w:rsidR="00B248D6">
              <w:rPr>
                <w:rFonts w:ascii="Calibri" w:hAnsi="Calibri" w:cs="Calibri"/>
                <w:sz w:val="22"/>
              </w:rPr>
              <w:t>0</w:t>
            </w:r>
          </w:p>
        </w:tc>
      </w:tr>
      <w:tr w:rsidR="008F1D88" w:rsidTr="00D62B78">
        <w:tc>
          <w:tcPr>
            <w:tcW w:w="1129" w:type="dxa"/>
            <w:vMerge/>
            <w:shd w:val="clear" w:color="auto" w:fill="F2F2F2"/>
          </w:tcPr>
          <w:p w:rsidR="008F1D88" w:rsidRPr="00051281" w:rsidRDefault="008F1D88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051281">
              <w:rPr>
                <w:rFonts w:ascii="Calibri" w:eastAsia="Calibri" w:hAnsi="Calibri" w:cs="Calibri"/>
                <w:sz w:val="18"/>
                <w:szCs w:val="22"/>
              </w:rPr>
              <w:t>Spells familiar and most challenging words accurately, and uses punctuation with a high degree of accuracy.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22"/>
              </w:rPr>
              <w:t>Uses accurate spelling for familiar and some challenging words, and uses most common and complex punctuation correctly.</w:t>
            </w:r>
          </w:p>
        </w:tc>
        <w:tc>
          <w:tcPr>
            <w:tcW w:w="3403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22"/>
              </w:rPr>
              <w:t>Spells common and familiar words accurately and uses most common and some complex punctuation accurately.</w:t>
            </w:r>
          </w:p>
        </w:tc>
        <w:tc>
          <w:tcPr>
            <w:tcW w:w="3404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eastAsia="Calibri" w:hAnsi="Calibri" w:cs="Arial"/>
                <w:sz w:val="18"/>
                <w:szCs w:val="18"/>
              </w:rPr>
            </w:pPr>
            <w:r w:rsidRPr="00051281">
              <w:rPr>
                <w:rFonts w:ascii="Calibri" w:eastAsia="Calibri" w:hAnsi="Calibri" w:cs="Arial"/>
                <w:sz w:val="18"/>
                <w:szCs w:val="22"/>
              </w:rPr>
              <w:t>Misspells some familiar words and uses correct punctuation inconsistently.</w:t>
            </w:r>
          </w:p>
        </w:tc>
        <w:tc>
          <w:tcPr>
            <w:tcW w:w="850" w:type="dxa"/>
            <w:shd w:val="clear" w:color="auto" w:fill="auto"/>
          </w:tcPr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rPr>
                <w:rFonts w:ascii="Calibri" w:hAnsi="Calibri" w:cs="Calibri"/>
                <w:sz w:val="22"/>
              </w:rPr>
            </w:pPr>
          </w:p>
          <w:p w:rsidR="008F1D88" w:rsidRPr="00051281" w:rsidRDefault="008F1D88" w:rsidP="00B248D6">
            <w:pPr>
              <w:jc w:val="right"/>
              <w:rPr>
                <w:rFonts w:ascii="Calibri" w:hAnsi="Calibri" w:cs="Calibri"/>
                <w:sz w:val="22"/>
              </w:rPr>
            </w:pPr>
            <w:r w:rsidRPr="00051281">
              <w:rPr>
                <w:rFonts w:ascii="Calibri" w:hAnsi="Calibri" w:cs="Calibri"/>
                <w:sz w:val="22"/>
              </w:rPr>
              <w:t>/</w:t>
            </w:r>
            <w:r w:rsidR="00C749B3">
              <w:rPr>
                <w:rFonts w:ascii="Calibri" w:hAnsi="Calibri" w:cs="Calibri"/>
                <w:sz w:val="22"/>
              </w:rPr>
              <w:t>1</w:t>
            </w:r>
            <w:r w:rsidR="00B248D6">
              <w:rPr>
                <w:rFonts w:ascii="Calibri" w:hAnsi="Calibri" w:cs="Calibri"/>
                <w:sz w:val="22"/>
              </w:rPr>
              <w:t>0</w:t>
            </w:r>
          </w:p>
        </w:tc>
      </w:tr>
      <w:tr w:rsidR="008F1D88" w:rsidTr="00B248D6">
        <w:trPr>
          <w:trHeight w:val="1678"/>
        </w:trPr>
        <w:tc>
          <w:tcPr>
            <w:tcW w:w="15593" w:type="dxa"/>
            <w:gridSpan w:val="6"/>
            <w:shd w:val="clear" w:color="auto" w:fill="auto"/>
          </w:tcPr>
          <w:p w:rsidR="008F1D88" w:rsidRPr="00BF4589" w:rsidRDefault="008F1D88" w:rsidP="008F1D88">
            <w:pPr>
              <w:jc w:val="right"/>
              <w:rPr>
                <w:rFonts w:ascii="Calibri" w:hAnsi="Calibri" w:cs="Calibri"/>
                <w:sz w:val="28"/>
              </w:rPr>
            </w:pPr>
          </w:p>
          <w:p w:rsidR="00B248D6" w:rsidRDefault="00B248D6" w:rsidP="008F1D88">
            <w:pPr>
              <w:jc w:val="right"/>
              <w:rPr>
                <w:rFonts w:ascii="Calibri" w:hAnsi="Calibri" w:cs="Calibri"/>
              </w:rPr>
            </w:pPr>
          </w:p>
          <w:p w:rsidR="00B248D6" w:rsidRDefault="00B248D6" w:rsidP="008F1D88">
            <w:pPr>
              <w:jc w:val="right"/>
              <w:rPr>
                <w:rFonts w:ascii="Calibri" w:hAnsi="Calibri" w:cs="Calibri"/>
              </w:rPr>
            </w:pPr>
          </w:p>
          <w:p w:rsidR="00B248D6" w:rsidRDefault="00B248D6" w:rsidP="008F1D88">
            <w:pPr>
              <w:jc w:val="right"/>
              <w:rPr>
                <w:rFonts w:ascii="Calibri" w:hAnsi="Calibri" w:cs="Calibri"/>
              </w:rPr>
            </w:pPr>
          </w:p>
          <w:p w:rsidR="008F1D88" w:rsidRPr="00051281" w:rsidRDefault="00B132E1" w:rsidP="008F1D8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__</w:t>
            </w:r>
            <w:r w:rsidR="00BF4589">
              <w:rPr>
                <w:rFonts w:ascii="Calibri" w:hAnsi="Calibri" w:cs="Calibri"/>
              </w:rPr>
              <w:t>_____</w:t>
            </w:r>
            <w:r>
              <w:rPr>
                <w:rFonts w:ascii="Calibri" w:hAnsi="Calibri" w:cs="Calibri"/>
              </w:rPr>
              <w:t>/100</w:t>
            </w:r>
          </w:p>
        </w:tc>
      </w:tr>
    </w:tbl>
    <w:p w:rsidR="008F1D88" w:rsidRDefault="008F1D88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  <w:sectPr w:rsidR="00075B44" w:rsidSect="00D62B78">
          <w:pgSz w:w="16838" w:h="11906" w:orient="landscape"/>
          <w:pgMar w:top="568" w:right="720" w:bottom="426" w:left="1440" w:header="709" w:footer="709" w:gutter="0"/>
          <w:cols w:space="708"/>
          <w:docGrid w:linePitch="360"/>
        </w:sect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D27B39">
      <w:pPr>
        <w:ind w:left="360"/>
        <w:jc w:val="right"/>
        <w:rPr>
          <w:rFonts w:ascii="Arial" w:hAnsi="Arial" w:cs="Arial"/>
          <w:b/>
          <w:lang w:val="en-US"/>
        </w:rPr>
      </w:pPr>
    </w:p>
    <w:p w:rsidR="00075B44" w:rsidRDefault="00075B44" w:rsidP="00F83CD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1: Describe and discuss a theme in the novel. Use evidence from your novel to support your answer. (40 marks)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Default="00075B44" w:rsidP="00F83CD9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br/>
      </w:r>
    </w:p>
    <w:p w:rsidR="00075B44" w:rsidRDefault="00075B44" w:rsidP="00F83CD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2: With reference to your theme, discuss how a character develops throughout the novel. (40 marks)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Default="00075B44" w:rsidP="00075B44">
      <w:pPr>
        <w:ind w:left="360"/>
        <w:rPr>
          <w:rFonts w:ascii="Arial" w:hAnsi="Arial" w:cs="Arial"/>
          <w:b/>
          <w:lang w:val="en-US"/>
        </w:rPr>
      </w:pPr>
    </w:p>
    <w:p w:rsidR="00075B44" w:rsidRPr="00D27B39" w:rsidRDefault="00075B44" w:rsidP="00075B44">
      <w:pPr>
        <w:ind w:left="36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_______________________________________________________________________________</w:t>
      </w:r>
      <w:r>
        <w:rPr>
          <w:rFonts w:ascii="Arial" w:hAnsi="Arial" w:cs="Arial"/>
          <w:b/>
          <w:lang w:val="en-US"/>
        </w:rPr>
        <w:br/>
      </w:r>
      <w:r>
        <w:rPr>
          <w:rFonts w:ascii="Arial" w:hAnsi="Arial" w:cs="Arial"/>
          <w:b/>
          <w:lang w:val="en-US"/>
        </w:rPr>
        <w:br/>
        <w:t>_______________________________________________________________________________</w:t>
      </w:r>
    </w:p>
    <w:p w:rsidR="00075B44" w:rsidRPr="00D27B39" w:rsidRDefault="00075B44" w:rsidP="00075B44">
      <w:pPr>
        <w:rPr>
          <w:rFonts w:ascii="Arial" w:hAnsi="Arial" w:cs="Arial"/>
          <w:b/>
          <w:lang w:val="en-US"/>
        </w:rPr>
      </w:pPr>
    </w:p>
    <w:sectPr w:rsidR="00075B44" w:rsidRPr="00D27B39" w:rsidSect="00075B44">
      <w:pgSz w:w="11906" w:h="16838"/>
      <w:pgMar w:top="720" w:right="425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5301"/>
    <w:multiLevelType w:val="hybridMultilevel"/>
    <w:tmpl w:val="91EA45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39"/>
    <w:rsid w:val="00075B44"/>
    <w:rsid w:val="002A314D"/>
    <w:rsid w:val="002E6F91"/>
    <w:rsid w:val="00377D9D"/>
    <w:rsid w:val="003F0189"/>
    <w:rsid w:val="0050292E"/>
    <w:rsid w:val="006F7E24"/>
    <w:rsid w:val="007850A3"/>
    <w:rsid w:val="008F1D88"/>
    <w:rsid w:val="00946F96"/>
    <w:rsid w:val="00A30631"/>
    <w:rsid w:val="00B132E1"/>
    <w:rsid w:val="00B248D6"/>
    <w:rsid w:val="00BF4589"/>
    <w:rsid w:val="00C749B3"/>
    <w:rsid w:val="00D27B39"/>
    <w:rsid w:val="00D62B78"/>
    <w:rsid w:val="00F743F7"/>
    <w:rsid w:val="00F8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46C"/>
  <w15:chartTrackingRefBased/>
  <w15:docId w15:val="{81C8C81B-4AAC-424E-BF39-FE2180C6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3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0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6B3BA-CE7F-40E3-8C0A-C981FD8F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WOODCOCK Natasha [Narrogin Senior High School]</cp:lastModifiedBy>
  <cp:revision>15</cp:revision>
  <cp:lastPrinted>2020-06-26T03:14:00Z</cp:lastPrinted>
  <dcterms:created xsi:type="dcterms:W3CDTF">2020-06-16T02:17:00Z</dcterms:created>
  <dcterms:modified xsi:type="dcterms:W3CDTF">2021-07-22T07:48:00Z</dcterms:modified>
</cp:coreProperties>
</file>