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82" w:rsidRPr="00F84E2F" w:rsidRDefault="00F84E2F" w:rsidP="00F84E2F">
      <w:pPr>
        <w:jc w:val="center"/>
        <w:rPr>
          <w:rFonts w:ascii="Arial" w:hAnsi="Arial" w:cs="Arial"/>
          <w:sz w:val="32"/>
          <w:szCs w:val="32"/>
        </w:rPr>
      </w:pPr>
      <w:bookmarkStart w:id="0" w:name="_GoBack"/>
      <w:bookmarkEnd w:id="0"/>
      <w:r>
        <w:rPr>
          <w:rFonts w:eastAsia="Times New Roman"/>
          <w:noProof/>
          <w:lang w:eastAsia="en-AU"/>
        </w:rPr>
        <w:drawing>
          <wp:inline distT="0" distB="0" distL="0" distR="0" wp14:anchorId="41CD04DD" wp14:editId="714078A2">
            <wp:extent cx="714375" cy="633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7021" cy="636121"/>
                    </a:xfrm>
                    <a:prstGeom prst="rect">
                      <a:avLst/>
                    </a:prstGeom>
                    <a:noFill/>
                    <a:ln>
                      <a:noFill/>
                    </a:ln>
                  </pic:spPr>
                </pic:pic>
              </a:graphicData>
            </a:graphic>
          </wp:inline>
        </w:drawing>
      </w:r>
      <w:r w:rsidRPr="00F84E2F">
        <w:rPr>
          <w:rFonts w:ascii="Arial" w:hAnsi="Arial" w:cs="Arial"/>
          <w:sz w:val="32"/>
          <w:szCs w:val="32"/>
        </w:rPr>
        <w:t>Year 9 Humanities &amp; Social Sciences</w:t>
      </w:r>
    </w:p>
    <w:p w:rsidR="00F84E2F" w:rsidRPr="00F84E2F" w:rsidRDefault="00F84E2F" w:rsidP="00F84E2F">
      <w:pPr>
        <w:jc w:val="center"/>
        <w:rPr>
          <w:rFonts w:ascii="Arial" w:hAnsi="Arial" w:cs="Arial"/>
          <w:sz w:val="32"/>
          <w:szCs w:val="32"/>
        </w:rPr>
      </w:pPr>
      <w:r w:rsidRPr="00F84E2F">
        <w:rPr>
          <w:rFonts w:ascii="Arial" w:hAnsi="Arial" w:cs="Arial"/>
          <w:sz w:val="32"/>
          <w:szCs w:val="32"/>
        </w:rPr>
        <w:t xml:space="preserve">Key Focus: Civics &amp; Citizenship and Making of the Modern World. </w:t>
      </w:r>
    </w:p>
    <w:p w:rsidR="00F84E2F" w:rsidRPr="00F84E2F" w:rsidRDefault="00F84E2F" w:rsidP="00F84E2F">
      <w:pPr>
        <w:jc w:val="center"/>
        <w:rPr>
          <w:rFonts w:ascii="Arial" w:hAnsi="Arial" w:cs="Arial"/>
          <w:sz w:val="32"/>
          <w:szCs w:val="32"/>
        </w:rPr>
      </w:pPr>
      <w:r w:rsidRPr="00F84E2F">
        <w:rPr>
          <w:rFonts w:ascii="Arial" w:hAnsi="Arial" w:cs="Arial"/>
          <w:sz w:val="32"/>
          <w:szCs w:val="32"/>
        </w:rPr>
        <w:t>Assessment Outline</w:t>
      </w:r>
    </w:p>
    <w:p w:rsidR="00F84E2F" w:rsidRPr="00F84E2F" w:rsidRDefault="00F84E2F" w:rsidP="00F84E2F">
      <w:pPr>
        <w:jc w:val="center"/>
        <w:rPr>
          <w:rFonts w:ascii="Arial" w:hAnsi="Arial" w:cs="Arial"/>
          <w:sz w:val="32"/>
          <w:szCs w:val="32"/>
        </w:rPr>
      </w:pPr>
      <w:r>
        <w:rPr>
          <w:rFonts w:ascii="Arial" w:hAnsi="Arial" w:cs="Arial"/>
          <w:sz w:val="32"/>
          <w:szCs w:val="32"/>
        </w:rPr>
        <w:t>Term 2/3/ 2016</w:t>
      </w:r>
    </w:p>
    <w:p w:rsidR="00F84E2F" w:rsidRPr="00F84E2F" w:rsidRDefault="00F84E2F">
      <w:pPr>
        <w:rPr>
          <w:rFonts w:ascii="Arial" w:hAnsi="Arial" w:cs="Arial"/>
        </w:rPr>
      </w:pPr>
    </w:p>
    <w:p w:rsidR="00F84E2F" w:rsidRPr="00F84E2F" w:rsidRDefault="00F84E2F">
      <w:pPr>
        <w:rPr>
          <w:rFonts w:ascii="Arial" w:hAnsi="Arial" w:cs="Arial"/>
        </w:rPr>
      </w:pPr>
      <w:r w:rsidRPr="00F84E2F">
        <w:rPr>
          <w:rFonts w:ascii="Arial" w:hAnsi="Arial" w:cs="Arial"/>
        </w:rPr>
        <w:t>Students develop increasing independence in critical thinking and skill application, which includes questioning, researching, analysing, evaluating, communicating and reflecting. They apply these skills to investigate events, developments, issues and phenomena, both historical and contemporary.</w:t>
      </w:r>
    </w:p>
    <w:p w:rsidR="00F84E2F" w:rsidRPr="00F84E2F" w:rsidRDefault="00F84E2F">
      <w:pPr>
        <w:rPr>
          <w:rFonts w:ascii="Arial" w:hAnsi="Arial" w:cs="Arial"/>
        </w:rPr>
      </w:pPr>
      <w:r w:rsidRPr="00F84E2F">
        <w:rPr>
          <w:rFonts w:ascii="Arial" w:hAnsi="Arial" w:cs="Arial"/>
        </w:rPr>
        <w:t>Students continue to build on their understanding of the concepts of the Westminster system</w:t>
      </w:r>
      <w:r>
        <w:rPr>
          <w:rFonts w:ascii="Arial" w:hAnsi="Arial" w:cs="Arial"/>
        </w:rPr>
        <w:t>,</w:t>
      </w:r>
      <w:r w:rsidRPr="00F84E2F">
        <w:rPr>
          <w:rFonts w:ascii="Arial" w:hAnsi="Arial" w:cs="Arial"/>
        </w:rPr>
        <w:t xml:space="preserve"> democracy</w:t>
      </w:r>
      <w:r>
        <w:rPr>
          <w:rFonts w:ascii="Arial" w:hAnsi="Arial" w:cs="Arial"/>
        </w:rPr>
        <w:t>,</w:t>
      </w:r>
      <w:r w:rsidRPr="00F84E2F">
        <w:rPr>
          <w:rFonts w:ascii="Arial" w:hAnsi="Arial" w:cs="Arial"/>
        </w:rPr>
        <w:t xml:space="preserve"> democratic values, justice and participation. They examine the role of key players in the political system</w:t>
      </w:r>
      <w:r>
        <w:rPr>
          <w:rFonts w:ascii="Arial" w:hAnsi="Arial" w:cs="Arial"/>
        </w:rPr>
        <w:t>,</w:t>
      </w:r>
      <w:r w:rsidRPr="00F84E2F">
        <w:rPr>
          <w:rFonts w:ascii="Arial" w:hAnsi="Arial" w:cs="Arial"/>
        </w:rPr>
        <w:t xml:space="preserve"> the way citizens' decisions are shaped during an election campaign and how a government is formed. Students investigate how Australia's court system works in support of a democratic and just society.</w:t>
      </w:r>
    </w:p>
    <w:p w:rsidR="00F84E2F" w:rsidRDefault="00F84E2F">
      <w:pPr>
        <w:rPr>
          <w:rFonts w:ascii="Arial" w:hAnsi="Arial" w:cs="Arial"/>
        </w:rPr>
      </w:pPr>
      <w:r w:rsidRPr="00F84E2F">
        <w:rPr>
          <w:rFonts w:ascii="Arial" w:hAnsi="Arial" w:cs="Arial"/>
        </w:rPr>
        <w:t>Students develop their historical understanding through key concepts, including evidence</w:t>
      </w:r>
      <w:r>
        <w:rPr>
          <w:rFonts w:ascii="Arial" w:hAnsi="Arial" w:cs="Arial"/>
        </w:rPr>
        <w:t xml:space="preserve">, </w:t>
      </w:r>
      <w:r w:rsidRPr="00F84E2F">
        <w:rPr>
          <w:rFonts w:ascii="Arial" w:hAnsi="Arial" w:cs="Arial"/>
        </w:rPr>
        <w:t>continuity and change</w:t>
      </w:r>
      <w:r>
        <w:rPr>
          <w:rFonts w:ascii="Arial" w:hAnsi="Arial" w:cs="Arial"/>
        </w:rPr>
        <w:t>,</w:t>
      </w:r>
      <w:r w:rsidRPr="00F84E2F">
        <w:rPr>
          <w:rFonts w:ascii="Arial" w:hAnsi="Arial" w:cs="Arial"/>
        </w:rPr>
        <w:t xml:space="preserve"> cause and effect</w:t>
      </w:r>
      <w:r>
        <w:rPr>
          <w:rFonts w:ascii="Arial" w:hAnsi="Arial" w:cs="Arial"/>
        </w:rPr>
        <w:t>,</w:t>
      </w:r>
      <w:r w:rsidRPr="00F84E2F">
        <w:rPr>
          <w:rFonts w:ascii="Arial" w:hAnsi="Arial" w:cs="Arial"/>
        </w:rPr>
        <w:t xml:space="preserve"> perspectives, empathy</w:t>
      </w:r>
      <w:r>
        <w:rPr>
          <w:rFonts w:ascii="Arial" w:hAnsi="Arial" w:cs="Arial"/>
        </w:rPr>
        <w:t>,</w:t>
      </w:r>
      <w:r w:rsidRPr="00F84E2F">
        <w:rPr>
          <w:rFonts w:ascii="Arial" w:hAnsi="Arial" w:cs="Arial"/>
        </w:rPr>
        <w:t xml:space="preserve"> significance and contestability</w:t>
      </w:r>
      <w:r>
        <w:rPr>
          <w:rFonts w:ascii="Arial" w:hAnsi="Arial" w:cs="Arial"/>
        </w:rPr>
        <w:t>.</w:t>
      </w:r>
      <w:r w:rsidRPr="00F84E2F">
        <w:rPr>
          <w:rFonts w:ascii="Arial" w:hAnsi="Arial" w:cs="Arial"/>
        </w:rPr>
        <w:t xml:space="preserve"> These concepts are investigated within the historical context of the making of the modern</w:t>
      </w:r>
      <w:r>
        <w:rPr>
          <w:rFonts w:ascii="Arial" w:hAnsi="Arial" w:cs="Arial"/>
        </w:rPr>
        <w:t xml:space="preserve"> </w:t>
      </w:r>
      <w:r w:rsidRPr="00F84E2F">
        <w:rPr>
          <w:rFonts w:ascii="Arial" w:hAnsi="Arial" w:cs="Arial"/>
        </w:rPr>
        <w:t>world from 1750 to 1918. They consider how new ideas and technological developments contributed to change in this period, and the significance of World War I.</w:t>
      </w:r>
    </w:p>
    <w:p w:rsidR="00F84E2F" w:rsidRPr="0062231D" w:rsidRDefault="00F84E2F" w:rsidP="00F84E2F">
      <w:pPr>
        <w:pStyle w:val="NormalWeb"/>
        <w:rPr>
          <w:rFonts w:ascii="Arial" w:hAnsi="Arial" w:cs="Arial"/>
          <w:sz w:val="20"/>
          <w:szCs w:val="20"/>
        </w:rPr>
      </w:pPr>
      <w:r w:rsidRPr="0062231D">
        <w:rPr>
          <w:rFonts w:ascii="Arial" w:hAnsi="Arial" w:cs="Arial"/>
          <w:sz w:val="20"/>
          <w:szCs w:val="20"/>
        </w:rPr>
        <w:t>http://k10outline.scsa.wa.edu.au/home/p-10-curriculum/curriculum-browser/humanities-and-social-sciences</w:t>
      </w:r>
    </w:p>
    <w:p w:rsidR="00F84E2F" w:rsidRDefault="00F84E2F" w:rsidP="00F84E2F">
      <w:pPr>
        <w:pStyle w:val="NormalWeb"/>
        <w:rPr>
          <w:rFonts w:ascii="Arial" w:hAnsi="Arial" w:cs="Arial"/>
          <w:b/>
          <w:sz w:val="28"/>
          <w:szCs w:val="28"/>
        </w:rPr>
      </w:pPr>
      <w:r>
        <w:rPr>
          <w:rFonts w:ascii="Arial" w:hAnsi="Arial" w:cs="Arial"/>
          <w:b/>
          <w:sz w:val="28"/>
          <w:szCs w:val="28"/>
        </w:rPr>
        <w:t>Students will be expected to demonstrate an awareness of other skills, such as;</w:t>
      </w:r>
    </w:p>
    <w:p w:rsidR="00F84E2F" w:rsidRDefault="00F84E2F" w:rsidP="00F84E2F">
      <w:pPr>
        <w:pStyle w:val="NormalWeb"/>
        <w:numPr>
          <w:ilvl w:val="0"/>
          <w:numId w:val="1"/>
        </w:numPr>
        <w:rPr>
          <w:rFonts w:ascii="Arial" w:hAnsi="Arial" w:cs="Arial"/>
        </w:rPr>
      </w:pPr>
      <w:r>
        <w:rPr>
          <w:rFonts w:ascii="Arial" w:hAnsi="Arial" w:cs="Arial"/>
        </w:rPr>
        <w:t>Note-taking in your own words</w:t>
      </w:r>
    </w:p>
    <w:p w:rsidR="00F84E2F" w:rsidRDefault="00F84E2F" w:rsidP="00F84E2F">
      <w:pPr>
        <w:pStyle w:val="NormalWeb"/>
        <w:numPr>
          <w:ilvl w:val="0"/>
          <w:numId w:val="1"/>
        </w:numPr>
        <w:rPr>
          <w:rFonts w:ascii="Arial" w:hAnsi="Arial" w:cs="Arial"/>
        </w:rPr>
      </w:pPr>
      <w:r>
        <w:rPr>
          <w:rFonts w:ascii="Arial" w:hAnsi="Arial" w:cs="Arial"/>
        </w:rPr>
        <w:t>Analysing a variety of data and undertaking calculations</w:t>
      </w:r>
    </w:p>
    <w:p w:rsidR="00F84E2F" w:rsidRDefault="00F84E2F" w:rsidP="00F84E2F">
      <w:pPr>
        <w:pStyle w:val="NormalWeb"/>
        <w:numPr>
          <w:ilvl w:val="0"/>
          <w:numId w:val="1"/>
        </w:numPr>
        <w:rPr>
          <w:rFonts w:ascii="Arial" w:hAnsi="Arial" w:cs="Arial"/>
        </w:rPr>
      </w:pPr>
      <w:r>
        <w:rPr>
          <w:rFonts w:ascii="Arial" w:hAnsi="Arial" w:cs="Arial"/>
        </w:rPr>
        <w:t>Writing for a particular purpose</w:t>
      </w:r>
    </w:p>
    <w:p w:rsidR="00F84E2F" w:rsidRDefault="00F84E2F" w:rsidP="00F84E2F">
      <w:pPr>
        <w:pStyle w:val="NormalWeb"/>
        <w:numPr>
          <w:ilvl w:val="0"/>
          <w:numId w:val="1"/>
        </w:numPr>
        <w:rPr>
          <w:rFonts w:ascii="Arial" w:hAnsi="Arial" w:cs="Arial"/>
        </w:rPr>
      </w:pPr>
      <w:r>
        <w:rPr>
          <w:rFonts w:ascii="Arial" w:hAnsi="Arial" w:cs="Arial"/>
        </w:rPr>
        <w:t>Using referencing conventions in your work</w:t>
      </w:r>
    </w:p>
    <w:p w:rsidR="00F84E2F" w:rsidRDefault="00F84E2F" w:rsidP="00F84E2F">
      <w:pPr>
        <w:pStyle w:val="NormalWeb"/>
        <w:numPr>
          <w:ilvl w:val="0"/>
          <w:numId w:val="1"/>
        </w:numPr>
        <w:rPr>
          <w:rFonts w:ascii="Arial" w:hAnsi="Arial" w:cs="Arial"/>
        </w:rPr>
      </w:pPr>
      <w:r>
        <w:rPr>
          <w:rFonts w:ascii="Arial" w:hAnsi="Arial" w:cs="Arial"/>
        </w:rPr>
        <w:t>Improving oral communication skills</w:t>
      </w:r>
    </w:p>
    <w:p w:rsidR="00F84E2F" w:rsidRDefault="00F84E2F" w:rsidP="00F84E2F">
      <w:pPr>
        <w:pStyle w:val="NormalWeb"/>
        <w:numPr>
          <w:ilvl w:val="0"/>
          <w:numId w:val="1"/>
        </w:numPr>
        <w:rPr>
          <w:rFonts w:ascii="Arial" w:hAnsi="Arial" w:cs="Arial"/>
        </w:rPr>
      </w:pPr>
      <w:r>
        <w:rPr>
          <w:rFonts w:ascii="Arial" w:hAnsi="Arial" w:cs="Arial"/>
        </w:rPr>
        <w:t>Mapping skills</w:t>
      </w:r>
    </w:p>
    <w:p w:rsidR="00F84E2F" w:rsidRPr="0062231D" w:rsidRDefault="00F84E2F" w:rsidP="00F84E2F">
      <w:pPr>
        <w:pStyle w:val="NormalWeb"/>
        <w:numPr>
          <w:ilvl w:val="0"/>
          <w:numId w:val="1"/>
        </w:numPr>
        <w:rPr>
          <w:rFonts w:ascii="Arial" w:hAnsi="Arial" w:cs="Arial"/>
        </w:rPr>
      </w:pPr>
      <w:r>
        <w:rPr>
          <w:rFonts w:ascii="Arial" w:hAnsi="Arial" w:cs="Arial"/>
        </w:rPr>
        <w:t>Developing Asian literacy skills</w:t>
      </w:r>
    </w:p>
    <w:p w:rsidR="00F84E2F" w:rsidRDefault="00F84E2F">
      <w:pPr>
        <w:rPr>
          <w:rFonts w:ascii="Arial" w:hAnsi="Arial" w:cs="Arial"/>
        </w:rPr>
      </w:pPr>
    </w:p>
    <w:p w:rsidR="00792004" w:rsidRDefault="00792004" w:rsidP="00F84E2F">
      <w:pPr>
        <w:rPr>
          <w:rFonts w:ascii="Arial" w:hAnsi="Arial" w:cs="Arial"/>
          <w:sz w:val="32"/>
          <w:szCs w:val="32"/>
        </w:rPr>
      </w:pPr>
    </w:p>
    <w:p w:rsidR="00792004" w:rsidRDefault="00792004" w:rsidP="00792004">
      <w:pPr>
        <w:jc w:val="center"/>
        <w:rPr>
          <w:rFonts w:ascii="Arial" w:hAnsi="Arial" w:cs="Arial"/>
          <w:sz w:val="32"/>
          <w:szCs w:val="32"/>
        </w:rPr>
      </w:pPr>
      <w:r>
        <w:rPr>
          <w:rFonts w:ascii="Arial" w:hAnsi="Arial" w:cs="Arial"/>
          <w:sz w:val="32"/>
          <w:szCs w:val="32"/>
        </w:rPr>
        <w:lastRenderedPageBreak/>
        <w:t>Assessment Outline</w:t>
      </w:r>
    </w:p>
    <w:p w:rsidR="00792004" w:rsidRPr="00792004" w:rsidRDefault="00792004" w:rsidP="00792004">
      <w:pPr>
        <w:spacing w:after="0" w:line="240" w:lineRule="auto"/>
        <w:rPr>
          <w:rFonts w:ascii="Times New Roman" w:eastAsia="Times New Roman" w:hAnsi="Times New Roman" w:cs="Times New Roman"/>
          <w:sz w:val="24"/>
          <w:szCs w:val="24"/>
          <w:lang w:val="en-US"/>
        </w:rPr>
      </w:pPr>
    </w:p>
    <w:p w:rsidR="00792004" w:rsidRPr="00792004" w:rsidRDefault="00792004" w:rsidP="00792004">
      <w:pPr>
        <w:spacing w:after="0" w:line="240" w:lineRule="auto"/>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792004" w:rsidRPr="00792004" w:rsidTr="00F6485D">
        <w:trPr>
          <w:trHeight w:val="843"/>
        </w:trPr>
        <w:tc>
          <w:tcPr>
            <w:tcW w:w="2130" w:type="dxa"/>
            <w:tcBorders>
              <w:top w:val="single" w:sz="4" w:space="0" w:color="auto"/>
              <w:left w:val="single" w:sz="4" w:space="0" w:color="auto"/>
              <w:bottom w:val="single" w:sz="4" w:space="0" w:color="auto"/>
              <w:right w:val="single" w:sz="4" w:space="0" w:color="auto"/>
            </w:tcBorders>
            <w:hideMark/>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One – C&amp;C</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Types of Government</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Federation</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Week 2/3</w:t>
            </w:r>
          </w:p>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/40</w:t>
            </w: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15%</w:t>
            </w:r>
          </w:p>
        </w:tc>
      </w:tr>
      <w:tr w:rsidR="00792004" w:rsidRPr="00792004" w:rsidTr="00F6485D">
        <w:trPr>
          <w:trHeight w:val="888"/>
        </w:trPr>
        <w:tc>
          <w:tcPr>
            <w:tcW w:w="2130" w:type="dxa"/>
            <w:tcBorders>
              <w:top w:val="single" w:sz="4" w:space="0" w:color="auto"/>
              <w:left w:val="single" w:sz="4" w:space="0" w:color="auto"/>
              <w:bottom w:val="single" w:sz="4" w:space="0" w:color="auto"/>
              <w:right w:val="single" w:sz="4" w:space="0" w:color="auto"/>
            </w:tcBorders>
            <w:hideMark/>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Two – C&amp;C</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 xml:space="preserve">Glossary Task </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(Homework Task)</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Handed out – Week 3 (Friday)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Due – Week 4 (Friday)</w:t>
            </w: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/80</w:t>
            </w:r>
          </w:p>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10%</w:t>
            </w: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hideMark/>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Three – C&amp;C</w:t>
            </w:r>
          </w:p>
          <w:p w:rsidR="00792004" w:rsidRPr="00792004" w:rsidRDefault="00792004" w:rsidP="00792004">
            <w:pPr>
              <w:spacing w:after="0" w:line="240" w:lineRule="auto"/>
              <w:jc w:val="center"/>
              <w:outlineLvl w:val="0"/>
              <w:rPr>
                <w:rFonts w:ascii="Arial" w:eastAsia="Times New Roman" w:hAnsi="Arial" w:cs="Arial"/>
                <w:sz w:val="16"/>
                <w:szCs w:val="16"/>
                <w:lang w:val="en-US"/>
              </w:rPr>
            </w:pPr>
            <w:r w:rsidRPr="00792004">
              <w:rPr>
                <w:rFonts w:ascii="Arial" w:eastAsia="Times New Roman" w:hAnsi="Arial" w:cs="Arial"/>
                <w:sz w:val="16"/>
                <w:szCs w:val="16"/>
                <w:lang w:val="en-US"/>
              </w:rPr>
              <w:t>Active Citizenship</w:t>
            </w:r>
          </w:p>
          <w:p w:rsidR="00792004" w:rsidRPr="00792004" w:rsidRDefault="00792004" w:rsidP="00792004">
            <w:pPr>
              <w:spacing w:after="0" w:line="240" w:lineRule="auto"/>
              <w:jc w:val="center"/>
              <w:outlineLvl w:val="0"/>
              <w:rPr>
                <w:rFonts w:ascii="Arial" w:eastAsia="Times New Roman" w:hAnsi="Arial" w:cs="Arial"/>
                <w:sz w:val="16"/>
                <w:szCs w:val="16"/>
                <w:lang w:val="en-US"/>
              </w:rPr>
            </w:pPr>
            <w:r w:rsidRPr="00792004">
              <w:rPr>
                <w:rFonts w:ascii="Arial" w:eastAsia="Times New Roman" w:hAnsi="Arial" w:cs="Arial"/>
                <w:sz w:val="16"/>
                <w:szCs w:val="16"/>
                <w:lang w:val="en-US"/>
              </w:rPr>
              <w:t>(One Period – In-class)</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18"/>
                <w:szCs w:val="18"/>
                <w:lang w:val="en-US"/>
              </w:rPr>
            </w:pPr>
            <w:r w:rsidRPr="00792004">
              <w:rPr>
                <w:rFonts w:ascii="Arial" w:eastAsia="Times New Roman" w:hAnsi="Arial" w:cs="Arial"/>
                <w:sz w:val="18"/>
                <w:szCs w:val="18"/>
                <w:lang w:val="en-US"/>
              </w:rPr>
              <w:t>Week 4 (Thursday)</w:t>
            </w: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/30</w:t>
            </w:r>
          </w:p>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10%</w:t>
            </w:r>
          </w:p>
          <w:p w:rsidR="00792004" w:rsidRPr="00792004" w:rsidRDefault="00792004" w:rsidP="00792004">
            <w:pPr>
              <w:spacing w:after="0" w:line="240" w:lineRule="auto"/>
              <w:jc w:val="center"/>
              <w:rPr>
                <w:rFonts w:ascii="Arial" w:eastAsia="Times New Roman" w:hAnsi="Arial" w:cs="Arial"/>
                <w:sz w:val="20"/>
                <w:szCs w:val="20"/>
                <w:lang w:val="en-US"/>
              </w:rPr>
            </w:pP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One –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Understanding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Introduction to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Including concepts</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In-class assessment</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/71</w:t>
            </w: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7.5%</w:t>
            </w: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Two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Inquiry task</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Industrial Revolution</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Research</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12.5%</w:t>
            </w: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Three –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Settlement to Federation</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In-class test</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10%</w:t>
            </w: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Four –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Source Analysis</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Causes of World War I</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15%</w:t>
            </w: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Five – History</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Short report</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Assessment</w:t>
            </w:r>
          </w:p>
          <w:p w:rsidR="00792004" w:rsidRPr="00792004" w:rsidRDefault="00792004" w:rsidP="00792004">
            <w:pPr>
              <w:spacing w:after="0" w:line="240" w:lineRule="auto"/>
              <w:jc w:val="center"/>
              <w:rPr>
                <w:rFonts w:ascii="Arial" w:eastAsia="Times New Roman" w:hAnsi="Arial" w:cs="Arial"/>
                <w:sz w:val="16"/>
                <w:szCs w:val="16"/>
                <w:lang w:val="en-US"/>
              </w:rPr>
            </w:pPr>
            <w:r w:rsidRPr="00792004">
              <w:rPr>
                <w:rFonts w:ascii="Arial" w:eastAsia="Times New Roman" w:hAnsi="Arial" w:cs="Arial"/>
                <w:sz w:val="16"/>
                <w:szCs w:val="16"/>
                <w:lang w:val="en-US"/>
              </w:rPr>
              <w:t>“A Soldier’s Story”</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15%</w:t>
            </w:r>
          </w:p>
        </w:tc>
      </w:tr>
      <w:tr w:rsidR="00792004" w:rsidRPr="00792004" w:rsidTr="00F6485D">
        <w:trPr>
          <w:trHeight w:val="879"/>
        </w:trPr>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Task Six – History</w:t>
            </w:r>
          </w:p>
          <w:p w:rsidR="00792004" w:rsidRPr="00792004" w:rsidRDefault="00792004" w:rsidP="00792004">
            <w:pPr>
              <w:spacing w:after="0" w:line="240" w:lineRule="auto"/>
              <w:jc w:val="center"/>
              <w:rPr>
                <w:rFonts w:ascii="Arial" w:eastAsia="Times New Roman" w:hAnsi="Arial" w:cs="Arial"/>
                <w:b/>
                <w:sz w:val="16"/>
                <w:szCs w:val="16"/>
                <w:lang w:val="en-US"/>
              </w:rPr>
            </w:pPr>
            <w:r w:rsidRPr="00792004">
              <w:rPr>
                <w:rFonts w:ascii="Arial" w:eastAsia="Times New Roman" w:hAnsi="Arial" w:cs="Arial"/>
                <w:b/>
                <w:sz w:val="16"/>
                <w:szCs w:val="16"/>
                <w:lang w:val="en-US"/>
              </w:rPr>
              <w:t xml:space="preserve">Homework, class work, submission of tasks and notes. </w:t>
            </w:r>
          </w:p>
        </w:tc>
        <w:tc>
          <w:tcPr>
            <w:tcW w:w="2130"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tc>
        <w:tc>
          <w:tcPr>
            <w:tcW w:w="2131" w:type="dxa"/>
            <w:tcBorders>
              <w:top w:val="single" w:sz="4" w:space="0" w:color="auto"/>
              <w:left w:val="single" w:sz="4" w:space="0" w:color="auto"/>
              <w:bottom w:val="single" w:sz="4" w:space="0" w:color="auto"/>
              <w:right w:val="single" w:sz="4" w:space="0" w:color="auto"/>
            </w:tcBorders>
          </w:tcPr>
          <w:p w:rsidR="00792004" w:rsidRPr="00792004" w:rsidRDefault="00792004" w:rsidP="00792004">
            <w:pPr>
              <w:spacing w:after="0" w:line="240" w:lineRule="auto"/>
              <w:jc w:val="center"/>
              <w:rPr>
                <w:rFonts w:ascii="Arial" w:eastAsia="Times New Roman" w:hAnsi="Arial" w:cs="Arial"/>
                <w:sz w:val="20"/>
                <w:szCs w:val="20"/>
                <w:lang w:val="en-US"/>
              </w:rPr>
            </w:pPr>
          </w:p>
          <w:p w:rsidR="00792004" w:rsidRPr="00792004" w:rsidRDefault="00792004" w:rsidP="00792004">
            <w:pPr>
              <w:spacing w:after="0" w:line="240" w:lineRule="auto"/>
              <w:jc w:val="center"/>
              <w:rPr>
                <w:rFonts w:ascii="Arial" w:eastAsia="Times New Roman" w:hAnsi="Arial" w:cs="Arial"/>
                <w:sz w:val="20"/>
                <w:szCs w:val="20"/>
                <w:lang w:val="en-US"/>
              </w:rPr>
            </w:pPr>
            <w:r w:rsidRPr="00792004">
              <w:rPr>
                <w:rFonts w:ascii="Arial" w:eastAsia="Times New Roman" w:hAnsi="Arial" w:cs="Arial"/>
                <w:sz w:val="20"/>
                <w:szCs w:val="20"/>
                <w:lang w:val="en-US"/>
              </w:rPr>
              <w:t>5%</w:t>
            </w:r>
          </w:p>
        </w:tc>
      </w:tr>
    </w:tbl>
    <w:p w:rsidR="00792004" w:rsidRDefault="00792004" w:rsidP="00F84E2F">
      <w:pPr>
        <w:rPr>
          <w:rFonts w:ascii="Arial" w:hAnsi="Arial" w:cs="Arial"/>
          <w:sz w:val="32"/>
          <w:szCs w:val="32"/>
        </w:rPr>
      </w:pPr>
    </w:p>
    <w:p w:rsidR="00F84E2F" w:rsidRPr="00792004" w:rsidRDefault="00F84E2F" w:rsidP="00F84E2F">
      <w:pPr>
        <w:rPr>
          <w:rFonts w:ascii="Arial" w:hAnsi="Arial" w:cs="Arial"/>
          <w:sz w:val="28"/>
          <w:szCs w:val="28"/>
        </w:rPr>
      </w:pPr>
      <w:r w:rsidRPr="00792004">
        <w:rPr>
          <w:rFonts w:ascii="Arial" w:hAnsi="Arial" w:cs="Arial"/>
          <w:sz w:val="28"/>
          <w:szCs w:val="28"/>
        </w:rPr>
        <w:t>Civics &amp; Citizenship total 40% the other 60 % of this semesters weighting wi</w:t>
      </w:r>
      <w:r w:rsidR="00792004" w:rsidRPr="00792004">
        <w:rPr>
          <w:rFonts w:ascii="Arial" w:hAnsi="Arial" w:cs="Arial"/>
          <w:sz w:val="28"/>
          <w:szCs w:val="28"/>
        </w:rPr>
        <w:t>ll consist of History.</w:t>
      </w:r>
    </w:p>
    <w:p w:rsidR="00F84E2F" w:rsidRPr="00792004" w:rsidRDefault="00F84E2F" w:rsidP="00F84E2F">
      <w:pPr>
        <w:rPr>
          <w:rFonts w:ascii="Arial" w:hAnsi="Arial" w:cs="Arial"/>
          <w:sz w:val="28"/>
          <w:szCs w:val="28"/>
          <w:u w:val="single"/>
        </w:rPr>
      </w:pPr>
      <w:r w:rsidRPr="00792004">
        <w:rPr>
          <w:rFonts w:ascii="Arial" w:hAnsi="Arial" w:cs="Arial"/>
          <w:sz w:val="28"/>
          <w:szCs w:val="28"/>
          <w:u w:val="single"/>
        </w:rPr>
        <w:t xml:space="preserve">Remember that all work must be submitted on the due date unless an extension has been negotiated well in advance. </w:t>
      </w:r>
    </w:p>
    <w:p w:rsidR="00F84E2F" w:rsidRPr="00792004" w:rsidRDefault="00F84E2F" w:rsidP="00F84E2F">
      <w:pPr>
        <w:rPr>
          <w:rFonts w:ascii="Arial" w:hAnsi="Arial" w:cs="Arial"/>
          <w:sz w:val="28"/>
          <w:szCs w:val="28"/>
          <w:u w:val="single"/>
        </w:rPr>
      </w:pPr>
    </w:p>
    <w:p w:rsidR="00F84E2F" w:rsidRPr="00792004" w:rsidRDefault="00F84E2F" w:rsidP="00F84E2F">
      <w:pPr>
        <w:rPr>
          <w:rFonts w:ascii="Arial" w:hAnsi="Arial" w:cs="Arial"/>
          <w:sz w:val="28"/>
          <w:szCs w:val="28"/>
        </w:rPr>
      </w:pPr>
      <w:r w:rsidRPr="00792004">
        <w:rPr>
          <w:rFonts w:ascii="Arial" w:hAnsi="Arial" w:cs="Arial"/>
          <w:sz w:val="28"/>
          <w:szCs w:val="28"/>
        </w:rPr>
        <w:t>Homework and research assessments will be available on Connect.</w:t>
      </w:r>
    </w:p>
    <w:p w:rsidR="00F84E2F" w:rsidRPr="00792004" w:rsidRDefault="00F84E2F">
      <w:pPr>
        <w:rPr>
          <w:rFonts w:ascii="Arial" w:hAnsi="Arial" w:cs="Arial"/>
          <w:sz w:val="28"/>
          <w:szCs w:val="28"/>
        </w:rPr>
      </w:pPr>
    </w:p>
    <w:p w:rsidR="00F84E2F" w:rsidRPr="00F84E2F" w:rsidRDefault="00F84E2F">
      <w:pPr>
        <w:rPr>
          <w:rFonts w:ascii="Arial" w:hAnsi="Arial" w:cs="Arial"/>
        </w:rPr>
      </w:pPr>
    </w:p>
    <w:sectPr w:rsidR="00F84E2F" w:rsidRPr="00F84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23C7"/>
    <w:multiLevelType w:val="hybridMultilevel"/>
    <w:tmpl w:val="E97AB4E8"/>
    <w:lvl w:ilvl="0" w:tplc="71BA8034">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2F"/>
    <w:rsid w:val="002121CE"/>
    <w:rsid w:val="00792004"/>
    <w:rsid w:val="00792682"/>
    <w:rsid w:val="00F84E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E2F"/>
    <w:rPr>
      <w:color w:val="0000FF"/>
      <w:u w:val="single"/>
    </w:rPr>
  </w:style>
  <w:style w:type="paragraph" w:styleId="BalloonText">
    <w:name w:val="Balloon Text"/>
    <w:basedOn w:val="Normal"/>
    <w:link w:val="BalloonTextChar"/>
    <w:uiPriority w:val="99"/>
    <w:semiHidden/>
    <w:unhideWhenUsed/>
    <w:rsid w:val="00F8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E2F"/>
    <w:rPr>
      <w:rFonts w:ascii="Tahoma" w:hAnsi="Tahoma" w:cs="Tahoma"/>
      <w:sz w:val="16"/>
      <w:szCs w:val="16"/>
    </w:rPr>
  </w:style>
  <w:style w:type="paragraph" w:styleId="NormalWeb">
    <w:name w:val="Normal (Web)"/>
    <w:basedOn w:val="Normal"/>
    <w:uiPriority w:val="99"/>
    <w:semiHidden/>
    <w:unhideWhenUsed/>
    <w:rsid w:val="00F84E2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84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4E2F"/>
    <w:rPr>
      <w:color w:val="0000FF"/>
      <w:u w:val="single"/>
    </w:rPr>
  </w:style>
  <w:style w:type="paragraph" w:styleId="BalloonText">
    <w:name w:val="Balloon Text"/>
    <w:basedOn w:val="Normal"/>
    <w:link w:val="BalloonTextChar"/>
    <w:uiPriority w:val="99"/>
    <w:semiHidden/>
    <w:unhideWhenUsed/>
    <w:rsid w:val="00F8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E2F"/>
    <w:rPr>
      <w:rFonts w:ascii="Tahoma" w:hAnsi="Tahoma" w:cs="Tahoma"/>
      <w:sz w:val="16"/>
      <w:szCs w:val="16"/>
    </w:rPr>
  </w:style>
  <w:style w:type="paragraph" w:styleId="NormalWeb">
    <w:name w:val="Normal (Web)"/>
    <w:basedOn w:val="Normal"/>
    <w:uiPriority w:val="99"/>
    <w:semiHidden/>
    <w:unhideWhenUsed/>
    <w:rsid w:val="00F84E2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84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F0922760</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WATSON Vicke</cp:lastModifiedBy>
  <cp:revision>2</cp:revision>
  <dcterms:created xsi:type="dcterms:W3CDTF">2016-08-29T03:41:00Z</dcterms:created>
  <dcterms:modified xsi:type="dcterms:W3CDTF">2016-08-29T03:41:00Z</dcterms:modified>
</cp:coreProperties>
</file>