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14" w:rsidRDefault="00551114" w:rsidP="00551114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936A2" wp14:editId="4D81A597">
            <wp:simplePos x="0" y="0"/>
            <wp:positionH relativeFrom="column">
              <wp:posOffset>-181610</wp:posOffset>
            </wp:positionH>
            <wp:positionV relativeFrom="paragraph">
              <wp:posOffset>-181610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0AF6" wp14:editId="3FA54367">
                <wp:simplePos x="0" y="0"/>
                <wp:positionH relativeFrom="column">
                  <wp:posOffset>1631950</wp:posOffset>
                </wp:positionH>
                <wp:positionV relativeFrom="paragraph">
                  <wp:posOffset>-187325</wp:posOffset>
                </wp:positionV>
                <wp:extent cx="3039745" cy="48831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6B2B82" w:rsidRDefault="00551114" w:rsidP="0055111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1D1E">
                              <w:rPr>
                                <w:rFonts w:ascii="Comic Sans MS" w:hAnsi="Comic Sans MS"/>
                              </w:rPr>
                              <w:t>Target: ___/40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551114" w:rsidRDefault="00551114" w:rsidP="0055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-14.75pt;width:239.3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">
                <v:textbox>
                  <w:txbxContent>
                    <w:p w:rsidR="00551114" w:rsidRPr="006B2B82" w:rsidRDefault="00551114" w:rsidP="00551114">
                      <w:pPr>
                        <w:rPr>
                          <w:rFonts w:ascii="Comic Sans MS" w:hAnsi="Comic Sans MS"/>
                        </w:rPr>
                      </w:pPr>
                      <w:r w:rsidRPr="00521D1E">
                        <w:rPr>
                          <w:rFonts w:ascii="Comic Sans MS" w:hAnsi="Comic Sans MS"/>
                        </w:rPr>
                        <w:t>Target: ___/40</w:t>
                      </w:r>
                      <w:r>
                        <w:rPr>
                          <w:rFonts w:ascii="Comic Sans MS" w:hAnsi="Comic Sans MS"/>
                        </w:rPr>
                        <w:t xml:space="preserve"> 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551114" w:rsidRDefault="00551114" w:rsidP="00551114"/>
                  </w:txbxContent>
                </v:textbox>
              </v:shape>
            </w:pict>
          </mc:Fallback>
        </mc:AlternateContent>
      </w:r>
    </w:p>
    <w:p w:rsidR="00551114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321F" wp14:editId="5CA57AF2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434C41" w:rsidRDefault="00551114" w:rsidP="0055111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51114" w:rsidRPr="00434C41" w:rsidRDefault="00551114" w:rsidP="0055111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21D1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79pt;margin-top:1.3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1RLAIAAFc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">
                <v:textbox>
                  <w:txbxContent>
                    <w:p w:rsidR="00551114" w:rsidRPr="00434C41" w:rsidRDefault="00551114" w:rsidP="0055111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51114" w:rsidRPr="00434C41" w:rsidRDefault="00551114" w:rsidP="0055111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21D1E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551114" w:rsidRPr="000E788D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551114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0B215E">
        <w:rPr>
          <w:rFonts w:ascii="Arial" w:hAnsi="Arial" w:cs="Arial"/>
          <w:b/>
          <w:i/>
          <w:sz w:val="28"/>
          <w:szCs w:val="28"/>
        </w:rPr>
        <w:t>3</w:t>
      </w:r>
      <w:r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551114" w:rsidRPr="000E788D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(7.5 % weighting) </w:t>
      </w: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 w:rsidRPr="002E04E4">
        <w:rPr>
          <w:rFonts w:ascii="Arial" w:hAnsi="Arial" w:cs="Arial"/>
        </w:rPr>
        <w:t>Name</w:t>
      </w:r>
      <w:r w:rsidR="002E04E4" w:rsidRPr="002E04E4">
        <w:rPr>
          <w:rFonts w:ascii="Arial" w:hAnsi="Arial" w:cs="Arial"/>
        </w:rPr>
        <w:t>: _</w:t>
      </w:r>
      <w:r w:rsidRPr="002E04E4">
        <w:rPr>
          <w:rFonts w:ascii="Arial" w:hAnsi="Arial" w:cs="Arial"/>
        </w:rPr>
        <w:t>___________________________</w:t>
      </w:r>
      <w:r w:rsidR="002E04E4">
        <w:rPr>
          <w:rFonts w:ascii="Arial" w:hAnsi="Arial" w:cs="Arial"/>
        </w:rPr>
        <w:t>_____</w:t>
      </w:r>
      <w:r w:rsidRPr="002E04E4">
        <w:rPr>
          <w:rFonts w:ascii="Arial" w:hAnsi="Arial" w:cs="Arial"/>
        </w:rPr>
        <w:t xml:space="preserve">      Teacher: ___________________</w:t>
      </w:r>
      <w:r w:rsidR="002E04E4">
        <w:rPr>
          <w:rFonts w:ascii="Arial" w:hAnsi="Arial" w:cs="Arial"/>
        </w:rPr>
        <w:t>_________</w:t>
      </w:r>
    </w:p>
    <w:p w:rsidR="00551114" w:rsidRPr="00547EB8" w:rsidRDefault="00551114" w:rsidP="00551114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551114" w:rsidRDefault="00551114" w:rsidP="00551114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551114" w:rsidRDefault="00551114" w:rsidP="00551114">
      <w:pPr>
        <w:rPr>
          <w:rFonts w:ascii="Arial" w:hAnsi="Arial" w:cs="Arial"/>
          <w:b/>
          <w:u w:val="single"/>
        </w:rPr>
      </w:pPr>
    </w:p>
    <w:p w:rsidR="00551114" w:rsidRPr="00C126EE" w:rsidRDefault="00551114" w:rsidP="00551114">
      <w:pPr>
        <w:spacing w:line="276" w:lineRule="auto"/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551114" w:rsidRPr="005F2CC7" w:rsidRDefault="00551114" w:rsidP="00551114">
      <w:pPr>
        <w:spacing w:line="276" w:lineRule="auto"/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>Read each key term, or statement, and circle only one option from A-</w:t>
      </w:r>
      <w:r>
        <w:rPr>
          <w:rFonts w:ascii="Arial" w:hAnsi="Arial" w:cs="Arial"/>
        </w:rPr>
        <w:t>D</w:t>
      </w:r>
      <w:r w:rsidRPr="005F2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521D1E">
        <w:rPr>
          <w:rFonts w:ascii="Arial" w:hAnsi="Arial" w:cs="Arial"/>
          <w:b/>
        </w:rPr>
        <w:t>(10 marks)</w:t>
      </w:r>
    </w:p>
    <w:p w:rsidR="00551114" w:rsidRPr="0045022B" w:rsidRDefault="00551114" w:rsidP="0055111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551114" w:rsidRPr="00C126EE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as: </w:t>
      </w:r>
    </w:p>
    <w:p w:rsidR="00551114" w:rsidRPr="005B1FF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 live in at a certain time</w:t>
      </w:r>
      <w:r w:rsidRPr="003C5E1D">
        <w:rPr>
          <w:rFonts w:ascii="Arial" w:hAnsi="Arial" w:cs="Arial"/>
          <w:shd w:val="clear" w:color="auto" w:fill="FFFFFF"/>
        </w:rPr>
        <w:t>.</w:t>
      </w:r>
    </w:p>
    <w:p w:rsidR="00551114" w:rsidRPr="004D271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  <w:shd w:val="clear" w:color="auto" w:fill="FFFFFF"/>
        </w:rPr>
        <w:t>The way in which people view and make sense of the world around us.</w:t>
      </w:r>
    </w:p>
    <w:p w:rsidR="00551114" w:rsidRPr="00616DFB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times.</w:t>
      </w:r>
    </w:p>
    <w:p w:rsidR="00551114" w:rsidRPr="00A8661F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options.</w:t>
      </w:r>
    </w:p>
    <w:p w:rsidR="00551114" w:rsidRPr="003C5E1D" w:rsidRDefault="00551114" w:rsidP="00551114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Circle which describes an outsider: </w:t>
      </w:r>
    </w:p>
    <w:p w:rsidR="00551114" w:rsidRPr="00EF0BCA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clothing choices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551114" w:rsidRPr="00F574A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 w:rsidRPr="004D271E">
        <w:rPr>
          <w:rFonts w:ascii="Arial" w:hAnsi="Arial" w:cs="Arial"/>
          <w:highlight w:val="yellow"/>
        </w:rPr>
        <w:t>Visit on rare occasions</w:t>
      </w:r>
    </w:p>
    <w:p w:rsidR="00551114" w:rsidRDefault="00551114" w:rsidP="00551114">
      <w:pPr>
        <w:spacing w:line="276" w:lineRule="auto"/>
        <w:ind w:right="-188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made?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551114" w:rsidRPr="004D271E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 xml:space="preserve">1970s 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one factor which limited our ability to communicate quickly in the past?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 w:rsidRPr="004D271E">
        <w:rPr>
          <w:rFonts w:ascii="Arial" w:hAnsi="Arial" w:cs="Arial"/>
          <w:highlight w:val="yellow"/>
        </w:rPr>
        <w:t>Distance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virtual community is any group of individuals who interact through : 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Information bulletins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551114" w:rsidRPr="004D271E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Social media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562848" w:rsidRDefault="00F70C78" w:rsidP="00551114">
      <w:pPr>
        <w:spacing w:line="276" w:lineRule="auto"/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Culture is made up a of number of elements including;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Language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Economic systems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Arts and literature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All of the above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Increasing interconnections between people and places has resulted in a spread of cultural characteristics known as “Cultural _____________”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Connection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Diffusion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Infusion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Adaptation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not an ICT?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Email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SMS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Telegram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Smoke signal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a term used to describe online retailing, buying goods and services via the internet?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A-commerce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E-commerce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Online shopping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 Which of the following is a filter that affects a person’s perception of place?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Gender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Race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All of the above.</w:t>
      </w:r>
    </w:p>
    <w:p w:rsidR="00551114" w:rsidRPr="00551114" w:rsidRDefault="00551114" w:rsidP="00551114"/>
    <w:p w:rsidR="00551114" w:rsidRDefault="00551114" w:rsidP="00551114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(30 marks)</w:t>
      </w:r>
    </w:p>
    <w:p w:rsidR="00551114" w:rsidRDefault="00551114" w:rsidP="005511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the following terms, and use relevant examples to support your definition. (4 marks)</w:t>
      </w:r>
    </w:p>
    <w:p w:rsidR="008A6530" w:rsidRDefault="008A6530" w:rsidP="00551114">
      <w:pPr>
        <w:rPr>
          <w:rFonts w:ascii="Arial" w:hAnsi="Arial" w:cs="Arial"/>
          <w:b/>
        </w:rPr>
      </w:pPr>
    </w:p>
    <w:p w:rsidR="00551114" w:rsidRDefault="00551114" w:rsidP="00551114">
      <w:pPr>
        <w:rPr>
          <w:rFonts w:ascii="Arial" w:hAnsi="Arial" w:cs="Arial"/>
          <w:b/>
        </w:rPr>
      </w:pPr>
      <w:r w:rsidRPr="00551114">
        <w:rPr>
          <w:rFonts w:ascii="Arial" w:hAnsi="Arial" w:cs="Arial"/>
          <w:b/>
        </w:rPr>
        <w:t>Interconnection:</w:t>
      </w:r>
      <w:r w:rsidR="00874195">
        <w:rPr>
          <w:rFonts w:ascii="Arial" w:hAnsi="Arial" w:cs="Arial"/>
          <w:b/>
        </w:rPr>
        <w:t xml:space="preserve"> </w:t>
      </w:r>
      <w:r w:rsidR="00874195" w:rsidRPr="00F70C78">
        <w:rPr>
          <w:rFonts w:ascii="Arial" w:hAnsi="Arial" w:cs="Arial"/>
          <w:highlight w:val="yellow"/>
        </w:rPr>
        <w:t>being interconnected or linked to other people or places culturally, economically or socially.</w:t>
      </w:r>
    </w:p>
    <w:p w:rsidR="00626B5C" w:rsidRDefault="00626B5C" w:rsidP="00551114">
      <w:pPr>
        <w:rPr>
          <w:rFonts w:ascii="Arial" w:hAnsi="Arial" w:cs="Arial"/>
        </w:rPr>
      </w:pPr>
    </w:p>
    <w:p w:rsidR="00551114" w:rsidRDefault="00551114" w:rsidP="00551114">
      <w:pPr>
        <w:rPr>
          <w:rFonts w:ascii="Arial" w:hAnsi="Arial" w:cs="Arial"/>
          <w:b/>
        </w:rPr>
      </w:pPr>
      <w:r w:rsidRPr="00551114">
        <w:rPr>
          <w:rFonts w:ascii="Arial" w:hAnsi="Arial" w:cs="Arial"/>
          <w:b/>
        </w:rPr>
        <w:t>Place:</w:t>
      </w:r>
      <w:r w:rsidR="00874195">
        <w:rPr>
          <w:rFonts w:ascii="Arial" w:hAnsi="Arial" w:cs="Arial"/>
          <w:b/>
        </w:rPr>
        <w:t xml:space="preserve"> </w:t>
      </w:r>
      <w:r w:rsidR="00874195" w:rsidRPr="00F70C78">
        <w:rPr>
          <w:rFonts w:ascii="Arial" w:hAnsi="Arial" w:cs="Arial"/>
          <w:highlight w:val="yellow"/>
        </w:rPr>
        <w:t>specific areas of the earth’s surface that have been given meanings, or which have been shaped by people.</w:t>
      </w:r>
    </w:p>
    <w:p w:rsidR="00626B5C" w:rsidRDefault="00626B5C" w:rsidP="00551114">
      <w:pPr>
        <w:rPr>
          <w:rFonts w:ascii="Arial" w:hAnsi="Arial" w:cs="Arial"/>
        </w:rPr>
      </w:pPr>
    </w:p>
    <w:p w:rsidR="00551114" w:rsidRPr="006B5C6F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B5C6F">
        <w:rPr>
          <w:rFonts w:ascii="Arial" w:hAnsi="Arial" w:cs="Arial"/>
          <w:u w:val="single"/>
        </w:rPr>
        <w:t>State</w:t>
      </w:r>
      <w:r w:rsidRPr="006B5C6F">
        <w:rPr>
          <w:rFonts w:ascii="Arial" w:hAnsi="Arial" w:cs="Arial"/>
        </w:rPr>
        <w:t xml:space="preserve"> what the acronym for ICT stands for.</w:t>
      </w:r>
      <w:r w:rsidRPr="006B5C6F">
        <w:rPr>
          <w:rFonts w:ascii="Arial" w:hAnsi="Arial" w:cs="Arial"/>
        </w:rPr>
        <w:tab/>
      </w:r>
      <w:bookmarkStart w:id="0" w:name="_GoBack"/>
      <w:bookmarkEnd w:id="0"/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  <w:t xml:space="preserve">       </w:t>
      </w:r>
      <w:r w:rsidRPr="006B5C6F">
        <w:rPr>
          <w:rFonts w:ascii="Arial" w:hAnsi="Arial" w:cs="Arial"/>
          <w:b/>
        </w:rPr>
        <w:t>(1 mark)</w:t>
      </w:r>
    </w:p>
    <w:p w:rsidR="00551114" w:rsidRPr="0029584E" w:rsidRDefault="00551114" w:rsidP="00551114">
      <w:pPr>
        <w:pStyle w:val="ListParagraph"/>
        <w:spacing w:line="360" w:lineRule="auto"/>
        <w:ind w:left="644"/>
        <w:rPr>
          <w:rFonts w:ascii="Arial" w:hAnsi="Arial" w:cs="Arial"/>
          <w:highlight w:val="yellow"/>
        </w:rPr>
      </w:pPr>
    </w:p>
    <w:p w:rsidR="00551114" w:rsidRPr="004D271E" w:rsidRDefault="004D271E" w:rsidP="00551114">
      <w:pPr>
        <w:spacing w:line="360" w:lineRule="auto"/>
        <w:ind w:left="28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Information and Communication Technology (MUST HAVE THIS FOR A MARK)</w:t>
      </w:r>
    </w:p>
    <w:p w:rsidR="00551114" w:rsidRPr="00DE15AF" w:rsidRDefault="00551114" w:rsidP="00551114">
      <w:pPr>
        <w:rPr>
          <w:rFonts w:ascii="Arial" w:hAnsi="Arial" w:cs="Arial"/>
        </w:rPr>
      </w:pPr>
    </w:p>
    <w:p w:rsidR="00551114" w:rsidRPr="001A59B3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25294">
        <w:rPr>
          <w:rFonts w:ascii="Arial" w:hAnsi="Arial" w:cs="Arial"/>
        </w:rPr>
        <w:t>With examples, explain</w:t>
      </w:r>
      <w:r>
        <w:rPr>
          <w:rFonts w:ascii="Arial" w:hAnsi="Arial" w:cs="Arial"/>
        </w:rPr>
        <w:t xml:space="preserve"> what </w:t>
      </w:r>
      <w:r w:rsidRPr="00726DEA">
        <w:rPr>
          <w:rFonts w:ascii="Arial" w:hAnsi="Arial" w:cs="Arial"/>
        </w:rPr>
        <w:t>place perception</w:t>
      </w:r>
      <w:r>
        <w:rPr>
          <w:rFonts w:ascii="Arial" w:hAnsi="Arial" w:cs="Arial"/>
        </w:rPr>
        <w:t xml:space="preserve"> refers to.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1289B">
        <w:rPr>
          <w:rFonts w:ascii="Arial" w:hAnsi="Arial" w:cs="Arial"/>
          <w:b/>
        </w:rPr>
        <w:t>(3 marks)</w:t>
      </w:r>
    </w:p>
    <w:p w:rsidR="00551114" w:rsidRPr="00626B5C" w:rsidRDefault="00551114" w:rsidP="00551114">
      <w:pPr>
        <w:pStyle w:val="ListParagraph"/>
        <w:ind w:left="644"/>
        <w:rPr>
          <w:rFonts w:ascii="Segoe Print" w:hAnsi="Segoe Print" w:cs="Arial"/>
          <w:b/>
          <w:color w:val="0070C0"/>
        </w:rPr>
      </w:pPr>
    </w:p>
    <w:p w:rsidR="00626B5C" w:rsidRDefault="00626B5C" w:rsidP="00626B5C">
      <w:pPr>
        <w:pStyle w:val="ListParagraph"/>
        <w:ind w:left="644"/>
        <w:rPr>
          <w:rFonts w:ascii="Segoe Print" w:hAnsi="Segoe Print" w:cs="Arial"/>
          <w:b/>
          <w:color w:val="0070C0"/>
        </w:rPr>
      </w:pPr>
      <w:r w:rsidRPr="00626B5C">
        <w:rPr>
          <w:rFonts w:ascii="Segoe Print" w:hAnsi="Segoe Print" w:cs="Arial"/>
          <w:b/>
          <w:color w:val="0070C0"/>
        </w:rPr>
        <w:t>Refers to our awareness of places and the particular opinions we have about them. It is our feelings and interpretations about the characteristics of a place and influences our decisions.  People can view the same place differently. Ordinary places can hold significance.</w:t>
      </w:r>
    </w:p>
    <w:p w:rsidR="00626B5C" w:rsidRPr="00626B5C" w:rsidRDefault="00626B5C" w:rsidP="00626B5C">
      <w:pPr>
        <w:pStyle w:val="ListParagraph"/>
        <w:ind w:left="644"/>
        <w:rPr>
          <w:rFonts w:ascii="Segoe Print" w:hAnsi="Segoe Print" w:cs="Arial"/>
          <w:b/>
          <w:color w:val="0070C0"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Describe</w:t>
      </w:r>
      <w:r w:rsidRPr="00551114">
        <w:rPr>
          <w:rFonts w:ascii="Arial" w:hAnsi="Arial" w:cs="Arial"/>
        </w:rPr>
        <w:t xml:space="preserve"> what the term “</w:t>
      </w:r>
      <w:r w:rsidRPr="00551114">
        <w:rPr>
          <w:rFonts w:ascii="Arial" w:hAnsi="Arial" w:cs="Arial"/>
          <w:i/>
        </w:rPr>
        <w:t>the shrinking world</w:t>
      </w:r>
      <w:r w:rsidRPr="00551114">
        <w:rPr>
          <w:rFonts w:ascii="Arial" w:hAnsi="Arial" w:cs="Arial"/>
        </w:rPr>
        <w:t xml:space="preserve">” means. Select one of the following examples to support your description: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(5 marks)</w:t>
      </w:r>
    </w:p>
    <w:p w:rsidR="00551114" w:rsidRPr="006215B8" w:rsidRDefault="00551114" w:rsidP="00551114">
      <w:pPr>
        <w:pStyle w:val="ListParagraph"/>
        <w:numPr>
          <w:ilvl w:val="4"/>
          <w:numId w:val="12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ii)  </w:t>
      </w:r>
      <w:r w:rsidRPr="006215B8">
        <w:rPr>
          <w:rFonts w:ascii="Arial" w:hAnsi="Arial" w:cs="Arial"/>
        </w:rPr>
        <w:t xml:space="preserve">mobile phones </w:t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iii)  </w:t>
      </w:r>
      <w:r w:rsidRPr="006215B8">
        <w:rPr>
          <w:rFonts w:ascii="Arial" w:hAnsi="Arial" w:cs="Arial"/>
        </w:rPr>
        <w:t xml:space="preserve">social media   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proofErr w:type="gramStart"/>
      <w:r w:rsidRPr="004D271E">
        <w:rPr>
          <w:rFonts w:ascii="Segoe Print" w:hAnsi="Segoe Print" w:cs="Arial"/>
          <w:b/>
          <w:color w:val="0070C0"/>
        </w:rPr>
        <w:t>The degree to which innovations of technology and transportation have impacted the speed of interconnection of people, communication and goods and services.</w:t>
      </w:r>
      <w:proofErr w:type="gramEnd"/>
      <w:r w:rsidRPr="004D271E">
        <w:rPr>
          <w:rFonts w:ascii="Segoe Print" w:hAnsi="Segoe Print" w:cs="Arial"/>
          <w:b/>
          <w:color w:val="0070C0"/>
        </w:rPr>
        <w:t xml:space="preserve"> </w:t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Illustrate this definition with an explanation of one of the examples.</w:t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Such as: On-line shopping on the internet allows people to shop in foreign countries, compare best prices and pay for the item to be delivered within a week. Internet allows shopping transactions instantaneously and transportation of goods via sea/air can be very quick.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three negative effects of using social media: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(3 marks)</w:t>
      </w:r>
    </w:p>
    <w:p w:rsidR="00551114" w:rsidRPr="004D271E" w:rsidRDefault="004D271E" w:rsidP="00551114">
      <w:pPr>
        <w:spacing w:line="360" w:lineRule="auto"/>
        <w:ind w:left="644"/>
        <w:contextualSpacing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Any combination of the following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Cyber bullying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Decline in face to face interaction 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Loss of personal identity 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Predatory behaviours/Scams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the advantages of online shopping and the disadvantages of conventional shopping (in-store):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(6 marks)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</w:p>
    <w:tbl>
      <w:tblPr>
        <w:tblStyle w:val="TableGrid"/>
        <w:tblW w:w="10157" w:type="dxa"/>
        <w:tblLook w:val="04A0" w:firstRow="1" w:lastRow="0" w:firstColumn="1" w:lastColumn="0" w:noHBand="0" w:noVBand="1"/>
      </w:tblPr>
      <w:tblGrid>
        <w:gridCol w:w="5055"/>
        <w:gridCol w:w="5102"/>
      </w:tblGrid>
      <w:tr w:rsidR="004D271E" w:rsidRPr="00A1316D" w:rsidTr="003725B3">
        <w:trPr>
          <w:trHeight w:val="46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4D271E">
              <w:rPr>
                <w:rFonts w:ascii="Arial" w:hAnsi="Arial" w:cs="Arial"/>
                <w:b/>
                <w:color w:val="000000" w:themeColor="text1"/>
              </w:rPr>
              <w:t xml:space="preserve">Advantages of online shopping 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4D271E">
              <w:rPr>
                <w:rFonts w:ascii="Arial" w:hAnsi="Arial" w:cs="Arial"/>
                <w:b/>
                <w:color w:val="000000" w:themeColor="text1"/>
              </w:rPr>
              <w:t>Disadvantages of conventional shopping</w:t>
            </w:r>
          </w:p>
        </w:tc>
      </w:tr>
      <w:tr w:rsidR="004D271E" w:rsidRPr="00A1316D" w:rsidTr="003725B3">
        <w:trPr>
          <w:trHeight w:val="34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Convenience-24 hours a day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Takes time </w:t>
            </w:r>
          </w:p>
        </w:tc>
      </w:tr>
      <w:tr w:rsidR="004D271E" w:rsidRPr="00A1316D" w:rsidTr="003725B3">
        <w:trPr>
          <w:trHeight w:val="32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Access at home and at work 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Involves travel and parking </w:t>
            </w:r>
          </w:p>
        </w:tc>
      </w:tr>
      <w:tr w:rsidR="004D271E" w:rsidRPr="00A1316D" w:rsidTr="003725B3">
        <w:trPr>
          <w:trHeight w:val="439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Can easily compare prices between shops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Must take place in trading hours</w:t>
            </w:r>
          </w:p>
        </w:tc>
      </w:tr>
    </w:tbl>
    <w:p w:rsidR="00551114" w:rsidRPr="00380C61" w:rsidRDefault="00551114" w:rsidP="00551114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551114" w:rsidRPr="004D271E" w:rsidRDefault="00551114" w:rsidP="00551114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High capacity aircraft (or megaships)</w:t>
      </w: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Railway technology</w:t>
      </w:r>
      <w:r>
        <w:rPr>
          <w:rFonts w:ascii="Segoe Print" w:hAnsi="Segoe Print" w:cs="Arial"/>
          <w:b/>
          <w:color w:val="0070C0"/>
        </w:rPr>
        <w:t xml:space="preserve">/bullet trains </w:t>
      </w:r>
      <w:r w:rsidRPr="004D271E">
        <w:rPr>
          <w:rFonts w:ascii="Segoe Print" w:hAnsi="Segoe Print" w:cs="Arial"/>
          <w:b/>
          <w:color w:val="0070C0"/>
        </w:rPr>
        <w:t>(or megaships)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rPr>
          <w:rFonts w:ascii="Arial" w:hAnsi="Arial" w:cs="Arial"/>
          <w:bCs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lastRenderedPageBreak/>
        <w:t xml:space="preserve">Transport innovations and improvements have enhanced connections between people and places. </w:t>
      </w:r>
      <w:r w:rsidRPr="00551114">
        <w:rPr>
          <w:rFonts w:ascii="Arial" w:hAnsi="Arial" w:cs="Arial"/>
          <w:u w:val="single"/>
        </w:rPr>
        <w:t xml:space="preserve">Explain </w:t>
      </w:r>
      <w:r w:rsidRPr="00551114">
        <w:rPr>
          <w:rFonts w:ascii="Arial" w:hAnsi="Arial" w:cs="Arial"/>
        </w:rPr>
        <w:t xml:space="preserve">the benefits which these innovations have provided and use examples to support your response.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ab/>
        <w:t>(6 marks)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 the past it took: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years to circumnavigate the world whereas now it can be done in days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proofErr w:type="gramStart"/>
      <w:r w:rsidRPr="004D271E">
        <w:rPr>
          <w:rFonts w:ascii="Segoe Print" w:hAnsi="Segoe Print" w:cs="Arial"/>
          <w:b/>
          <w:color w:val="0070C0"/>
        </w:rPr>
        <w:t>months</w:t>
      </w:r>
      <w:proofErr w:type="gramEnd"/>
      <w:r w:rsidRPr="004D271E">
        <w:rPr>
          <w:rFonts w:ascii="Segoe Print" w:hAnsi="Segoe Print" w:cs="Arial"/>
          <w:b/>
          <w:color w:val="0070C0"/>
        </w:rPr>
        <w:t xml:space="preserve"> to receive a letter compared to now we can press a button and send a text, an email a tweet </w:t>
      </w:r>
      <w:r w:rsidR="00626B5C" w:rsidRPr="004D271E">
        <w:rPr>
          <w:rFonts w:ascii="Segoe Print" w:hAnsi="Segoe Print" w:cs="Arial"/>
          <w:b/>
          <w:color w:val="0070C0"/>
        </w:rPr>
        <w:t>etc.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In the past: 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sailing ships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steam trains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horse and carriage/horse and cart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slower, less comfortable, more expensive, lower capacity loads, less frequent </w:t>
      </w:r>
      <w:proofErr w:type="spellStart"/>
      <w:r w:rsidRPr="004D271E">
        <w:rPr>
          <w:rFonts w:ascii="Segoe Print" w:hAnsi="Segoe Print" w:cs="Arial"/>
          <w:b/>
          <w:color w:val="0070C0"/>
        </w:rPr>
        <w:t>etc</w:t>
      </w:r>
      <w:proofErr w:type="spellEnd"/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Examples of new innovations in transport: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Megaships can transport people, raw materials and manufactured goods – such as container ships, bulk carriers, oil tankers, </w:t>
      </w:r>
      <w:proofErr w:type="spellStart"/>
      <w:r w:rsidRPr="004D271E">
        <w:rPr>
          <w:rFonts w:ascii="Segoe Print" w:hAnsi="Segoe Print" w:cs="Arial"/>
          <w:b/>
          <w:color w:val="0070C0"/>
        </w:rPr>
        <w:t>cruiseships</w:t>
      </w:r>
      <w:proofErr w:type="spellEnd"/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Railway technology – bullet trains can travel at 400kms per hour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High capacity aircraft – such as Airbus – tourism industry has exploded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Benefits: 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Decreased travel costs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capacity – passenger loads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Improvements in safety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travel speeds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transport speeds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Greater comfort and convenience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fuel efficiency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Declining environmental impacts – </w:t>
      </w:r>
      <w:proofErr w:type="spellStart"/>
      <w:r w:rsidRPr="004D271E">
        <w:rPr>
          <w:rFonts w:ascii="Segoe Print" w:hAnsi="Segoe Print" w:cs="Arial"/>
          <w:b/>
          <w:color w:val="0070C0"/>
        </w:rPr>
        <w:t>ie</w:t>
      </w:r>
      <w:proofErr w:type="spellEnd"/>
      <w:r w:rsidRPr="004D271E">
        <w:rPr>
          <w:rFonts w:ascii="Segoe Print" w:hAnsi="Segoe Print" w:cs="Arial"/>
          <w:b/>
          <w:color w:val="0070C0"/>
        </w:rPr>
        <w:t>. air and noise pollution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Low cost and fast deliveries of goods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Creating tourist industry – speed, comfort, lower cost, feasible timing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463EA2" w:rsidRDefault="00551114" w:rsidP="00551114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p w:rsidR="00551114" w:rsidRDefault="00551114"/>
    <w:sectPr w:rsidR="00551114" w:rsidSect="0055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4892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44C4F"/>
    <w:multiLevelType w:val="hybridMultilevel"/>
    <w:tmpl w:val="569AC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42BB"/>
    <w:multiLevelType w:val="hybridMultilevel"/>
    <w:tmpl w:val="96864148"/>
    <w:lvl w:ilvl="0" w:tplc="FE464CF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C17E49"/>
    <w:multiLevelType w:val="hybridMultilevel"/>
    <w:tmpl w:val="3BDCC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94876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55C6C"/>
    <w:multiLevelType w:val="hybridMultilevel"/>
    <w:tmpl w:val="20105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E438EB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E5769"/>
    <w:multiLevelType w:val="hybridMultilevel"/>
    <w:tmpl w:val="27FEA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1E31C7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14"/>
  </w:num>
  <w:num w:numId="8">
    <w:abstractNumId w:val="13"/>
  </w:num>
  <w:num w:numId="9">
    <w:abstractNumId w:val="15"/>
  </w:num>
  <w:num w:numId="10">
    <w:abstractNumId w:val="8"/>
  </w:num>
  <w:num w:numId="11">
    <w:abstractNumId w:val="9"/>
  </w:num>
  <w:num w:numId="12">
    <w:abstractNumId w:val="0"/>
  </w:num>
  <w:num w:numId="13">
    <w:abstractNumId w:val="7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14"/>
    <w:rsid w:val="000B215E"/>
    <w:rsid w:val="000C735C"/>
    <w:rsid w:val="0013730C"/>
    <w:rsid w:val="0021714A"/>
    <w:rsid w:val="002B6B8E"/>
    <w:rsid w:val="002E04E4"/>
    <w:rsid w:val="003078C6"/>
    <w:rsid w:val="0037016F"/>
    <w:rsid w:val="004D271E"/>
    <w:rsid w:val="00525ED0"/>
    <w:rsid w:val="005328C1"/>
    <w:rsid w:val="00551114"/>
    <w:rsid w:val="005930E1"/>
    <w:rsid w:val="006111C3"/>
    <w:rsid w:val="00626B5C"/>
    <w:rsid w:val="006806D5"/>
    <w:rsid w:val="00776F13"/>
    <w:rsid w:val="00777FB4"/>
    <w:rsid w:val="00874195"/>
    <w:rsid w:val="008A6530"/>
    <w:rsid w:val="00927492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D7C86B6.dotm</Template>
  <TotalTime>9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e4097773</cp:lastModifiedBy>
  <cp:revision>7</cp:revision>
  <dcterms:created xsi:type="dcterms:W3CDTF">2018-04-04T02:21:00Z</dcterms:created>
  <dcterms:modified xsi:type="dcterms:W3CDTF">2018-04-06T07:38:00Z</dcterms:modified>
</cp:coreProperties>
</file>