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00073" w14:textId="205A546E" w:rsidR="00332B11" w:rsidRDefault="00C14B5B">
      <w:r>
        <w:rPr>
          <w:noProof/>
        </w:rPr>
        <w:drawing>
          <wp:anchor distT="0" distB="0" distL="114300" distR="114300" simplePos="0" relativeHeight="251658240" behindDoc="0" locked="0" layoutInCell="1" allowOverlap="1" wp14:anchorId="4465D3A8" wp14:editId="22535556">
            <wp:simplePos x="0" y="0"/>
            <wp:positionH relativeFrom="column">
              <wp:posOffset>-738220</wp:posOffset>
            </wp:positionH>
            <wp:positionV relativeFrom="paragraph">
              <wp:posOffset>-982600</wp:posOffset>
            </wp:positionV>
            <wp:extent cx="10263868" cy="7933424"/>
            <wp:effectExtent l="0" t="0" r="4445" b="0"/>
            <wp:wrapNone/>
            <wp:docPr id="1" name="Picture 1" descr="KWL CHART - Comprehension Strategies for middle school stud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WL CHART - Comprehension Strategies for middle school studen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3868" cy="793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32B11" w:rsidSect="00C14B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5B"/>
    <w:rsid w:val="00332B11"/>
    <w:rsid w:val="00C1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37ED"/>
  <w15:chartTrackingRefBased/>
  <w15:docId w15:val="{79BE6792-579F-41CC-BB13-E508958A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LACHMAN Sarah [Narrogin Senior High School]</dc:creator>
  <cp:keywords/>
  <dc:description/>
  <cp:lastModifiedBy>LACHMAN Sarah [Narrogin Senior High School]</cp:lastModifiedBy>
  <cp:revision>1</cp:revision>
  <dcterms:created xsi:type="dcterms:W3CDTF">2024-02-14T08:23:00Z</dcterms:created>
  <dcterms:modified xsi:type="dcterms:W3CDTF">2024-02-14T08:24:00Z</dcterms:modified>
</cp:coreProperties>
</file>