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DC0" w:rsidRDefault="009D6DC0" w:rsidP="009D6DC0">
      <w:pPr>
        <w:rPr>
          <w:b/>
        </w:rPr>
      </w:pPr>
      <w:r>
        <w:rPr>
          <w:b/>
          <w:sz w:val="36"/>
          <w:szCs w:val="36"/>
        </w:rPr>
        <w:t>9Sc1</w:t>
      </w:r>
      <w:r>
        <w:tab/>
      </w:r>
      <w:r>
        <w:rPr>
          <w:b/>
          <w:sz w:val="28"/>
          <w:szCs w:val="28"/>
        </w:rPr>
        <w:t>Response to Infection Test</w:t>
      </w:r>
      <w:r>
        <w:tab/>
      </w:r>
      <w:r>
        <w:rPr>
          <w:b/>
        </w:rPr>
        <w:t>Extended Answers</w:t>
      </w:r>
      <w:r>
        <w:tab/>
      </w:r>
      <w:r>
        <w:rPr>
          <w:b/>
        </w:rPr>
        <w:t>5 marks</w:t>
      </w:r>
    </w:p>
    <w:p w:rsidR="009D6DC0" w:rsidRDefault="009D6DC0" w:rsidP="009D6DC0">
      <w:pPr>
        <w:rPr>
          <w:b/>
        </w:rPr>
      </w:pPr>
    </w:p>
    <w:p w:rsidR="009D6DC0" w:rsidRDefault="009D6DC0" w:rsidP="009D6DC0">
      <w:pPr>
        <w:rPr>
          <w:b/>
        </w:rPr>
      </w:pPr>
    </w:p>
    <w:p w:rsidR="009D6DC0" w:rsidRPr="009D6DC0" w:rsidRDefault="009D6DC0" w:rsidP="009D6DC0">
      <w:pPr>
        <w:rPr>
          <w:sz w:val="40"/>
          <w:szCs w:val="40"/>
        </w:rPr>
      </w:pPr>
      <w:r>
        <w:rPr>
          <w:b/>
        </w:rPr>
        <w:tab/>
      </w:r>
      <w:r>
        <w:rPr>
          <w:b/>
        </w:rPr>
        <w:tab/>
      </w:r>
      <w:r>
        <w:rPr>
          <w:b/>
        </w:rPr>
        <w:tab/>
      </w:r>
      <w:r>
        <w:rPr>
          <w:b/>
          <w:sz w:val="40"/>
          <w:szCs w:val="40"/>
        </w:rPr>
        <w:t>Marking G</w:t>
      </w:r>
      <w:r w:rsidRPr="009D6DC0">
        <w:rPr>
          <w:b/>
          <w:sz w:val="40"/>
          <w:szCs w:val="40"/>
        </w:rPr>
        <w:t>uide</w:t>
      </w:r>
    </w:p>
    <w:p w:rsidR="009D6DC0" w:rsidRDefault="009D6DC0" w:rsidP="009D6DC0"/>
    <w:p w:rsidR="009D6DC0" w:rsidRDefault="009D6DC0" w:rsidP="009D6DC0">
      <w:r>
        <w:t>Once you have COMPLETELY finished and CHECKED your answers to the test then attempt this extended answer section.</w:t>
      </w:r>
    </w:p>
    <w:p w:rsidR="009D6DC0" w:rsidRDefault="009D6DC0" w:rsidP="009D6DC0"/>
    <w:p w:rsidR="009D6DC0" w:rsidRDefault="009D6DC0" w:rsidP="009D6DC0">
      <w:r>
        <w:t>If you have explained your answer as fully as you can then you can attempt a second question. Answer on question fully rather than half answering two questions.</w:t>
      </w:r>
    </w:p>
    <w:p w:rsidR="009D6DC0" w:rsidRDefault="009D6DC0" w:rsidP="009D6DC0"/>
    <w:p w:rsidR="009D6DC0" w:rsidRDefault="009D6DC0" w:rsidP="009D6DC0">
      <w:r>
        <w:t>To help explain your answer you can use labelled diagrams and dot points.</w:t>
      </w:r>
    </w:p>
    <w:p w:rsidR="009D6DC0" w:rsidRDefault="009D6DC0" w:rsidP="009D6DC0"/>
    <w:p w:rsidR="009D6DC0" w:rsidRDefault="009D6DC0" w:rsidP="009D6DC0">
      <w:r>
        <w:rPr>
          <w:b/>
          <w:sz w:val="32"/>
          <w:szCs w:val="32"/>
          <w:u w:val="single"/>
        </w:rPr>
        <w:t>Question One</w:t>
      </w:r>
      <w:r>
        <w:tab/>
      </w:r>
      <w:r>
        <w:tab/>
      </w:r>
      <w:r>
        <w:tab/>
      </w:r>
      <w:r>
        <w:tab/>
      </w:r>
      <w:r>
        <w:tab/>
      </w:r>
      <w:r>
        <w:tab/>
      </w:r>
      <w:r>
        <w:tab/>
      </w:r>
      <w:r>
        <w:tab/>
        <w:t>(5 marks)</w:t>
      </w:r>
    </w:p>
    <w:p w:rsidR="009D6DC0" w:rsidRDefault="009D6DC0" w:rsidP="009D6DC0"/>
    <w:p w:rsidR="009D6DC0" w:rsidRDefault="009D6DC0" w:rsidP="009D6DC0">
      <w:r>
        <w:t>A mother has just given birth to a baby boy. The baby will have some passive immunity to a range of diseases for the early part of his life.</w:t>
      </w:r>
    </w:p>
    <w:p w:rsidR="009D6DC0" w:rsidRDefault="009D6DC0" w:rsidP="009D6DC0"/>
    <w:p w:rsidR="009D6DC0" w:rsidRDefault="009D6DC0" w:rsidP="009D6DC0">
      <w:r>
        <w:t>Describe how the baby could have gained this passive immunity and what his mother can do to protect him from disease until he is old enough to be vaccinated?</w:t>
      </w:r>
    </w:p>
    <w:p w:rsidR="009D6DC0" w:rsidRPr="00B23ECF" w:rsidRDefault="00B23ECF" w:rsidP="009D6DC0">
      <w:pPr>
        <w:rPr>
          <w:b/>
        </w:rPr>
      </w:pPr>
      <w:r>
        <w:tab/>
      </w:r>
      <w:r>
        <w:tab/>
      </w:r>
      <w:r>
        <w:tab/>
      </w:r>
      <w:r>
        <w:tab/>
      </w:r>
      <w:r>
        <w:tab/>
      </w:r>
      <w:r>
        <w:tab/>
      </w:r>
      <w:r>
        <w:tab/>
      </w:r>
      <w:r>
        <w:tab/>
      </w:r>
      <w:r w:rsidRPr="00B23ECF">
        <w:rPr>
          <w:b/>
        </w:rPr>
        <w:t>1 mark each point</w:t>
      </w:r>
    </w:p>
    <w:tbl>
      <w:tblPr>
        <w:tblStyle w:val="TableGrid"/>
        <w:tblW w:w="0" w:type="auto"/>
        <w:tblLook w:val="04A0" w:firstRow="1" w:lastRow="0" w:firstColumn="1" w:lastColumn="0" w:noHBand="0" w:noVBand="1"/>
      </w:tblPr>
      <w:tblGrid>
        <w:gridCol w:w="8296"/>
      </w:tblGrid>
      <w:tr w:rsidR="009D6DC0" w:rsidTr="009D6DC0">
        <w:tc>
          <w:tcPr>
            <w:tcW w:w="8296" w:type="dxa"/>
          </w:tcPr>
          <w:p w:rsidR="009D6DC0" w:rsidRDefault="009D6DC0" w:rsidP="009D6DC0">
            <w:r>
              <w:t>Receives antibodies from mother</w:t>
            </w:r>
          </w:p>
        </w:tc>
      </w:tr>
      <w:tr w:rsidR="009D6DC0" w:rsidTr="009D6DC0">
        <w:tc>
          <w:tcPr>
            <w:tcW w:w="8296" w:type="dxa"/>
          </w:tcPr>
          <w:p w:rsidR="009D6DC0" w:rsidRDefault="009D6DC0" w:rsidP="009D6DC0">
            <w:r>
              <w:t>Across the placenta during pregnancy</w:t>
            </w:r>
          </w:p>
        </w:tc>
      </w:tr>
      <w:tr w:rsidR="009D6DC0" w:rsidTr="009D6DC0">
        <w:tc>
          <w:tcPr>
            <w:tcW w:w="8296" w:type="dxa"/>
          </w:tcPr>
          <w:p w:rsidR="009D6DC0" w:rsidRDefault="009D6DC0" w:rsidP="009D6DC0">
            <w:r>
              <w:t>In colostrum immediately after birth</w:t>
            </w:r>
          </w:p>
        </w:tc>
      </w:tr>
      <w:tr w:rsidR="009D6DC0" w:rsidTr="009D6DC0">
        <w:tc>
          <w:tcPr>
            <w:tcW w:w="8296" w:type="dxa"/>
          </w:tcPr>
          <w:p w:rsidR="009D6DC0" w:rsidRDefault="009D6DC0" w:rsidP="009D6DC0">
            <w:r>
              <w:t>In breast milk</w:t>
            </w:r>
          </w:p>
        </w:tc>
      </w:tr>
      <w:tr w:rsidR="009D6DC0" w:rsidTr="009D6DC0">
        <w:tc>
          <w:tcPr>
            <w:tcW w:w="8296" w:type="dxa"/>
          </w:tcPr>
          <w:p w:rsidR="009D6DC0" w:rsidRDefault="009D6DC0" w:rsidP="009D6DC0">
            <w:r>
              <w:t>Prevention – keep away from infected people/herd immunity</w:t>
            </w:r>
          </w:p>
        </w:tc>
      </w:tr>
    </w:tbl>
    <w:p w:rsidR="009D6DC0" w:rsidRPr="009D6DC0" w:rsidRDefault="009D6DC0" w:rsidP="009D6DC0"/>
    <w:p w:rsidR="009D6DC0" w:rsidRDefault="009D6DC0" w:rsidP="009D6DC0">
      <w:r>
        <w:rPr>
          <w:b/>
          <w:sz w:val="32"/>
          <w:szCs w:val="32"/>
          <w:u w:val="single"/>
        </w:rPr>
        <w:t>Question Two</w:t>
      </w:r>
      <w:r>
        <w:tab/>
      </w:r>
      <w:r>
        <w:tab/>
      </w:r>
      <w:r>
        <w:tab/>
      </w:r>
      <w:r>
        <w:tab/>
      </w:r>
      <w:r>
        <w:tab/>
      </w:r>
      <w:r>
        <w:tab/>
      </w:r>
      <w:r>
        <w:tab/>
      </w:r>
      <w:r>
        <w:tab/>
        <w:t>(5marks)</w:t>
      </w:r>
    </w:p>
    <w:p w:rsidR="009D6DC0" w:rsidRDefault="009D6DC0" w:rsidP="009D6DC0"/>
    <w:p w:rsidR="009D6DC0" w:rsidRDefault="009D6DC0" w:rsidP="009D6DC0">
      <w:r>
        <w:t xml:space="preserve">A person can gain active immunity by becoming vaccinated. Vaccines for viral diseases are made using attenuated viruses. </w:t>
      </w:r>
    </w:p>
    <w:p w:rsidR="009D6DC0" w:rsidRDefault="009D6DC0" w:rsidP="009D6DC0"/>
    <w:p w:rsidR="009D6DC0" w:rsidRDefault="009D6DC0" w:rsidP="009D6DC0">
      <w:r>
        <w:t>What is an attenuated virus and describe two other things that can be used to create a vaccine for a pathogen?</w:t>
      </w:r>
    </w:p>
    <w:p w:rsidR="009D6DC0" w:rsidRPr="00B23ECF" w:rsidRDefault="00B23ECF" w:rsidP="009D6DC0">
      <w:pPr>
        <w:rPr>
          <w:b/>
        </w:rPr>
      </w:pPr>
      <w:r>
        <w:tab/>
      </w:r>
      <w:r>
        <w:tab/>
      </w:r>
      <w:r>
        <w:tab/>
      </w:r>
      <w:r>
        <w:tab/>
      </w:r>
      <w:r>
        <w:tab/>
      </w:r>
      <w:r>
        <w:tab/>
      </w:r>
      <w:r>
        <w:tab/>
      </w:r>
      <w:r w:rsidRPr="00B23ECF">
        <w:rPr>
          <w:b/>
        </w:rPr>
        <w:t>Any 5 points - 1 mark each</w:t>
      </w:r>
    </w:p>
    <w:tbl>
      <w:tblPr>
        <w:tblStyle w:val="TableGrid"/>
        <w:tblW w:w="0" w:type="auto"/>
        <w:tblLook w:val="04A0" w:firstRow="1" w:lastRow="0" w:firstColumn="1" w:lastColumn="0" w:noHBand="0" w:noVBand="1"/>
      </w:tblPr>
      <w:tblGrid>
        <w:gridCol w:w="8296"/>
      </w:tblGrid>
      <w:tr w:rsidR="00B23ECF" w:rsidTr="00B23ECF">
        <w:tc>
          <w:tcPr>
            <w:tcW w:w="8296" w:type="dxa"/>
          </w:tcPr>
          <w:p w:rsidR="00B23ECF" w:rsidRDefault="00B23ECF" w:rsidP="009D6DC0">
            <w:r>
              <w:t>Attenuated = weakened virus/modified virus</w:t>
            </w:r>
          </w:p>
        </w:tc>
      </w:tr>
      <w:tr w:rsidR="00B23ECF" w:rsidTr="00B23ECF">
        <w:tc>
          <w:tcPr>
            <w:tcW w:w="8296" w:type="dxa"/>
          </w:tcPr>
          <w:p w:rsidR="00B23ECF" w:rsidRDefault="00B23ECF" w:rsidP="009D6DC0">
            <w:r>
              <w:t>Person gets slightly sick – builds immunity to serious virus</w:t>
            </w:r>
          </w:p>
        </w:tc>
      </w:tr>
      <w:tr w:rsidR="00B23ECF" w:rsidTr="00B23ECF">
        <w:tc>
          <w:tcPr>
            <w:tcW w:w="8296" w:type="dxa"/>
          </w:tcPr>
          <w:p w:rsidR="00B23ECF" w:rsidRDefault="00B23ECF" w:rsidP="009D6DC0">
            <w:r>
              <w:t>Other – Toxoid – a modified toxin</w:t>
            </w:r>
          </w:p>
        </w:tc>
      </w:tr>
      <w:tr w:rsidR="00B23ECF" w:rsidTr="00B23ECF">
        <w:tc>
          <w:tcPr>
            <w:tcW w:w="8296" w:type="dxa"/>
          </w:tcPr>
          <w:p w:rsidR="00B23ECF" w:rsidRDefault="00B23ECF" w:rsidP="00B23ECF">
            <w:pPr>
              <w:pStyle w:val="ListParagraph"/>
              <w:numPr>
                <w:ilvl w:val="0"/>
                <w:numId w:val="2"/>
              </w:numPr>
            </w:pPr>
            <w:r>
              <w:t xml:space="preserve">Sub Unit – part of the virus </w:t>
            </w:r>
            <w:proofErr w:type="spellStart"/>
            <w:r>
              <w:t>eg</w:t>
            </w:r>
            <w:proofErr w:type="spellEnd"/>
            <w:r w:rsidR="0088570D">
              <w:t>.</w:t>
            </w:r>
            <w:r>
              <w:t xml:space="preserve"> recognition protein</w:t>
            </w:r>
          </w:p>
        </w:tc>
      </w:tr>
      <w:tr w:rsidR="00B23ECF" w:rsidTr="00B23ECF">
        <w:tc>
          <w:tcPr>
            <w:tcW w:w="8296" w:type="dxa"/>
          </w:tcPr>
          <w:p w:rsidR="00B23ECF" w:rsidRDefault="0088570D" w:rsidP="009D6DC0">
            <w:r>
              <w:t xml:space="preserve">Dead Bacteria </w:t>
            </w:r>
          </w:p>
        </w:tc>
      </w:tr>
      <w:tr w:rsidR="00B23ECF" w:rsidTr="00B23ECF">
        <w:tc>
          <w:tcPr>
            <w:tcW w:w="8296" w:type="dxa"/>
          </w:tcPr>
          <w:p w:rsidR="00B23ECF" w:rsidRDefault="0088570D" w:rsidP="009D6DC0">
            <w:r>
              <w:t xml:space="preserve">          Has share/proteins but it </w:t>
            </w:r>
            <w:proofErr w:type="spellStart"/>
            <w:r>
              <w:t>can not</w:t>
            </w:r>
            <w:proofErr w:type="spellEnd"/>
            <w:r>
              <w:t xml:space="preserve"> reproduce to make you sick</w:t>
            </w:r>
          </w:p>
        </w:tc>
      </w:tr>
    </w:tbl>
    <w:p w:rsidR="00B23ECF" w:rsidRDefault="00B23ECF" w:rsidP="009D6DC0"/>
    <w:p w:rsidR="00DB4315" w:rsidRDefault="00DB4315" w:rsidP="009D6DC0"/>
    <w:p w:rsidR="00DB4315" w:rsidRDefault="00DB4315" w:rsidP="009D6DC0"/>
    <w:p w:rsidR="00DB4315" w:rsidRDefault="00DB4315" w:rsidP="009D6DC0"/>
    <w:p w:rsidR="00DB4315" w:rsidRDefault="00DB4315" w:rsidP="009D6DC0"/>
    <w:p w:rsidR="00DB4315" w:rsidRDefault="00DB4315" w:rsidP="009D6DC0"/>
    <w:p w:rsidR="009D6DC0" w:rsidRDefault="009D6DC0" w:rsidP="009D6DC0">
      <w:r>
        <w:rPr>
          <w:b/>
          <w:sz w:val="32"/>
          <w:szCs w:val="32"/>
          <w:u w:val="single"/>
        </w:rPr>
        <w:lastRenderedPageBreak/>
        <w:t>Question Three</w:t>
      </w:r>
      <w:r>
        <w:tab/>
      </w:r>
      <w:r>
        <w:tab/>
      </w:r>
      <w:r>
        <w:tab/>
      </w:r>
      <w:r>
        <w:tab/>
      </w:r>
      <w:r>
        <w:tab/>
      </w:r>
      <w:r>
        <w:tab/>
      </w:r>
      <w:r>
        <w:tab/>
      </w:r>
      <w:r>
        <w:tab/>
        <w:t>(5 marks)</w:t>
      </w:r>
    </w:p>
    <w:p w:rsidR="009D6DC0" w:rsidRDefault="009D6DC0" w:rsidP="009D6DC0"/>
    <w:p w:rsidR="009D6DC0" w:rsidRDefault="009D6DC0" w:rsidP="009D6DC0">
      <w:r>
        <w:t xml:space="preserve">A teacher bypassed the body’s first line of defence when they cut themselves. The area around the cut became infected so the body went to the second line of defence, the inflammatory response. </w:t>
      </w:r>
    </w:p>
    <w:p w:rsidR="009D6DC0" w:rsidRDefault="009D6DC0" w:rsidP="009D6DC0"/>
    <w:p w:rsidR="009D6DC0" w:rsidRDefault="009D6DC0" w:rsidP="009D6DC0">
      <w:r>
        <w:t>Explain what would happen around the site of the cut during this inflammatory response.</w:t>
      </w:r>
    </w:p>
    <w:p w:rsidR="009D6DC0" w:rsidRPr="00DB4315" w:rsidRDefault="00DB4315" w:rsidP="009D6DC0">
      <w:pPr>
        <w:rPr>
          <w:b/>
        </w:rPr>
      </w:pPr>
      <w:r>
        <w:tab/>
      </w:r>
      <w:r>
        <w:tab/>
      </w:r>
      <w:r>
        <w:tab/>
      </w:r>
      <w:r>
        <w:tab/>
      </w:r>
      <w:r>
        <w:tab/>
      </w:r>
      <w:r>
        <w:tab/>
      </w:r>
      <w:r>
        <w:tab/>
      </w:r>
      <w:r w:rsidRPr="00DB4315">
        <w:rPr>
          <w:b/>
        </w:rPr>
        <w:t>Any 5 points – 1 mark each</w:t>
      </w:r>
    </w:p>
    <w:tbl>
      <w:tblPr>
        <w:tblStyle w:val="TableGrid"/>
        <w:tblW w:w="0" w:type="auto"/>
        <w:tblLook w:val="04A0" w:firstRow="1" w:lastRow="0" w:firstColumn="1" w:lastColumn="0" w:noHBand="0" w:noVBand="1"/>
      </w:tblPr>
      <w:tblGrid>
        <w:gridCol w:w="8296"/>
      </w:tblGrid>
      <w:tr w:rsidR="00DB4315" w:rsidTr="00DB4315">
        <w:tc>
          <w:tcPr>
            <w:tcW w:w="8296" w:type="dxa"/>
          </w:tcPr>
          <w:p w:rsidR="00DB4315" w:rsidRDefault="00DB4315" w:rsidP="009D6DC0">
            <w:r>
              <w:t>Mast/damaged cells release histamines</w:t>
            </w:r>
          </w:p>
        </w:tc>
      </w:tr>
      <w:tr w:rsidR="00DB4315" w:rsidTr="00DB4315">
        <w:tc>
          <w:tcPr>
            <w:tcW w:w="8296" w:type="dxa"/>
          </w:tcPr>
          <w:p w:rsidR="00DB4315" w:rsidRDefault="00DB4315" w:rsidP="009D6DC0">
            <w:r>
              <w:t>Blood vessels dilate taking more blood to area</w:t>
            </w:r>
          </w:p>
        </w:tc>
      </w:tr>
      <w:tr w:rsidR="00DB4315" w:rsidTr="00DB4315">
        <w:tc>
          <w:tcPr>
            <w:tcW w:w="8296" w:type="dxa"/>
          </w:tcPr>
          <w:p w:rsidR="00DB4315" w:rsidRDefault="00DB4315" w:rsidP="009D6DC0">
            <w:r>
              <w:t xml:space="preserve">More blood means area turns red and warm - </w:t>
            </w:r>
            <w:r w:rsidR="000B3668">
              <w:t>inflamed</w:t>
            </w:r>
            <w:bookmarkStart w:id="0" w:name="_GoBack"/>
            <w:bookmarkEnd w:id="0"/>
          </w:p>
        </w:tc>
      </w:tr>
      <w:tr w:rsidR="00DB4315" w:rsidTr="00DB4315">
        <w:tc>
          <w:tcPr>
            <w:tcW w:w="8296" w:type="dxa"/>
          </w:tcPr>
          <w:p w:rsidR="00DB4315" w:rsidRDefault="00DB4315" w:rsidP="009D6DC0">
            <w:r>
              <w:t>Blood vessels “leak”</w:t>
            </w:r>
          </w:p>
        </w:tc>
      </w:tr>
      <w:tr w:rsidR="00DB4315" w:rsidTr="00DB4315">
        <w:tc>
          <w:tcPr>
            <w:tcW w:w="8296" w:type="dxa"/>
          </w:tcPr>
          <w:p w:rsidR="00DB4315" w:rsidRDefault="00DB4315" w:rsidP="00DB4315">
            <w:pPr>
              <w:pStyle w:val="ListParagraph"/>
              <w:numPr>
                <w:ilvl w:val="0"/>
                <w:numId w:val="2"/>
              </w:numPr>
            </w:pPr>
            <w:r>
              <w:t>washing pathogens into lymph system</w:t>
            </w:r>
          </w:p>
        </w:tc>
      </w:tr>
      <w:tr w:rsidR="00DB4315" w:rsidTr="00DB4315">
        <w:tc>
          <w:tcPr>
            <w:tcW w:w="8296" w:type="dxa"/>
          </w:tcPr>
          <w:p w:rsidR="00DB4315" w:rsidRDefault="00DB4315" w:rsidP="00DB4315">
            <w:r>
              <w:t xml:space="preserve">White blood cells/Leukocytes engulf/destroy the pathogen </w:t>
            </w:r>
          </w:p>
        </w:tc>
      </w:tr>
    </w:tbl>
    <w:p w:rsidR="00DB4315" w:rsidRDefault="00DB4315" w:rsidP="009D6DC0"/>
    <w:p w:rsidR="009D6DC0" w:rsidRDefault="009D6DC0" w:rsidP="009D6DC0">
      <w:r>
        <w:rPr>
          <w:b/>
          <w:sz w:val="32"/>
          <w:szCs w:val="32"/>
          <w:u w:val="single"/>
        </w:rPr>
        <w:t>Question Four</w:t>
      </w:r>
      <w:r>
        <w:rPr>
          <w:b/>
          <w:sz w:val="32"/>
          <w:szCs w:val="32"/>
          <w:u w:val="single"/>
        </w:rPr>
        <w:tab/>
      </w:r>
      <w:r>
        <w:tab/>
      </w:r>
      <w:r>
        <w:tab/>
      </w:r>
      <w:r>
        <w:tab/>
      </w:r>
      <w:r>
        <w:tab/>
      </w:r>
      <w:r>
        <w:tab/>
      </w:r>
      <w:r>
        <w:tab/>
      </w:r>
      <w:r>
        <w:tab/>
        <w:t>(5 marks)</w:t>
      </w:r>
    </w:p>
    <w:p w:rsidR="009D6DC0" w:rsidRDefault="009D6DC0" w:rsidP="009D6DC0"/>
    <w:p w:rsidR="009D6DC0" w:rsidRDefault="009D6DC0" w:rsidP="009D6DC0">
      <w:r>
        <w:t>A person catches a disease such as Covid19. The Covid19 virus gets trapped in a lymph node where it encounters the body’s B cells and T cells.</w:t>
      </w:r>
    </w:p>
    <w:p w:rsidR="009D6DC0" w:rsidRDefault="009D6DC0" w:rsidP="009D6DC0"/>
    <w:p w:rsidR="009D6DC0" w:rsidRDefault="009D6DC0" w:rsidP="009D6DC0">
      <w:r>
        <w:t>Explain how the B cells and T cells will help the person recover from the virus and never suffer from that disease again.</w:t>
      </w:r>
    </w:p>
    <w:p w:rsidR="00987F8B" w:rsidRPr="00DA7FD3" w:rsidRDefault="00DA7FD3">
      <w:pPr>
        <w:rPr>
          <w:b/>
        </w:rPr>
      </w:pPr>
      <w:r>
        <w:tab/>
      </w:r>
      <w:r>
        <w:tab/>
      </w:r>
      <w:r>
        <w:tab/>
      </w:r>
      <w:r>
        <w:tab/>
      </w:r>
      <w:r>
        <w:tab/>
      </w:r>
      <w:r>
        <w:tab/>
      </w:r>
      <w:r>
        <w:tab/>
      </w:r>
      <w:r>
        <w:tab/>
      </w:r>
      <w:r>
        <w:tab/>
      </w:r>
      <w:r w:rsidRPr="00DA7FD3">
        <w:rPr>
          <w:b/>
        </w:rPr>
        <w:t>1 mark each</w:t>
      </w:r>
    </w:p>
    <w:tbl>
      <w:tblPr>
        <w:tblStyle w:val="TableGrid"/>
        <w:tblW w:w="0" w:type="auto"/>
        <w:tblLook w:val="04A0" w:firstRow="1" w:lastRow="0" w:firstColumn="1" w:lastColumn="0" w:noHBand="0" w:noVBand="1"/>
      </w:tblPr>
      <w:tblGrid>
        <w:gridCol w:w="8296"/>
      </w:tblGrid>
      <w:tr w:rsidR="00DA7FD3" w:rsidTr="00DA7FD3">
        <w:tc>
          <w:tcPr>
            <w:tcW w:w="8296" w:type="dxa"/>
          </w:tcPr>
          <w:p w:rsidR="00DA7FD3" w:rsidRDefault="00DA7FD3">
            <w:r>
              <w:t>B cells – produce antibodies</w:t>
            </w:r>
          </w:p>
        </w:tc>
      </w:tr>
      <w:tr w:rsidR="00DA7FD3" w:rsidTr="00DA7FD3">
        <w:tc>
          <w:tcPr>
            <w:tcW w:w="8296" w:type="dxa"/>
          </w:tcPr>
          <w:p w:rsidR="00DA7FD3" w:rsidRDefault="00DA7FD3" w:rsidP="00DA7FD3">
            <w:pPr>
              <w:pStyle w:val="ListParagraph"/>
              <w:numPr>
                <w:ilvl w:val="0"/>
                <w:numId w:val="2"/>
              </w:numPr>
            </w:pPr>
            <w:r>
              <w:t>antibodies “handcuff” pathogens together/Antigen-antibody complex</w:t>
            </w:r>
          </w:p>
        </w:tc>
      </w:tr>
      <w:tr w:rsidR="00DA7FD3" w:rsidTr="00DA7FD3">
        <w:tc>
          <w:tcPr>
            <w:tcW w:w="8296" w:type="dxa"/>
          </w:tcPr>
          <w:p w:rsidR="00DA7FD3" w:rsidRDefault="00DA7FD3">
            <w:r>
              <w:t>T cells – produce Killer T cells</w:t>
            </w:r>
          </w:p>
        </w:tc>
      </w:tr>
      <w:tr w:rsidR="00DA7FD3" w:rsidTr="00DA7FD3">
        <w:tc>
          <w:tcPr>
            <w:tcW w:w="8296" w:type="dxa"/>
          </w:tcPr>
          <w:p w:rsidR="00DA7FD3" w:rsidRDefault="00DA7FD3" w:rsidP="00DA7FD3">
            <w:pPr>
              <w:pStyle w:val="ListParagraph"/>
              <w:numPr>
                <w:ilvl w:val="0"/>
                <w:numId w:val="2"/>
              </w:numPr>
            </w:pPr>
            <w:r>
              <w:t>engulf/destroy pathogen and antibody</w:t>
            </w:r>
          </w:p>
        </w:tc>
      </w:tr>
      <w:tr w:rsidR="00DA7FD3" w:rsidTr="00DA7FD3">
        <w:tc>
          <w:tcPr>
            <w:tcW w:w="8296" w:type="dxa"/>
          </w:tcPr>
          <w:p w:rsidR="00DA7FD3" w:rsidRDefault="00E220D7">
            <w:r>
              <w:t>Memory Cells – B and T cells – remember pathogen to produce antibodies and     attack quicker</w:t>
            </w:r>
          </w:p>
        </w:tc>
      </w:tr>
    </w:tbl>
    <w:p w:rsidR="00DA7FD3" w:rsidRDefault="00DA7FD3"/>
    <w:sectPr w:rsidR="00DA7FD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E5B29"/>
    <w:multiLevelType w:val="hybridMultilevel"/>
    <w:tmpl w:val="7C4E5A2E"/>
    <w:lvl w:ilvl="0" w:tplc="A1A816D0">
      <w:start w:val="1"/>
      <w:numFmt w:val="bullet"/>
      <w:lvlText w:val="-"/>
      <w:lvlJc w:val="left"/>
      <w:pPr>
        <w:ind w:left="960" w:hanging="360"/>
      </w:pPr>
      <w:rPr>
        <w:rFonts w:ascii="Times New Roman" w:eastAsia="Times New Roman" w:hAnsi="Times New Roman" w:cs="Times New Roman" w:hint="default"/>
      </w:rPr>
    </w:lvl>
    <w:lvl w:ilvl="1" w:tplc="0C090003" w:tentative="1">
      <w:start w:val="1"/>
      <w:numFmt w:val="bullet"/>
      <w:lvlText w:val="o"/>
      <w:lvlJc w:val="left"/>
      <w:pPr>
        <w:ind w:left="1680" w:hanging="360"/>
      </w:pPr>
      <w:rPr>
        <w:rFonts w:ascii="Courier New" w:hAnsi="Courier New" w:cs="Courier New" w:hint="default"/>
      </w:rPr>
    </w:lvl>
    <w:lvl w:ilvl="2" w:tplc="0C090005" w:tentative="1">
      <w:start w:val="1"/>
      <w:numFmt w:val="bullet"/>
      <w:lvlText w:val=""/>
      <w:lvlJc w:val="left"/>
      <w:pPr>
        <w:ind w:left="2400" w:hanging="360"/>
      </w:pPr>
      <w:rPr>
        <w:rFonts w:ascii="Wingdings" w:hAnsi="Wingdings" w:hint="default"/>
      </w:rPr>
    </w:lvl>
    <w:lvl w:ilvl="3" w:tplc="0C090001" w:tentative="1">
      <w:start w:val="1"/>
      <w:numFmt w:val="bullet"/>
      <w:lvlText w:val=""/>
      <w:lvlJc w:val="left"/>
      <w:pPr>
        <w:ind w:left="3120" w:hanging="360"/>
      </w:pPr>
      <w:rPr>
        <w:rFonts w:ascii="Symbol" w:hAnsi="Symbol" w:hint="default"/>
      </w:rPr>
    </w:lvl>
    <w:lvl w:ilvl="4" w:tplc="0C090003" w:tentative="1">
      <w:start w:val="1"/>
      <w:numFmt w:val="bullet"/>
      <w:lvlText w:val="o"/>
      <w:lvlJc w:val="left"/>
      <w:pPr>
        <w:ind w:left="3840" w:hanging="360"/>
      </w:pPr>
      <w:rPr>
        <w:rFonts w:ascii="Courier New" w:hAnsi="Courier New" w:cs="Courier New" w:hint="default"/>
      </w:rPr>
    </w:lvl>
    <w:lvl w:ilvl="5" w:tplc="0C090005" w:tentative="1">
      <w:start w:val="1"/>
      <w:numFmt w:val="bullet"/>
      <w:lvlText w:val=""/>
      <w:lvlJc w:val="left"/>
      <w:pPr>
        <w:ind w:left="4560" w:hanging="360"/>
      </w:pPr>
      <w:rPr>
        <w:rFonts w:ascii="Wingdings" w:hAnsi="Wingdings" w:hint="default"/>
      </w:rPr>
    </w:lvl>
    <w:lvl w:ilvl="6" w:tplc="0C090001" w:tentative="1">
      <w:start w:val="1"/>
      <w:numFmt w:val="bullet"/>
      <w:lvlText w:val=""/>
      <w:lvlJc w:val="left"/>
      <w:pPr>
        <w:ind w:left="5280" w:hanging="360"/>
      </w:pPr>
      <w:rPr>
        <w:rFonts w:ascii="Symbol" w:hAnsi="Symbol" w:hint="default"/>
      </w:rPr>
    </w:lvl>
    <w:lvl w:ilvl="7" w:tplc="0C090003" w:tentative="1">
      <w:start w:val="1"/>
      <w:numFmt w:val="bullet"/>
      <w:lvlText w:val="o"/>
      <w:lvlJc w:val="left"/>
      <w:pPr>
        <w:ind w:left="6000" w:hanging="360"/>
      </w:pPr>
      <w:rPr>
        <w:rFonts w:ascii="Courier New" w:hAnsi="Courier New" w:cs="Courier New" w:hint="default"/>
      </w:rPr>
    </w:lvl>
    <w:lvl w:ilvl="8" w:tplc="0C090005" w:tentative="1">
      <w:start w:val="1"/>
      <w:numFmt w:val="bullet"/>
      <w:lvlText w:val=""/>
      <w:lvlJc w:val="left"/>
      <w:pPr>
        <w:ind w:left="6720" w:hanging="360"/>
      </w:pPr>
      <w:rPr>
        <w:rFonts w:ascii="Wingdings" w:hAnsi="Wingdings" w:hint="default"/>
      </w:rPr>
    </w:lvl>
  </w:abstractNum>
  <w:abstractNum w:abstractNumId="1" w15:restartNumberingAfterBreak="0">
    <w:nsid w:val="5E047B25"/>
    <w:multiLevelType w:val="hybridMultilevel"/>
    <w:tmpl w:val="23223588"/>
    <w:lvl w:ilvl="0" w:tplc="D14AB07C">
      <w:start w:val="1"/>
      <w:numFmt w:val="bullet"/>
      <w:lvlText w:val="-"/>
      <w:lvlJc w:val="left"/>
      <w:pPr>
        <w:ind w:left="960" w:hanging="360"/>
      </w:pPr>
      <w:rPr>
        <w:rFonts w:ascii="Times New Roman" w:eastAsia="Times New Roman" w:hAnsi="Times New Roman" w:cs="Times New Roman" w:hint="default"/>
      </w:rPr>
    </w:lvl>
    <w:lvl w:ilvl="1" w:tplc="0C090003" w:tentative="1">
      <w:start w:val="1"/>
      <w:numFmt w:val="bullet"/>
      <w:lvlText w:val="o"/>
      <w:lvlJc w:val="left"/>
      <w:pPr>
        <w:ind w:left="1680" w:hanging="360"/>
      </w:pPr>
      <w:rPr>
        <w:rFonts w:ascii="Courier New" w:hAnsi="Courier New" w:cs="Courier New" w:hint="default"/>
      </w:rPr>
    </w:lvl>
    <w:lvl w:ilvl="2" w:tplc="0C090005" w:tentative="1">
      <w:start w:val="1"/>
      <w:numFmt w:val="bullet"/>
      <w:lvlText w:val=""/>
      <w:lvlJc w:val="left"/>
      <w:pPr>
        <w:ind w:left="2400" w:hanging="360"/>
      </w:pPr>
      <w:rPr>
        <w:rFonts w:ascii="Wingdings" w:hAnsi="Wingdings" w:hint="default"/>
      </w:rPr>
    </w:lvl>
    <w:lvl w:ilvl="3" w:tplc="0C090001" w:tentative="1">
      <w:start w:val="1"/>
      <w:numFmt w:val="bullet"/>
      <w:lvlText w:val=""/>
      <w:lvlJc w:val="left"/>
      <w:pPr>
        <w:ind w:left="3120" w:hanging="360"/>
      </w:pPr>
      <w:rPr>
        <w:rFonts w:ascii="Symbol" w:hAnsi="Symbol" w:hint="default"/>
      </w:rPr>
    </w:lvl>
    <w:lvl w:ilvl="4" w:tplc="0C090003" w:tentative="1">
      <w:start w:val="1"/>
      <w:numFmt w:val="bullet"/>
      <w:lvlText w:val="o"/>
      <w:lvlJc w:val="left"/>
      <w:pPr>
        <w:ind w:left="3840" w:hanging="360"/>
      </w:pPr>
      <w:rPr>
        <w:rFonts w:ascii="Courier New" w:hAnsi="Courier New" w:cs="Courier New" w:hint="default"/>
      </w:rPr>
    </w:lvl>
    <w:lvl w:ilvl="5" w:tplc="0C090005" w:tentative="1">
      <w:start w:val="1"/>
      <w:numFmt w:val="bullet"/>
      <w:lvlText w:val=""/>
      <w:lvlJc w:val="left"/>
      <w:pPr>
        <w:ind w:left="4560" w:hanging="360"/>
      </w:pPr>
      <w:rPr>
        <w:rFonts w:ascii="Wingdings" w:hAnsi="Wingdings" w:hint="default"/>
      </w:rPr>
    </w:lvl>
    <w:lvl w:ilvl="6" w:tplc="0C090001" w:tentative="1">
      <w:start w:val="1"/>
      <w:numFmt w:val="bullet"/>
      <w:lvlText w:val=""/>
      <w:lvlJc w:val="left"/>
      <w:pPr>
        <w:ind w:left="5280" w:hanging="360"/>
      </w:pPr>
      <w:rPr>
        <w:rFonts w:ascii="Symbol" w:hAnsi="Symbol" w:hint="default"/>
      </w:rPr>
    </w:lvl>
    <w:lvl w:ilvl="7" w:tplc="0C090003" w:tentative="1">
      <w:start w:val="1"/>
      <w:numFmt w:val="bullet"/>
      <w:lvlText w:val="o"/>
      <w:lvlJc w:val="left"/>
      <w:pPr>
        <w:ind w:left="6000" w:hanging="360"/>
      </w:pPr>
      <w:rPr>
        <w:rFonts w:ascii="Courier New" w:hAnsi="Courier New" w:cs="Courier New" w:hint="default"/>
      </w:rPr>
    </w:lvl>
    <w:lvl w:ilvl="8" w:tplc="0C090005" w:tentative="1">
      <w:start w:val="1"/>
      <w:numFmt w:val="bullet"/>
      <w:lvlText w:val=""/>
      <w:lvlJc w:val="left"/>
      <w:pPr>
        <w:ind w:left="67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DC0"/>
    <w:rsid w:val="000B3668"/>
    <w:rsid w:val="0088570D"/>
    <w:rsid w:val="00987F8B"/>
    <w:rsid w:val="009D6DC0"/>
    <w:rsid w:val="00B23ECF"/>
    <w:rsid w:val="00DA7FD3"/>
    <w:rsid w:val="00DB4315"/>
    <w:rsid w:val="00E220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CA9395"/>
  <w15:chartTrackingRefBased/>
  <w15:docId w15:val="{62902636-9929-416C-838F-0601D5FD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DC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6D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3ECF"/>
    <w:pPr>
      <w:ind w:left="720"/>
      <w:contextualSpacing/>
    </w:pPr>
  </w:style>
  <w:style w:type="paragraph" w:styleId="BalloonText">
    <w:name w:val="Balloon Text"/>
    <w:basedOn w:val="Normal"/>
    <w:link w:val="BalloonTextChar"/>
    <w:rsid w:val="000B3668"/>
    <w:rPr>
      <w:rFonts w:ascii="Segoe UI" w:hAnsi="Segoe UI" w:cs="Segoe UI"/>
      <w:sz w:val="18"/>
      <w:szCs w:val="18"/>
    </w:rPr>
  </w:style>
  <w:style w:type="character" w:customStyle="1" w:styleId="BalloonTextChar">
    <w:name w:val="Balloon Text Char"/>
    <w:basedOn w:val="DefaultParagraphFont"/>
    <w:link w:val="BalloonText"/>
    <w:rsid w:val="000B36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94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437</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Alan [Narrogin Senior High School]</dc:creator>
  <cp:keywords/>
  <dc:description/>
  <cp:lastModifiedBy>HALL Alan [Narrogin Senior High School]</cp:lastModifiedBy>
  <cp:revision>5</cp:revision>
  <cp:lastPrinted>2022-06-01T08:02:00Z</cp:lastPrinted>
  <dcterms:created xsi:type="dcterms:W3CDTF">2022-06-01T07:41:00Z</dcterms:created>
  <dcterms:modified xsi:type="dcterms:W3CDTF">2022-06-01T08:03:00Z</dcterms:modified>
</cp:coreProperties>
</file>